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AAB" w:rsidRPr="00FB6643" w:rsidRDefault="003E5CC5" w:rsidP="00FB6643">
      <w:pPr>
        <w:pStyle w:val="c2"/>
        <w:tabs>
          <w:tab w:val="left" w:pos="260"/>
        </w:tabs>
        <w:spacing w:before="60"/>
        <w:jc w:val="right"/>
        <w:rPr>
          <w:rFonts w:ascii="Arial" w:hAnsi="Arial" w:cs="Arial"/>
          <w:b/>
          <w:sz w:val="20"/>
        </w:rPr>
      </w:pPr>
      <w:bookmarkStart w:id="0" w:name="_GoBack"/>
      <w:bookmarkEnd w:id="0"/>
      <w:r>
        <w:rPr>
          <w:noProof/>
        </w:rPr>
        <w:drawing>
          <wp:anchor distT="0" distB="0" distL="114300" distR="114300" simplePos="0" relativeHeight="251657216" behindDoc="1" locked="0" layoutInCell="1" allowOverlap="1">
            <wp:simplePos x="0" y="0"/>
            <wp:positionH relativeFrom="column">
              <wp:posOffset>-601980</wp:posOffset>
            </wp:positionH>
            <wp:positionV relativeFrom="paragraph">
              <wp:posOffset>-449580</wp:posOffset>
            </wp:positionV>
            <wp:extent cx="7747635" cy="10020300"/>
            <wp:effectExtent l="0" t="0" r="0" b="0"/>
            <wp:wrapNone/>
            <wp:docPr id="37" name="Picture 37" descr="2808 GC - Developing a golf course safet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808 GC - Developing a golf course safety progra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7635" cy="1002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AAB" w:rsidRPr="00FB6643" w:rsidRDefault="006A3AAB" w:rsidP="001B4056">
      <w:pPr>
        <w:pStyle w:val="c2"/>
        <w:tabs>
          <w:tab w:val="left" w:pos="260"/>
        </w:tabs>
        <w:spacing w:before="60"/>
        <w:jc w:val="left"/>
        <w:rPr>
          <w:rFonts w:ascii="Arial" w:hAnsi="Arial" w:cs="Arial"/>
          <w:b/>
          <w:sz w:val="20"/>
        </w:rPr>
        <w:sectPr w:rsidR="006A3AAB" w:rsidRPr="00FB6643" w:rsidSect="00FB6643">
          <w:pgSz w:w="12240" w:h="15840"/>
          <w:pgMar w:top="720" w:right="480" w:bottom="720" w:left="960" w:header="720" w:footer="240" w:gutter="0"/>
          <w:cols w:space="720"/>
          <w:docGrid w:linePitch="272"/>
        </w:sectPr>
      </w:pPr>
    </w:p>
    <w:p w:rsidR="006A3AAB" w:rsidRDefault="006A3AAB">
      <w:pPr>
        <w:pStyle w:val="Heading6"/>
        <w:rPr>
          <w:color w:val="FFFFFF"/>
        </w:rPr>
      </w:pPr>
      <w:r>
        <w:rPr>
          <w:color w:val="FFFFFF"/>
        </w:rPr>
        <w:lastRenderedPageBreak/>
        <w:t>blank</w:t>
      </w:r>
    </w:p>
    <w:p w:rsidR="006A3AAB" w:rsidRDefault="006A3AAB">
      <w:pPr>
        <w:pStyle w:val="MainHead"/>
        <w:sectPr w:rsidR="006A3AAB">
          <w:footerReference w:type="default" r:id="rId8"/>
          <w:pgSz w:w="12240" w:h="15840" w:code="1"/>
          <w:pgMar w:top="720" w:right="480" w:bottom="1200" w:left="960" w:header="720" w:footer="720" w:gutter="0"/>
          <w:cols w:space="720"/>
          <w:noEndnote/>
        </w:sectPr>
      </w:pPr>
    </w:p>
    <w:p w:rsidR="006A3AAB" w:rsidRDefault="006A3AAB">
      <w:pPr>
        <w:pStyle w:val="MainHead"/>
      </w:pPr>
      <w:r>
        <w:lastRenderedPageBreak/>
        <w:t>Disclaimer</w:t>
      </w:r>
    </w:p>
    <w:p w:rsidR="006A3AAB" w:rsidRDefault="006A3AAB">
      <w:pPr>
        <w:pStyle w:val="p4"/>
        <w:spacing w:before="360" w:line="220" w:lineRule="exact"/>
        <w:jc w:val="both"/>
        <w:rPr>
          <w:rFonts w:ascii="Arial" w:hAnsi="Arial" w:cs="Arial"/>
          <w:sz w:val="20"/>
          <w:szCs w:val="24"/>
        </w:rPr>
      </w:pPr>
      <w:r>
        <w:rPr>
          <w:rFonts w:ascii="Arial" w:hAnsi="Arial" w:cs="Arial"/>
          <w:sz w:val="20"/>
          <w:szCs w:val="24"/>
        </w:rPr>
        <w:t>This booklet has been developed by Grinnell Mutual Reinsurance Company and is for informational purposes only. It was d</w:t>
      </w:r>
      <w:r>
        <w:rPr>
          <w:rFonts w:ascii="Arial" w:hAnsi="Arial" w:cs="Arial"/>
          <w:sz w:val="20"/>
          <w:szCs w:val="24"/>
        </w:rPr>
        <w:t>e</w:t>
      </w:r>
      <w:r>
        <w:rPr>
          <w:rFonts w:ascii="Arial" w:hAnsi="Arial" w:cs="Arial"/>
          <w:sz w:val="20"/>
          <w:szCs w:val="24"/>
        </w:rPr>
        <w:t>signed to provide reasonably accurate information in regard to the subject matters covered. The information contained herein has been obtained from sources that we believe to be competent and reliable.</w:t>
      </w:r>
    </w:p>
    <w:p w:rsidR="006A3AAB" w:rsidRDefault="006A3AAB">
      <w:pPr>
        <w:pStyle w:val="p4"/>
        <w:spacing w:before="120" w:line="220" w:lineRule="exact"/>
        <w:jc w:val="both"/>
        <w:rPr>
          <w:rFonts w:ascii="Arial" w:hAnsi="Arial" w:cs="Arial"/>
          <w:sz w:val="20"/>
          <w:szCs w:val="24"/>
        </w:rPr>
      </w:pPr>
      <w:r>
        <w:rPr>
          <w:rFonts w:ascii="Arial" w:hAnsi="Arial" w:cs="Arial"/>
          <w:sz w:val="20"/>
          <w:szCs w:val="24"/>
        </w:rPr>
        <w:t>Grinnell Mutual Reinsurance Company is aware that this booklet will not fit the operations of all companies. Applicable state/federal statutes must supersede any conflicting statements made or referred to in this booklet.</w:t>
      </w:r>
    </w:p>
    <w:p w:rsidR="006A3AAB" w:rsidRDefault="006A3AAB">
      <w:pPr>
        <w:pStyle w:val="Heading1"/>
        <w:spacing w:before="120" w:line="220" w:lineRule="exact"/>
        <w:jc w:val="both"/>
        <w:rPr>
          <w:rFonts w:ascii="Arial" w:hAnsi="Arial" w:cs="Arial"/>
          <w:b w:val="0"/>
          <w:szCs w:val="24"/>
        </w:rPr>
      </w:pPr>
      <w:r>
        <w:rPr>
          <w:rFonts w:ascii="Arial" w:hAnsi="Arial" w:cs="Arial"/>
          <w:b w:val="0"/>
          <w:szCs w:val="24"/>
        </w:rPr>
        <w:t>Grinnell Mutual Reinsurance Company cannot be held responsible or liable for any damages, direct or indirect, which may arise, in part or in whole, from the use of this booklet or from any representation or misrepresentation contained therein. Also, it cannot be assumed that all acceptable safety and health measures are listed in this booklet.</w:t>
      </w:r>
    </w:p>
    <w:p w:rsidR="006A3AAB" w:rsidRDefault="006A3AAB">
      <w:pPr>
        <w:pStyle w:val="MainHead"/>
        <w:sectPr w:rsidR="006A3AAB">
          <w:footerReference w:type="default" r:id="rId9"/>
          <w:pgSz w:w="12240" w:h="15840" w:code="1"/>
          <w:pgMar w:top="720" w:right="480" w:bottom="1200" w:left="960" w:header="720" w:footer="720" w:gutter="0"/>
          <w:cols w:space="720"/>
          <w:noEndnote/>
        </w:sectPr>
      </w:pPr>
    </w:p>
    <w:p w:rsidR="006A3AAB" w:rsidRDefault="006A3AAB">
      <w:pPr>
        <w:pStyle w:val="Heading6"/>
        <w:rPr>
          <w:color w:val="FFFFFF"/>
        </w:rPr>
        <w:sectPr w:rsidR="006A3AAB">
          <w:footerReference w:type="default" r:id="rId10"/>
          <w:pgSz w:w="12240" w:h="15840" w:code="1"/>
          <w:pgMar w:top="720" w:right="480" w:bottom="1200" w:left="960" w:header="720" w:footer="720" w:gutter="0"/>
          <w:cols w:space="720"/>
          <w:noEndnote/>
        </w:sectPr>
      </w:pPr>
      <w:r>
        <w:rPr>
          <w:color w:val="FFFFFF"/>
        </w:rPr>
        <w:t>blank</w:t>
      </w:r>
    </w:p>
    <w:p w:rsidR="006A3AAB" w:rsidRDefault="006A3AAB">
      <w:pPr>
        <w:pStyle w:val="MainHead"/>
      </w:pPr>
      <w:r>
        <w:t>Table of Contents</w:t>
      </w:r>
    </w:p>
    <w:p w:rsidR="006A3AAB" w:rsidRDefault="006A3AAB">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 – Introduction</w:t>
      </w:r>
      <w:r>
        <w:rPr>
          <w:rFonts w:ascii="Arial" w:hAnsi="Arial" w:cs="Arial"/>
          <w:b/>
          <w:sz w:val="24"/>
          <w:szCs w:val="24"/>
          <w:u w:val="none"/>
        </w:rPr>
        <w:tab/>
      </w:r>
      <w:r>
        <w:rPr>
          <w:rFonts w:ascii="Arial" w:hAnsi="Arial" w:cs="Arial"/>
          <w:b/>
          <w:sz w:val="24"/>
          <w:szCs w:val="24"/>
          <w:u w:val="none"/>
        </w:rPr>
        <w:tab/>
        <w:t>1</w:t>
      </w:r>
    </w:p>
    <w:p w:rsidR="006A3AAB" w:rsidRDefault="006A3AA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Policy Statement</w:t>
      </w:r>
      <w:r>
        <w:rPr>
          <w:rFonts w:ascii="Arial" w:hAnsi="Arial" w:cs="Arial"/>
          <w:b w:val="0"/>
          <w:sz w:val="20"/>
          <w:u w:val="none"/>
        </w:rPr>
        <w:tab/>
      </w:r>
      <w:r>
        <w:rPr>
          <w:rFonts w:ascii="Arial" w:hAnsi="Arial" w:cs="Arial"/>
          <w:b w:val="0"/>
          <w:sz w:val="20"/>
          <w:u w:val="none"/>
        </w:rPr>
        <w:tab/>
        <w:t>1</w:t>
      </w:r>
    </w:p>
    <w:p w:rsidR="006A3AAB" w:rsidRDefault="006A3AA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Program for the Organization</w:t>
      </w:r>
      <w:r>
        <w:rPr>
          <w:rFonts w:ascii="Arial" w:hAnsi="Arial" w:cs="Arial"/>
          <w:b w:val="0"/>
          <w:sz w:val="20"/>
          <w:u w:val="none"/>
        </w:rPr>
        <w:tab/>
      </w:r>
      <w:r>
        <w:rPr>
          <w:rFonts w:ascii="Arial" w:hAnsi="Arial" w:cs="Arial"/>
          <w:b w:val="0"/>
          <w:sz w:val="20"/>
          <w:u w:val="none"/>
        </w:rPr>
        <w:tab/>
        <w:t>1</w:t>
      </w:r>
    </w:p>
    <w:p w:rsidR="006A3AAB" w:rsidRDefault="006A3AA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Safety Director</w:t>
      </w:r>
      <w:r>
        <w:rPr>
          <w:rFonts w:ascii="Arial" w:hAnsi="Arial" w:cs="Arial"/>
          <w:b w:val="0"/>
          <w:sz w:val="20"/>
          <w:u w:val="none"/>
        </w:rPr>
        <w:tab/>
      </w:r>
      <w:r>
        <w:rPr>
          <w:rFonts w:ascii="Arial" w:hAnsi="Arial" w:cs="Arial"/>
          <w:b w:val="0"/>
          <w:sz w:val="20"/>
          <w:u w:val="none"/>
        </w:rPr>
        <w:tab/>
        <w:t>2</w:t>
      </w:r>
    </w:p>
    <w:p w:rsidR="006A3AAB" w:rsidRDefault="006A3AA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Employee Training</w:t>
      </w:r>
      <w:r>
        <w:rPr>
          <w:rFonts w:ascii="Arial" w:hAnsi="Arial" w:cs="Arial"/>
          <w:b w:val="0"/>
          <w:sz w:val="20"/>
          <w:u w:val="none"/>
        </w:rPr>
        <w:tab/>
      </w:r>
      <w:r>
        <w:rPr>
          <w:rFonts w:ascii="Arial" w:hAnsi="Arial" w:cs="Arial"/>
          <w:b w:val="0"/>
          <w:sz w:val="20"/>
          <w:u w:val="none"/>
        </w:rPr>
        <w:tab/>
        <w:t>2</w:t>
      </w:r>
    </w:p>
    <w:p w:rsidR="006A3AAB" w:rsidRDefault="006A3AA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Emergency Action Planning</w:t>
      </w:r>
      <w:r>
        <w:rPr>
          <w:rFonts w:ascii="Arial" w:hAnsi="Arial" w:cs="Arial"/>
          <w:b w:val="0"/>
          <w:sz w:val="20"/>
          <w:u w:val="none"/>
        </w:rPr>
        <w:tab/>
      </w:r>
      <w:r>
        <w:rPr>
          <w:rFonts w:ascii="Arial" w:hAnsi="Arial" w:cs="Arial"/>
          <w:b w:val="0"/>
          <w:sz w:val="20"/>
          <w:u w:val="none"/>
        </w:rPr>
        <w:tab/>
        <w:t>3</w:t>
      </w:r>
    </w:p>
    <w:p w:rsidR="006A3AAB" w:rsidRDefault="006A3AA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Accident Investigation</w:t>
      </w:r>
      <w:r>
        <w:rPr>
          <w:rFonts w:ascii="Arial" w:hAnsi="Arial" w:cs="Arial"/>
          <w:b w:val="0"/>
          <w:sz w:val="20"/>
          <w:u w:val="none"/>
        </w:rPr>
        <w:tab/>
      </w:r>
      <w:r>
        <w:rPr>
          <w:rFonts w:ascii="Arial" w:hAnsi="Arial" w:cs="Arial"/>
          <w:b w:val="0"/>
          <w:sz w:val="20"/>
          <w:u w:val="none"/>
        </w:rPr>
        <w:tab/>
        <w:t>3</w:t>
      </w:r>
    </w:p>
    <w:p w:rsidR="006A3AAB" w:rsidRDefault="006A3AAB">
      <w:pPr>
        <w:pStyle w:val="Heading3"/>
        <w:tabs>
          <w:tab w:val="left" w:leader="dot" w:pos="9600"/>
          <w:tab w:val="center" w:pos="10440"/>
        </w:tabs>
        <w:spacing w:before="60"/>
        <w:ind w:left="720" w:hanging="360"/>
        <w:rPr>
          <w:rFonts w:ascii="Arial" w:hAnsi="Arial" w:cs="Arial"/>
          <w:b w:val="0"/>
          <w:sz w:val="20"/>
          <w:u w:val="none"/>
        </w:rPr>
      </w:pPr>
      <w:r>
        <w:rPr>
          <w:rFonts w:ascii="Arial" w:hAnsi="Arial" w:cs="Arial"/>
          <w:b w:val="0"/>
          <w:sz w:val="20"/>
          <w:u w:val="none"/>
        </w:rPr>
        <w:t>Self Inspection/Hazard Identification</w:t>
      </w:r>
      <w:r>
        <w:rPr>
          <w:rFonts w:ascii="Arial" w:hAnsi="Arial" w:cs="Arial"/>
          <w:b w:val="0"/>
          <w:sz w:val="20"/>
          <w:u w:val="none"/>
        </w:rPr>
        <w:tab/>
      </w:r>
      <w:r>
        <w:rPr>
          <w:rFonts w:ascii="Arial" w:hAnsi="Arial" w:cs="Arial"/>
          <w:b w:val="0"/>
          <w:sz w:val="20"/>
          <w:u w:val="none"/>
        </w:rPr>
        <w:tab/>
        <w:t>3</w:t>
      </w:r>
    </w:p>
    <w:p w:rsidR="006A3AAB" w:rsidRDefault="006A3AAB">
      <w:pPr>
        <w:pStyle w:val="Heading2"/>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 – Safety Foundation</w:t>
      </w:r>
      <w:r>
        <w:rPr>
          <w:rFonts w:ascii="Arial" w:hAnsi="Arial" w:cs="Arial"/>
          <w:b/>
          <w:sz w:val="24"/>
          <w:szCs w:val="24"/>
          <w:u w:val="none"/>
        </w:rPr>
        <w:tab/>
      </w:r>
      <w:r>
        <w:rPr>
          <w:rFonts w:ascii="Arial" w:hAnsi="Arial" w:cs="Arial"/>
          <w:b/>
          <w:sz w:val="24"/>
          <w:szCs w:val="24"/>
          <w:u w:val="none"/>
        </w:rPr>
        <w:tab/>
        <w:t>5</w:t>
      </w:r>
    </w:p>
    <w:p w:rsidR="006A3AAB" w:rsidRDefault="006A3AAB">
      <w:pPr>
        <w:pStyle w:val="Heading3"/>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Company Safety Policy Statement</w:t>
      </w:r>
      <w:r>
        <w:rPr>
          <w:rFonts w:ascii="Arial" w:hAnsi="Arial" w:cs="Arial"/>
          <w:b w:val="0"/>
          <w:bCs/>
          <w:sz w:val="20"/>
          <w:u w:val="none"/>
        </w:rPr>
        <w:tab/>
      </w:r>
      <w:r>
        <w:rPr>
          <w:rFonts w:ascii="Arial" w:hAnsi="Arial" w:cs="Arial"/>
          <w:b w:val="0"/>
          <w:bCs/>
          <w:sz w:val="20"/>
          <w:u w:val="none"/>
        </w:rPr>
        <w:tab/>
        <w:t>5</w:t>
      </w:r>
    </w:p>
    <w:p w:rsidR="006A3AAB" w:rsidRDefault="006A3AAB">
      <w:pPr>
        <w:tabs>
          <w:tab w:val="left" w:leader="dot" w:pos="9600"/>
          <w:tab w:val="center" w:pos="10440"/>
        </w:tabs>
        <w:spacing w:before="60"/>
        <w:ind w:left="720" w:hanging="360"/>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Management Commitment to Safety</w:t>
      </w:r>
      <w:r>
        <w:rPr>
          <w:rFonts w:ascii="Arial" w:hAnsi="Arial" w:cs="Arial"/>
          <w:sz w:val="20"/>
        </w:rPr>
        <w:tab/>
      </w:r>
      <w:r>
        <w:rPr>
          <w:rFonts w:ascii="Arial" w:hAnsi="Arial" w:cs="Arial"/>
          <w:sz w:val="20"/>
        </w:rPr>
        <w:tab/>
        <w:t>5</w:t>
      </w:r>
    </w:p>
    <w:p w:rsidR="006A3AAB" w:rsidRDefault="006A3AAB">
      <w:pPr>
        <w:tabs>
          <w:tab w:val="left" w:leader="dot" w:pos="9600"/>
          <w:tab w:val="center" w:pos="10440"/>
        </w:tabs>
        <w:spacing w:before="60"/>
        <w:ind w:left="720" w:hanging="360"/>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Assignment of Responsibilities</w:t>
      </w:r>
      <w:r>
        <w:rPr>
          <w:rFonts w:ascii="Arial" w:hAnsi="Arial" w:cs="Arial"/>
          <w:sz w:val="20"/>
        </w:rPr>
        <w:tab/>
      </w:r>
      <w:r>
        <w:rPr>
          <w:rFonts w:ascii="Arial" w:hAnsi="Arial" w:cs="Arial"/>
          <w:sz w:val="20"/>
        </w:rPr>
        <w:tab/>
        <w:t>5</w:t>
      </w:r>
    </w:p>
    <w:p w:rsidR="006A3AAB" w:rsidRDefault="006A3AAB">
      <w:pPr>
        <w:tabs>
          <w:tab w:val="left" w:leader="dot" w:pos="9600"/>
          <w:tab w:val="center" w:pos="10440"/>
        </w:tabs>
        <w:spacing w:before="60"/>
        <w:ind w:left="720" w:hanging="360"/>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Accountability for Safety</w:t>
      </w:r>
      <w:r>
        <w:rPr>
          <w:rFonts w:ascii="Arial" w:hAnsi="Arial" w:cs="Arial"/>
          <w:sz w:val="20"/>
        </w:rPr>
        <w:tab/>
      </w:r>
      <w:r>
        <w:rPr>
          <w:rFonts w:ascii="Arial" w:hAnsi="Arial" w:cs="Arial"/>
          <w:sz w:val="20"/>
        </w:rPr>
        <w:tab/>
        <w:t>6</w:t>
      </w:r>
    </w:p>
    <w:p w:rsidR="006A3AAB" w:rsidRDefault="006A3AAB">
      <w:pPr>
        <w:tabs>
          <w:tab w:val="left" w:leader="dot" w:pos="9600"/>
          <w:tab w:val="center" w:pos="10440"/>
        </w:tabs>
        <w:spacing w:before="60"/>
        <w:ind w:left="720" w:hanging="360"/>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Opinion Survey</w:t>
      </w:r>
      <w:r>
        <w:rPr>
          <w:rFonts w:ascii="Arial" w:hAnsi="Arial" w:cs="Arial"/>
          <w:sz w:val="20"/>
        </w:rPr>
        <w:tab/>
      </w:r>
      <w:r>
        <w:rPr>
          <w:rFonts w:ascii="Arial" w:hAnsi="Arial" w:cs="Arial"/>
          <w:sz w:val="20"/>
        </w:rPr>
        <w:tab/>
        <w:t>7</w:t>
      </w:r>
    </w:p>
    <w:p w:rsidR="006A3AAB" w:rsidRDefault="006A3AAB">
      <w:pPr>
        <w:tabs>
          <w:tab w:val="left" w:leader="dot" w:pos="9600"/>
          <w:tab w:val="center" w:pos="10440"/>
        </w:tabs>
        <w:spacing w:before="60"/>
        <w:ind w:left="720" w:hanging="360"/>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Employee Suggestions</w:t>
      </w:r>
      <w:r>
        <w:rPr>
          <w:rFonts w:ascii="Arial" w:hAnsi="Arial" w:cs="Arial"/>
          <w:sz w:val="20"/>
        </w:rPr>
        <w:tab/>
      </w:r>
      <w:r>
        <w:rPr>
          <w:rFonts w:ascii="Arial" w:hAnsi="Arial" w:cs="Arial"/>
          <w:sz w:val="20"/>
        </w:rPr>
        <w:tab/>
        <w:t>7</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III – Safety Training</w:t>
      </w:r>
      <w:r>
        <w:rPr>
          <w:rFonts w:ascii="Arial" w:hAnsi="Arial" w:cs="Arial"/>
          <w:b/>
          <w:sz w:val="24"/>
          <w:szCs w:val="24"/>
          <w:u w:val="none"/>
        </w:rPr>
        <w:tab/>
      </w:r>
      <w:r>
        <w:rPr>
          <w:rFonts w:ascii="Arial" w:hAnsi="Arial" w:cs="Arial"/>
          <w:b/>
          <w:sz w:val="24"/>
          <w:szCs w:val="24"/>
          <w:u w:val="none"/>
        </w:rPr>
        <w:tab/>
        <w:t>9</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New Employee Safety</w:t>
      </w:r>
      <w:r>
        <w:rPr>
          <w:rFonts w:ascii="Arial" w:hAnsi="Arial" w:cs="Arial"/>
          <w:b w:val="0"/>
          <w:bCs/>
          <w:sz w:val="20"/>
          <w:u w:val="none"/>
        </w:rPr>
        <w:tab/>
      </w:r>
      <w:r>
        <w:rPr>
          <w:rFonts w:ascii="Arial" w:hAnsi="Arial" w:cs="Arial"/>
          <w:b w:val="0"/>
          <w:bCs/>
          <w:sz w:val="20"/>
          <w:u w:val="none"/>
        </w:rPr>
        <w:tab/>
        <w:t>9</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 xml:space="preserve">Safety </w:t>
      </w:r>
      <w:r>
        <w:rPr>
          <w:rFonts w:ascii="Arial" w:hAnsi="Arial" w:cs="Arial"/>
          <w:b w:val="0"/>
          <w:bCs/>
          <w:sz w:val="20"/>
          <w:u w:val="none"/>
        </w:rPr>
        <w:t>Meetings/Training</w:t>
      </w:r>
      <w:r>
        <w:rPr>
          <w:rFonts w:ascii="Arial" w:hAnsi="Arial" w:cs="Arial"/>
          <w:b w:val="0"/>
          <w:bCs/>
          <w:sz w:val="20"/>
          <w:u w:val="none"/>
        </w:rPr>
        <w:tab/>
      </w:r>
      <w:r>
        <w:rPr>
          <w:rFonts w:ascii="Arial" w:hAnsi="Arial" w:cs="Arial"/>
          <w:b w:val="0"/>
          <w:bCs/>
          <w:sz w:val="20"/>
          <w:u w:val="none"/>
        </w:rPr>
        <w:tab/>
        <w:t>9</w:t>
      </w:r>
    </w:p>
    <w:p w:rsidR="006A3AAB" w:rsidRDefault="006A3AAB">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Golf Course Safety Training</w:t>
      </w:r>
      <w:r>
        <w:rPr>
          <w:rFonts w:ascii="Arial" w:hAnsi="Arial" w:cs="Arial"/>
          <w:b w:val="0"/>
          <w:sz w:val="20"/>
          <w:u w:val="none"/>
        </w:rPr>
        <w:tab/>
      </w:r>
      <w:r>
        <w:rPr>
          <w:rFonts w:ascii="Arial" w:hAnsi="Arial" w:cs="Arial"/>
          <w:b w:val="0"/>
          <w:sz w:val="20"/>
          <w:u w:val="none"/>
        </w:rPr>
        <w:tab/>
        <w:t>10</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IV – General Safety</w:t>
      </w:r>
      <w:r>
        <w:rPr>
          <w:rFonts w:ascii="Arial" w:hAnsi="Arial" w:cs="Arial"/>
          <w:b/>
          <w:sz w:val="24"/>
          <w:szCs w:val="24"/>
          <w:u w:val="none"/>
        </w:rPr>
        <w:tab/>
      </w:r>
      <w:r>
        <w:rPr>
          <w:rFonts w:ascii="Arial" w:hAnsi="Arial" w:cs="Arial"/>
          <w:b/>
          <w:sz w:val="24"/>
          <w:szCs w:val="24"/>
          <w:u w:val="none"/>
        </w:rPr>
        <w:tab/>
        <w:t>13</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A.</w:t>
      </w:r>
      <w:r>
        <w:rPr>
          <w:rFonts w:ascii="Arial" w:hAnsi="Arial" w:cs="Arial"/>
          <w:sz w:val="20"/>
          <w:u w:val="none"/>
        </w:rPr>
        <w:tab/>
      </w:r>
      <w:r>
        <w:rPr>
          <w:rFonts w:ascii="Arial" w:hAnsi="Arial" w:cs="Arial"/>
          <w:b w:val="0"/>
          <w:bCs/>
          <w:sz w:val="20"/>
          <w:u w:val="none"/>
        </w:rPr>
        <w:t>Emergency and Evacuation Procedures</w:t>
      </w:r>
      <w:r>
        <w:rPr>
          <w:rFonts w:ascii="Arial" w:hAnsi="Arial" w:cs="Arial"/>
          <w:b w:val="0"/>
          <w:bCs/>
          <w:sz w:val="20"/>
          <w:u w:val="none"/>
        </w:rPr>
        <w:tab/>
      </w:r>
      <w:r>
        <w:rPr>
          <w:rFonts w:ascii="Arial" w:hAnsi="Arial" w:cs="Arial"/>
          <w:b w:val="0"/>
          <w:bCs/>
          <w:sz w:val="20"/>
          <w:u w:val="none"/>
        </w:rPr>
        <w:tab/>
        <w:t>13</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Emergency Procedures</w:t>
      </w:r>
      <w:r>
        <w:rPr>
          <w:rFonts w:ascii="Arial" w:hAnsi="Arial" w:cs="Arial"/>
          <w:sz w:val="20"/>
        </w:rPr>
        <w:tab/>
      </w:r>
      <w:r>
        <w:rPr>
          <w:rFonts w:ascii="Arial" w:hAnsi="Arial" w:cs="Arial"/>
          <w:sz w:val="20"/>
        </w:rPr>
        <w:tab/>
        <w:t>13</w:t>
      </w:r>
    </w:p>
    <w:p w:rsidR="006A3AAB" w:rsidRDefault="006A3AAB">
      <w:pPr>
        <w:tabs>
          <w:tab w:val="left" w:leader="dot" w:pos="9600"/>
          <w:tab w:val="center" w:pos="10440"/>
        </w:tabs>
        <w:spacing w:before="60"/>
        <w:ind w:left="1080" w:hanging="360"/>
      </w:pPr>
      <w:r>
        <w:rPr>
          <w:rFonts w:ascii="Arial" w:hAnsi="Arial" w:cs="Arial"/>
          <w:b/>
          <w:bCs/>
          <w:sz w:val="20"/>
        </w:rPr>
        <w:t>2.</w:t>
      </w:r>
      <w:r>
        <w:rPr>
          <w:rFonts w:ascii="Arial" w:hAnsi="Arial" w:cs="Arial"/>
          <w:b/>
          <w:bCs/>
          <w:sz w:val="20"/>
        </w:rPr>
        <w:tab/>
      </w:r>
      <w:r>
        <w:rPr>
          <w:rFonts w:ascii="Arial" w:hAnsi="Arial" w:cs="Arial"/>
          <w:sz w:val="20"/>
        </w:rPr>
        <w:t>Evacuation Procedures</w:t>
      </w:r>
      <w:r>
        <w:rPr>
          <w:rFonts w:ascii="Arial" w:hAnsi="Arial" w:cs="Arial"/>
          <w:sz w:val="20"/>
        </w:rPr>
        <w:tab/>
      </w:r>
      <w:r>
        <w:rPr>
          <w:rFonts w:ascii="Arial" w:hAnsi="Arial" w:cs="Arial"/>
          <w:sz w:val="20"/>
        </w:rPr>
        <w:tab/>
        <w:t>13</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B.</w:t>
      </w:r>
      <w:r>
        <w:rPr>
          <w:rFonts w:ascii="Arial" w:hAnsi="Arial" w:cs="Arial"/>
          <w:sz w:val="20"/>
          <w:u w:val="none"/>
        </w:rPr>
        <w:tab/>
      </w:r>
      <w:r>
        <w:rPr>
          <w:rFonts w:ascii="Arial" w:hAnsi="Arial" w:cs="Arial"/>
          <w:b w:val="0"/>
          <w:bCs/>
          <w:sz w:val="20"/>
          <w:u w:val="none"/>
        </w:rPr>
        <w:t>Safe Operating Procedures</w:t>
      </w:r>
      <w:r>
        <w:rPr>
          <w:rFonts w:ascii="Arial" w:hAnsi="Arial" w:cs="Arial"/>
          <w:b w:val="0"/>
          <w:bCs/>
          <w:sz w:val="20"/>
          <w:u w:val="none"/>
        </w:rPr>
        <w:tab/>
      </w:r>
      <w:r>
        <w:rPr>
          <w:rFonts w:ascii="Arial" w:hAnsi="Arial" w:cs="Arial"/>
          <w:b w:val="0"/>
          <w:bCs/>
          <w:sz w:val="20"/>
          <w:u w:val="none"/>
        </w:rPr>
        <w:tab/>
        <w:t>13</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Rules/Regulations</w:t>
      </w:r>
      <w:r>
        <w:rPr>
          <w:rFonts w:ascii="Arial" w:hAnsi="Arial" w:cs="Arial"/>
          <w:sz w:val="20"/>
        </w:rPr>
        <w:tab/>
      </w:r>
      <w:r>
        <w:rPr>
          <w:rFonts w:ascii="Arial" w:hAnsi="Arial" w:cs="Arial"/>
          <w:sz w:val="20"/>
        </w:rPr>
        <w:tab/>
        <w:t>13</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Housekeeping</w:t>
      </w:r>
      <w:r>
        <w:rPr>
          <w:rFonts w:ascii="Arial" w:hAnsi="Arial" w:cs="Arial"/>
          <w:sz w:val="20"/>
        </w:rPr>
        <w:tab/>
      </w:r>
      <w:r>
        <w:rPr>
          <w:rFonts w:ascii="Arial" w:hAnsi="Arial" w:cs="Arial"/>
          <w:sz w:val="20"/>
        </w:rPr>
        <w:tab/>
        <w:t>14</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Material Handling and Back Safety</w:t>
      </w:r>
      <w:r>
        <w:rPr>
          <w:rFonts w:ascii="Arial" w:hAnsi="Arial" w:cs="Arial"/>
          <w:sz w:val="20"/>
        </w:rPr>
        <w:tab/>
      </w:r>
      <w:r>
        <w:rPr>
          <w:rFonts w:ascii="Arial" w:hAnsi="Arial" w:cs="Arial"/>
          <w:sz w:val="20"/>
        </w:rPr>
        <w:tab/>
        <w:t>14</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Office Safety</w:t>
      </w:r>
      <w:r>
        <w:rPr>
          <w:rFonts w:ascii="Arial" w:hAnsi="Arial" w:cs="Arial"/>
          <w:sz w:val="20"/>
        </w:rPr>
        <w:tab/>
      </w:r>
      <w:r>
        <w:rPr>
          <w:rFonts w:ascii="Arial" w:hAnsi="Arial" w:cs="Arial"/>
          <w:sz w:val="20"/>
        </w:rPr>
        <w:tab/>
        <w:t>15</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Clothing</w:t>
      </w:r>
      <w:r>
        <w:rPr>
          <w:rFonts w:ascii="Arial" w:hAnsi="Arial" w:cs="Arial"/>
          <w:sz w:val="20"/>
        </w:rPr>
        <w:tab/>
      </w:r>
      <w:r>
        <w:rPr>
          <w:rFonts w:ascii="Arial" w:hAnsi="Arial" w:cs="Arial"/>
          <w:sz w:val="20"/>
        </w:rPr>
        <w:tab/>
        <w:t>15</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Fire Prevention</w:t>
      </w:r>
      <w:r>
        <w:rPr>
          <w:rFonts w:ascii="Arial" w:hAnsi="Arial" w:cs="Arial"/>
          <w:sz w:val="20"/>
        </w:rPr>
        <w:tab/>
      </w:r>
      <w:r>
        <w:rPr>
          <w:rFonts w:ascii="Arial" w:hAnsi="Arial" w:cs="Arial"/>
          <w:sz w:val="20"/>
        </w:rPr>
        <w:tab/>
        <w:t>15</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Customer Safety</w:t>
      </w:r>
      <w:r>
        <w:rPr>
          <w:rFonts w:ascii="Arial" w:hAnsi="Arial" w:cs="Arial"/>
          <w:sz w:val="20"/>
        </w:rPr>
        <w:tab/>
      </w:r>
      <w:r>
        <w:rPr>
          <w:rFonts w:ascii="Arial" w:hAnsi="Arial" w:cs="Arial"/>
          <w:sz w:val="20"/>
        </w:rPr>
        <w:tab/>
        <w:t>16</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8.</w:t>
      </w:r>
      <w:r>
        <w:rPr>
          <w:rFonts w:ascii="Arial" w:hAnsi="Arial" w:cs="Arial"/>
          <w:b/>
          <w:bCs/>
          <w:sz w:val="20"/>
        </w:rPr>
        <w:tab/>
      </w:r>
      <w:r>
        <w:rPr>
          <w:rFonts w:ascii="Arial" w:hAnsi="Arial" w:cs="Arial"/>
          <w:sz w:val="20"/>
        </w:rPr>
        <w:t>Safe Food Handling</w:t>
      </w:r>
      <w:r>
        <w:rPr>
          <w:rFonts w:ascii="Arial" w:hAnsi="Arial" w:cs="Arial"/>
          <w:sz w:val="20"/>
        </w:rPr>
        <w:tab/>
      </w:r>
      <w:r>
        <w:rPr>
          <w:rFonts w:ascii="Arial" w:hAnsi="Arial" w:cs="Arial"/>
          <w:sz w:val="20"/>
        </w:rPr>
        <w:tab/>
        <w:t>16</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9.</w:t>
      </w:r>
      <w:r>
        <w:rPr>
          <w:rFonts w:ascii="Arial" w:hAnsi="Arial" w:cs="Arial"/>
          <w:b/>
          <w:bCs/>
          <w:sz w:val="20"/>
        </w:rPr>
        <w:tab/>
      </w:r>
      <w:r>
        <w:rPr>
          <w:rFonts w:ascii="Arial" w:hAnsi="Arial" w:cs="Arial"/>
          <w:sz w:val="20"/>
        </w:rPr>
        <w:t>Prevention of Burns</w:t>
      </w:r>
      <w:r>
        <w:rPr>
          <w:rFonts w:ascii="Arial" w:hAnsi="Arial" w:cs="Arial"/>
          <w:sz w:val="20"/>
        </w:rPr>
        <w:tab/>
      </w:r>
      <w:r>
        <w:rPr>
          <w:rFonts w:ascii="Arial" w:hAnsi="Arial" w:cs="Arial"/>
          <w:sz w:val="20"/>
        </w:rPr>
        <w:tab/>
        <w:t>17</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Prevention of Slips, Trips and Falls</w:t>
      </w:r>
      <w:r>
        <w:rPr>
          <w:rFonts w:ascii="Arial" w:hAnsi="Arial" w:cs="Arial"/>
          <w:sz w:val="20"/>
        </w:rPr>
        <w:tab/>
      </w:r>
      <w:r>
        <w:rPr>
          <w:rFonts w:ascii="Arial" w:hAnsi="Arial" w:cs="Arial"/>
          <w:sz w:val="20"/>
        </w:rPr>
        <w:tab/>
        <w:t>17</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Prevention of Cuts</w:t>
      </w:r>
      <w:r>
        <w:rPr>
          <w:rFonts w:ascii="Arial" w:hAnsi="Arial" w:cs="Arial"/>
          <w:sz w:val="20"/>
        </w:rPr>
        <w:tab/>
      </w:r>
      <w:r>
        <w:rPr>
          <w:rFonts w:ascii="Arial" w:hAnsi="Arial" w:cs="Arial"/>
          <w:sz w:val="20"/>
        </w:rPr>
        <w:tab/>
        <w:t>18</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Serving Alcoholic Beverages</w:t>
      </w:r>
      <w:r>
        <w:rPr>
          <w:rFonts w:ascii="Arial" w:hAnsi="Arial" w:cs="Arial"/>
          <w:sz w:val="20"/>
        </w:rPr>
        <w:tab/>
      </w:r>
      <w:r>
        <w:rPr>
          <w:rFonts w:ascii="Arial" w:hAnsi="Arial" w:cs="Arial"/>
          <w:sz w:val="20"/>
        </w:rPr>
        <w:tab/>
        <w:t>18</w:t>
      </w:r>
    </w:p>
    <w:p w:rsidR="006A3AAB" w:rsidRDefault="006A3AAB">
      <w:pPr>
        <w:tabs>
          <w:tab w:val="left" w:leader="dot" w:pos="9600"/>
          <w:tab w:val="center" w:pos="10440"/>
        </w:tabs>
        <w:spacing w:before="60"/>
        <w:ind w:left="1080" w:hanging="360"/>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Security and Crime Control</w:t>
      </w:r>
      <w:r>
        <w:rPr>
          <w:rFonts w:ascii="Arial" w:hAnsi="Arial" w:cs="Arial"/>
          <w:sz w:val="20"/>
        </w:rPr>
        <w:tab/>
      </w:r>
      <w:r>
        <w:rPr>
          <w:rFonts w:ascii="Arial" w:hAnsi="Arial" w:cs="Arial"/>
          <w:sz w:val="20"/>
        </w:rPr>
        <w:tab/>
        <w:t>19</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 – Accident Management</w:t>
      </w:r>
      <w:r>
        <w:rPr>
          <w:rFonts w:ascii="Arial" w:hAnsi="Arial" w:cs="Arial"/>
          <w:b/>
          <w:sz w:val="24"/>
          <w:szCs w:val="24"/>
          <w:u w:val="none"/>
        </w:rPr>
        <w:tab/>
      </w:r>
      <w:r>
        <w:rPr>
          <w:rFonts w:ascii="Arial" w:hAnsi="Arial" w:cs="Arial"/>
          <w:b/>
          <w:sz w:val="24"/>
          <w:szCs w:val="24"/>
          <w:u w:val="none"/>
        </w:rPr>
        <w:tab/>
        <w:t>21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Accident and Near Miss Reporting Procedures</w:t>
      </w:r>
      <w:r>
        <w:rPr>
          <w:rFonts w:ascii="Arial" w:hAnsi="Arial" w:cs="Arial"/>
          <w:b w:val="0"/>
          <w:bCs/>
          <w:sz w:val="20"/>
          <w:u w:val="none"/>
        </w:rPr>
        <w:tab/>
      </w:r>
      <w:r>
        <w:rPr>
          <w:rFonts w:ascii="Arial" w:hAnsi="Arial" w:cs="Arial"/>
          <w:b w:val="0"/>
          <w:bCs/>
          <w:sz w:val="20"/>
          <w:u w:val="none"/>
        </w:rPr>
        <w:tab/>
        <w:t>21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Accident Investigation</w:t>
      </w:r>
      <w:r>
        <w:rPr>
          <w:rFonts w:ascii="Arial" w:hAnsi="Arial" w:cs="Arial"/>
          <w:b w:val="0"/>
          <w:bCs/>
          <w:sz w:val="20"/>
          <w:u w:val="none"/>
        </w:rPr>
        <w:tab/>
      </w:r>
      <w:r>
        <w:rPr>
          <w:rFonts w:ascii="Arial" w:hAnsi="Arial" w:cs="Arial"/>
          <w:b w:val="0"/>
          <w:bCs/>
          <w:sz w:val="20"/>
          <w:u w:val="none"/>
        </w:rPr>
        <w:tab/>
        <w:t>21</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 – Safety Violation</w:t>
      </w:r>
      <w:r>
        <w:rPr>
          <w:rFonts w:ascii="Arial" w:hAnsi="Arial" w:cs="Arial"/>
          <w:b/>
          <w:sz w:val="24"/>
          <w:szCs w:val="24"/>
          <w:u w:val="none"/>
        </w:rPr>
        <w:tab/>
      </w:r>
      <w:r>
        <w:rPr>
          <w:rFonts w:ascii="Arial" w:hAnsi="Arial" w:cs="Arial"/>
          <w:b/>
          <w:sz w:val="24"/>
          <w:szCs w:val="24"/>
          <w:u w:val="none"/>
        </w:rPr>
        <w:tab/>
        <w:t>29</w:t>
      </w:r>
    </w:p>
    <w:p w:rsidR="006A3AAB" w:rsidRDefault="006A3AAB">
      <w:pPr>
        <w:pStyle w:val="Heading2"/>
        <w:keepNext w:val="0"/>
        <w:tabs>
          <w:tab w:val="left" w:leader="dot" w:pos="9600"/>
          <w:tab w:val="center" w:pos="10440"/>
        </w:tabs>
        <w:spacing w:before="240"/>
        <w:rPr>
          <w:rFonts w:ascii="Arial" w:hAnsi="Arial" w:cs="Arial"/>
          <w:b/>
          <w:sz w:val="24"/>
          <w:szCs w:val="24"/>
          <w:u w:val="none"/>
        </w:rPr>
        <w:sectPr w:rsidR="006A3AAB">
          <w:footerReference w:type="default" r:id="rId11"/>
          <w:pgSz w:w="12240" w:h="15840" w:code="1"/>
          <w:pgMar w:top="720" w:right="480" w:bottom="1200" w:left="960" w:header="720" w:footer="720" w:gutter="0"/>
          <w:cols w:space="720"/>
          <w:noEndnote/>
        </w:sectPr>
      </w:pPr>
    </w:p>
    <w:p w:rsidR="006A3AAB" w:rsidRDefault="006A3AAB">
      <w:pPr>
        <w:pStyle w:val="MainHead"/>
      </w:pPr>
      <w:r>
        <w:t xml:space="preserve">Table of Contents </w:t>
      </w:r>
      <w:r>
        <w:rPr>
          <w:b w:val="0"/>
          <w:bCs/>
        </w:rPr>
        <w:t>(Cont’d)</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 – Special Emphasis Programs</w:t>
      </w:r>
      <w:r>
        <w:rPr>
          <w:rFonts w:ascii="Arial" w:hAnsi="Arial" w:cs="Arial"/>
          <w:b/>
          <w:sz w:val="24"/>
          <w:szCs w:val="24"/>
          <w:u w:val="none"/>
        </w:rPr>
        <w:tab/>
      </w:r>
      <w:r>
        <w:rPr>
          <w:rFonts w:ascii="Arial" w:hAnsi="Arial" w:cs="Arial"/>
          <w:b/>
          <w:sz w:val="24"/>
          <w:szCs w:val="24"/>
          <w:u w:val="none"/>
        </w:rPr>
        <w:tab/>
        <w:t>31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Chemical Handling Procedures/</w:t>
      </w:r>
      <w:r>
        <w:rPr>
          <w:rFonts w:ascii="Arial" w:hAnsi="Arial" w:cs="Arial"/>
          <w:b w:val="0"/>
          <w:bCs/>
          <w:sz w:val="20"/>
          <w:u w:val="none"/>
        </w:rPr>
        <w:t>Hazard Communication Program</w:t>
      </w:r>
      <w:r>
        <w:rPr>
          <w:rFonts w:ascii="Arial" w:hAnsi="Arial" w:cs="Arial"/>
          <w:b w:val="0"/>
          <w:bCs/>
          <w:sz w:val="20"/>
          <w:u w:val="none"/>
        </w:rPr>
        <w:tab/>
      </w:r>
      <w:r>
        <w:rPr>
          <w:rFonts w:ascii="Arial" w:hAnsi="Arial" w:cs="Arial"/>
          <w:b w:val="0"/>
          <w:bCs/>
          <w:sz w:val="20"/>
          <w:u w:val="none"/>
        </w:rPr>
        <w:tab/>
        <w:t>31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Personal Protective Equipment</w:t>
      </w:r>
      <w:r>
        <w:rPr>
          <w:rFonts w:ascii="Arial" w:hAnsi="Arial" w:cs="Arial"/>
          <w:b w:val="0"/>
          <w:bCs/>
          <w:sz w:val="20"/>
          <w:u w:val="none"/>
        </w:rPr>
        <w:tab/>
      </w:r>
      <w:r>
        <w:rPr>
          <w:rFonts w:ascii="Arial" w:hAnsi="Arial" w:cs="Arial"/>
          <w:b w:val="0"/>
          <w:bCs/>
          <w:sz w:val="20"/>
          <w:u w:val="none"/>
        </w:rPr>
        <w:tab/>
        <w:t>37</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C.</w:t>
      </w:r>
      <w:r>
        <w:rPr>
          <w:rFonts w:ascii="Arial" w:hAnsi="Arial" w:cs="Arial"/>
          <w:bCs/>
          <w:sz w:val="20"/>
          <w:u w:val="none"/>
        </w:rPr>
        <w:tab/>
      </w:r>
      <w:r>
        <w:rPr>
          <w:rFonts w:ascii="Arial" w:hAnsi="Arial" w:cs="Arial"/>
          <w:b w:val="0"/>
          <w:bCs/>
          <w:sz w:val="20"/>
          <w:u w:val="none"/>
        </w:rPr>
        <w:t>Smoking Policy</w:t>
      </w:r>
      <w:r>
        <w:rPr>
          <w:rFonts w:ascii="Arial" w:hAnsi="Arial" w:cs="Arial"/>
          <w:b w:val="0"/>
          <w:bCs/>
          <w:sz w:val="20"/>
          <w:u w:val="none"/>
        </w:rPr>
        <w:tab/>
      </w:r>
      <w:r>
        <w:rPr>
          <w:rFonts w:ascii="Arial" w:hAnsi="Arial" w:cs="Arial"/>
          <w:b w:val="0"/>
          <w:bCs/>
          <w:sz w:val="20"/>
          <w:u w:val="none"/>
        </w:rPr>
        <w:tab/>
        <w:t>42</w:t>
      </w:r>
    </w:p>
    <w:p w:rsidR="006A3AAB" w:rsidRDefault="006A3AAB">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Violence Prevention Program</w:t>
      </w:r>
      <w:r>
        <w:rPr>
          <w:rFonts w:ascii="Arial" w:hAnsi="Arial" w:cs="Arial"/>
          <w:b w:val="0"/>
          <w:bCs/>
          <w:sz w:val="20"/>
          <w:u w:val="none"/>
        </w:rPr>
        <w:tab/>
      </w:r>
      <w:r>
        <w:rPr>
          <w:rFonts w:ascii="Arial" w:hAnsi="Arial" w:cs="Arial"/>
          <w:b w:val="0"/>
          <w:bCs/>
          <w:sz w:val="20"/>
          <w:u w:val="none"/>
        </w:rPr>
        <w:tab/>
        <w:t>42</w:t>
      </w:r>
    </w:p>
    <w:p w:rsidR="006A3AAB" w:rsidRDefault="006A3AAB">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Lockout/Tagout</w:t>
      </w:r>
      <w:r>
        <w:rPr>
          <w:rFonts w:ascii="Arial" w:hAnsi="Arial" w:cs="Arial"/>
          <w:b w:val="0"/>
          <w:bCs/>
          <w:sz w:val="20"/>
          <w:u w:val="none"/>
        </w:rPr>
        <w:tab/>
      </w:r>
      <w:r>
        <w:rPr>
          <w:rFonts w:ascii="Arial" w:hAnsi="Arial" w:cs="Arial"/>
          <w:b w:val="0"/>
          <w:bCs/>
          <w:sz w:val="20"/>
          <w:u w:val="none"/>
        </w:rPr>
        <w:tab/>
        <w:t>43</w:t>
      </w:r>
    </w:p>
    <w:p w:rsidR="006A3AAB" w:rsidRDefault="006A3AAB">
      <w:pPr>
        <w:pStyle w:val="Heading3"/>
        <w:keepNext w:val="0"/>
        <w:numPr>
          <w:ilvl w:val="0"/>
          <w:numId w:val="6"/>
        </w:numPr>
        <w:tabs>
          <w:tab w:val="left" w:leader="dot" w:pos="9600"/>
          <w:tab w:val="center" w:pos="10440"/>
        </w:tabs>
        <w:spacing w:before="60"/>
        <w:rPr>
          <w:rFonts w:ascii="Arial" w:hAnsi="Arial" w:cs="Arial"/>
          <w:b w:val="0"/>
          <w:bCs/>
          <w:sz w:val="20"/>
          <w:u w:val="none"/>
        </w:rPr>
      </w:pPr>
      <w:r>
        <w:rPr>
          <w:rFonts w:ascii="Arial" w:hAnsi="Arial" w:cs="Arial"/>
          <w:b w:val="0"/>
          <w:bCs/>
          <w:sz w:val="20"/>
          <w:u w:val="none"/>
        </w:rPr>
        <w:t>Fleet Safety Rules/Regulations</w:t>
      </w:r>
      <w:r>
        <w:rPr>
          <w:rFonts w:ascii="Arial" w:hAnsi="Arial" w:cs="Arial"/>
          <w:b w:val="0"/>
          <w:bCs/>
          <w:sz w:val="20"/>
          <w:u w:val="none"/>
        </w:rPr>
        <w:tab/>
      </w:r>
      <w:r>
        <w:rPr>
          <w:rFonts w:ascii="Arial" w:hAnsi="Arial" w:cs="Arial"/>
          <w:b w:val="0"/>
          <w:bCs/>
          <w:sz w:val="20"/>
          <w:u w:val="none"/>
        </w:rPr>
        <w:tab/>
        <w:t>52</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VIII – Inspections</w:t>
      </w:r>
      <w:r>
        <w:rPr>
          <w:rFonts w:ascii="Arial" w:hAnsi="Arial" w:cs="Arial"/>
          <w:b/>
          <w:sz w:val="24"/>
          <w:szCs w:val="24"/>
          <w:u w:val="none"/>
        </w:rPr>
        <w:tab/>
      </w:r>
      <w:r>
        <w:rPr>
          <w:rFonts w:ascii="Arial" w:hAnsi="Arial" w:cs="Arial"/>
          <w:b/>
          <w:sz w:val="24"/>
          <w:szCs w:val="24"/>
          <w:u w:val="none"/>
        </w:rPr>
        <w:tab/>
        <w:t>59</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IX – OSHA (Occupational Safety and Health Administration)</w:t>
      </w:r>
      <w:r>
        <w:rPr>
          <w:rFonts w:ascii="Arial" w:hAnsi="Arial" w:cs="Arial"/>
          <w:b/>
          <w:sz w:val="24"/>
          <w:szCs w:val="24"/>
          <w:u w:val="none"/>
        </w:rPr>
        <w:tab/>
      </w:r>
      <w:r>
        <w:rPr>
          <w:rFonts w:ascii="Arial" w:hAnsi="Arial" w:cs="Arial"/>
          <w:b/>
          <w:sz w:val="24"/>
          <w:szCs w:val="24"/>
          <w:u w:val="none"/>
        </w:rPr>
        <w:tab/>
        <w:t>61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sz w:val="20"/>
          <w:u w:val="none"/>
        </w:rPr>
        <w:t>OSHA Record Requirements</w:t>
      </w:r>
      <w:r>
        <w:rPr>
          <w:rFonts w:ascii="Arial" w:hAnsi="Arial" w:cs="Arial"/>
          <w:b w:val="0"/>
          <w:sz w:val="20"/>
          <w:u w:val="none"/>
        </w:rPr>
        <w:tab/>
      </w:r>
      <w:r>
        <w:rPr>
          <w:rFonts w:ascii="Arial" w:hAnsi="Arial" w:cs="Arial"/>
          <w:b w:val="0"/>
          <w:sz w:val="20"/>
          <w:u w:val="none"/>
        </w:rPr>
        <w:tab/>
        <w:t>61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sz w:val="20"/>
          <w:u w:val="none"/>
        </w:rPr>
        <w:t>OSHA Inspection: What you can expect during an OSHA Inspection</w:t>
      </w:r>
      <w:r>
        <w:rPr>
          <w:rFonts w:ascii="Arial" w:hAnsi="Arial" w:cs="Arial"/>
          <w:b w:val="0"/>
          <w:sz w:val="20"/>
          <w:u w:val="none"/>
        </w:rPr>
        <w:tab/>
      </w:r>
      <w:r>
        <w:rPr>
          <w:rFonts w:ascii="Arial" w:hAnsi="Arial" w:cs="Arial"/>
          <w:b w:val="0"/>
          <w:sz w:val="20"/>
          <w:u w:val="none"/>
        </w:rPr>
        <w:tab/>
      </w:r>
      <w:r w:rsidR="00FB6643">
        <w:rPr>
          <w:rFonts w:ascii="Arial" w:hAnsi="Arial" w:cs="Arial"/>
          <w:b w:val="0"/>
          <w:sz w:val="20"/>
          <w:u w:val="none"/>
        </w:rPr>
        <w:t>61</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Section X – Acknowledgement Form</w:t>
      </w:r>
      <w:r>
        <w:rPr>
          <w:rFonts w:ascii="Arial" w:hAnsi="Arial" w:cs="Arial"/>
          <w:b/>
          <w:sz w:val="24"/>
          <w:szCs w:val="24"/>
          <w:u w:val="none"/>
        </w:rPr>
        <w:tab/>
      </w:r>
      <w:r>
        <w:rPr>
          <w:rFonts w:ascii="Arial" w:hAnsi="Arial" w:cs="Arial"/>
          <w:b/>
          <w:sz w:val="24"/>
          <w:szCs w:val="24"/>
          <w:u w:val="none"/>
        </w:rPr>
        <w:tab/>
        <w:t>75</w:t>
      </w:r>
    </w:p>
    <w:p w:rsidR="006A3AAB" w:rsidRDefault="006A3AAB">
      <w:pPr>
        <w:pStyle w:val="Heading2"/>
        <w:keepNext w:val="0"/>
        <w:tabs>
          <w:tab w:val="left" w:leader="dot" w:pos="9600"/>
          <w:tab w:val="center" w:pos="10440"/>
        </w:tabs>
        <w:spacing w:before="240"/>
        <w:rPr>
          <w:rFonts w:ascii="Arial" w:hAnsi="Arial" w:cs="Arial"/>
          <w:b/>
          <w:sz w:val="24"/>
          <w:szCs w:val="24"/>
          <w:u w:val="none"/>
        </w:rPr>
      </w:pPr>
      <w:r>
        <w:rPr>
          <w:rFonts w:ascii="Arial" w:hAnsi="Arial" w:cs="Arial"/>
          <w:b/>
          <w:sz w:val="24"/>
          <w:szCs w:val="24"/>
          <w:u w:val="none"/>
        </w:rPr>
        <w:t>Appendixes</w:t>
      </w:r>
      <w:r>
        <w:rPr>
          <w:rFonts w:ascii="Arial" w:hAnsi="Arial" w:cs="Arial"/>
          <w:b/>
          <w:sz w:val="24"/>
          <w:szCs w:val="24"/>
          <w:u w:val="none"/>
        </w:rPr>
        <w:tab/>
      </w:r>
      <w:r>
        <w:rPr>
          <w:rFonts w:ascii="Arial" w:hAnsi="Arial" w:cs="Arial"/>
          <w:b/>
          <w:sz w:val="24"/>
          <w:szCs w:val="24"/>
          <w:u w:val="none"/>
        </w:rPr>
        <w:tab/>
        <w:t>A-1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A.</w:t>
      </w:r>
      <w:r>
        <w:rPr>
          <w:rFonts w:ascii="Arial" w:hAnsi="Arial" w:cs="Arial"/>
          <w:bCs/>
          <w:sz w:val="20"/>
          <w:u w:val="none"/>
        </w:rPr>
        <w:tab/>
      </w:r>
      <w:r>
        <w:rPr>
          <w:rFonts w:ascii="Arial" w:hAnsi="Arial" w:cs="Arial"/>
          <w:b w:val="0"/>
          <w:bCs/>
          <w:sz w:val="20"/>
          <w:u w:val="none"/>
        </w:rPr>
        <w:t>Sample Safety Policy Statements</w:t>
      </w:r>
      <w:r>
        <w:rPr>
          <w:rFonts w:ascii="Arial" w:hAnsi="Arial" w:cs="Arial"/>
          <w:b w:val="0"/>
          <w:bCs/>
          <w:sz w:val="20"/>
          <w:u w:val="none"/>
        </w:rPr>
        <w:tab/>
      </w:r>
      <w:r>
        <w:rPr>
          <w:rFonts w:ascii="Arial" w:hAnsi="Arial" w:cs="Arial"/>
          <w:b w:val="0"/>
          <w:bCs/>
          <w:sz w:val="20"/>
          <w:u w:val="none"/>
        </w:rPr>
        <w:tab/>
        <w:t>A-1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B.</w:t>
      </w:r>
      <w:r>
        <w:rPr>
          <w:rFonts w:ascii="Arial" w:hAnsi="Arial" w:cs="Arial"/>
          <w:bCs/>
          <w:sz w:val="20"/>
          <w:u w:val="none"/>
        </w:rPr>
        <w:tab/>
      </w:r>
      <w:r>
        <w:rPr>
          <w:rFonts w:ascii="Arial" w:hAnsi="Arial" w:cs="Arial"/>
          <w:b w:val="0"/>
          <w:bCs/>
          <w:sz w:val="20"/>
          <w:u w:val="none"/>
        </w:rPr>
        <w:t>Sample Checklist – Planning For Emergencies</w:t>
      </w:r>
      <w:r>
        <w:rPr>
          <w:rFonts w:ascii="Arial" w:hAnsi="Arial" w:cs="Arial"/>
          <w:b w:val="0"/>
          <w:bCs/>
          <w:sz w:val="20"/>
          <w:u w:val="none"/>
        </w:rPr>
        <w:tab/>
      </w:r>
      <w:r>
        <w:rPr>
          <w:rFonts w:ascii="Arial" w:hAnsi="Arial" w:cs="Arial"/>
          <w:b w:val="0"/>
          <w:bCs/>
          <w:sz w:val="20"/>
          <w:u w:val="none"/>
        </w:rPr>
        <w:tab/>
        <w:t>B-1</w:t>
      </w:r>
    </w:p>
    <w:p w:rsidR="006A3AAB" w:rsidRDefault="006A3AAB">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C.</w:t>
      </w:r>
      <w:r>
        <w:rPr>
          <w:rFonts w:ascii="Arial" w:hAnsi="Arial" w:cs="Arial"/>
          <w:bCs/>
          <w:sz w:val="20"/>
          <w:u w:val="none"/>
        </w:rPr>
        <w:tab/>
      </w:r>
      <w:r>
        <w:rPr>
          <w:rFonts w:ascii="Arial" w:hAnsi="Arial" w:cs="Arial"/>
          <w:b w:val="0"/>
          <w:sz w:val="20"/>
          <w:u w:val="none"/>
        </w:rPr>
        <w:t>Self-Inspection Checklist</w:t>
      </w:r>
      <w:r>
        <w:rPr>
          <w:rFonts w:ascii="Arial" w:hAnsi="Arial" w:cs="Arial"/>
          <w:b w:val="0"/>
          <w:sz w:val="20"/>
          <w:u w:val="none"/>
        </w:rPr>
        <w:tab/>
      </w:r>
      <w:r>
        <w:rPr>
          <w:rFonts w:ascii="Arial" w:hAnsi="Arial" w:cs="Arial"/>
          <w:b w:val="0"/>
          <w:sz w:val="20"/>
          <w:u w:val="none"/>
        </w:rPr>
        <w:tab/>
        <w:t>C-1</w:t>
      </w:r>
    </w:p>
    <w:p w:rsidR="006A3AAB" w:rsidRDefault="006A3AAB">
      <w:pPr>
        <w:pStyle w:val="Heading3"/>
        <w:keepNext w:val="0"/>
        <w:tabs>
          <w:tab w:val="left" w:leader="dot" w:pos="9600"/>
          <w:tab w:val="center" w:pos="10440"/>
        </w:tabs>
        <w:spacing w:before="60"/>
        <w:ind w:left="720" w:hanging="360"/>
        <w:rPr>
          <w:rFonts w:ascii="Arial" w:hAnsi="Arial" w:cs="Arial"/>
          <w:b w:val="0"/>
          <w:sz w:val="20"/>
          <w:u w:val="none"/>
        </w:rPr>
      </w:pPr>
      <w:r>
        <w:rPr>
          <w:rFonts w:ascii="Arial" w:hAnsi="Arial" w:cs="Arial"/>
          <w:bCs/>
          <w:sz w:val="20"/>
          <w:u w:val="none"/>
        </w:rPr>
        <w:t>D.</w:t>
      </w:r>
      <w:r>
        <w:rPr>
          <w:rFonts w:ascii="Arial" w:hAnsi="Arial" w:cs="Arial"/>
          <w:bCs/>
          <w:sz w:val="20"/>
          <w:u w:val="none"/>
        </w:rPr>
        <w:tab/>
      </w:r>
      <w:r>
        <w:rPr>
          <w:rFonts w:ascii="Arial" w:hAnsi="Arial" w:cs="Arial"/>
          <w:b w:val="0"/>
          <w:sz w:val="20"/>
          <w:u w:val="none"/>
        </w:rPr>
        <w:t>Golf Course Safety Talks</w:t>
      </w:r>
      <w:r>
        <w:rPr>
          <w:rFonts w:ascii="Arial" w:hAnsi="Arial" w:cs="Arial"/>
          <w:b w:val="0"/>
          <w:sz w:val="20"/>
          <w:u w:val="none"/>
        </w:rPr>
        <w:tab/>
      </w:r>
      <w:r>
        <w:rPr>
          <w:rFonts w:ascii="Arial" w:hAnsi="Arial" w:cs="Arial"/>
          <w:b w:val="0"/>
          <w:sz w:val="20"/>
          <w:u w:val="none"/>
        </w:rPr>
        <w:tab/>
        <w:t>D-1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bCs/>
          <w:sz w:val="20"/>
          <w:u w:val="none"/>
        </w:rPr>
        <w:t>E.</w:t>
      </w:r>
      <w:r>
        <w:rPr>
          <w:rFonts w:ascii="Arial" w:hAnsi="Arial" w:cs="Arial"/>
          <w:bCs/>
          <w:sz w:val="20"/>
          <w:u w:val="none"/>
        </w:rPr>
        <w:tab/>
      </w:r>
      <w:r>
        <w:rPr>
          <w:rFonts w:ascii="Arial" w:hAnsi="Arial" w:cs="Arial"/>
          <w:b w:val="0"/>
          <w:bCs/>
          <w:sz w:val="20"/>
          <w:u w:val="none"/>
        </w:rPr>
        <w:t>Safety And Health Audio Visuals</w:t>
      </w:r>
      <w:r>
        <w:rPr>
          <w:rFonts w:ascii="Arial" w:hAnsi="Arial" w:cs="Arial"/>
          <w:b w:val="0"/>
          <w:bCs/>
          <w:sz w:val="20"/>
          <w:u w:val="none"/>
        </w:rPr>
        <w:tab/>
      </w:r>
      <w:r>
        <w:rPr>
          <w:rFonts w:ascii="Arial" w:hAnsi="Arial" w:cs="Arial"/>
          <w:b w:val="0"/>
          <w:bCs/>
          <w:sz w:val="20"/>
          <w:u w:val="none"/>
        </w:rPr>
        <w:tab/>
        <w:t>E-1</w:t>
      </w:r>
    </w:p>
    <w:p w:rsidR="006A3AAB" w:rsidRDefault="006A3AAB">
      <w:pPr>
        <w:pStyle w:val="Heading3"/>
        <w:keepNext w:val="0"/>
        <w:tabs>
          <w:tab w:val="left" w:leader="dot" w:pos="9600"/>
          <w:tab w:val="center" w:pos="10440"/>
        </w:tabs>
        <w:spacing w:before="60"/>
        <w:ind w:left="720" w:hanging="360"/>
        <w:rPr>
          <w:rFonts w:ascii="Arial" w:hAnsi="Arial" w:cs="Arial"/>
          <w:b w:val="0"/>
          <w:bCs/>
          <w:sz w:val="20"/>
          <w:u w:val="none"/>
        </w:rPr>
      </w:pPr>
      <w:r>
        <w:rPr>
          <w:rFonts w:ascii="Arial" w:hAnsi="Arial" w:cs="Arial"/>
          <w:sz w:val="20"/>
          <w:u w:val="none"/>
        </w:rPr>
        <w:t>F.</w:t>
      </w:r>
      <w:r>
        <w:rPr>
          <w:rFonts w:ascii="Arial" w:hAnsi="Arial" w:cs="Arial"/>
          <w:sz w:val="20"/>
          <w:u w:val="none"/>
        </w:rPr>
        <w:tab/>
      </w:r>
      <w:r>
        <w:rPr>
          <w:rFonts w:ascii="Arial" w:hAnsi="Arial" w:cs="Arial"/>
          <w:b w:val="0"/>
          <w:bCs/>
          <w:sz w:val="20"/>
          <w:u w:val="none"/>
        </w:rPr>
        <w:t>Resources</w:t>
      </w:r>
      <w:r>
        <w:rPr>
          <w:rFonts w:ascii="Arial" w:hAnsi="Arial" w:cs="Arial"/>
          <w:b w:val="0"/>
          <w:bCs/>
          <w:sz w:val="20"/>
          <w:u w:val="none"/>
        </w:rPr>
        <w:tab/>
      </w:r>
      <w:r>
        <w:rPr>
          <w:rFonts w:ascii="Arial" w:hAnsi="Arial" w:cs="Arial"/>
          <w:b w:val="0"/>
          <w:bCs/>
          <w:sz w:val="20"/>
          <w:u w:val="none"/>
        </w:rPr>
        <w:tab/>
        <w:t>F-1</w:t>
      </w:r>
    </w:p>
    <w:p w:rsidR="006A3AAB" w:rsidRDefault="006A3AAB">
      <w:pPr>
        <w:sectPr w:rsidR="006A3AAB">
          <w:footerReference w:type="default" r:id="rId12"/>
          <w:pgSz w:w="12240" w:h="15840" w:code="1"/>
          <w:pgMar w:top="720" w:right="480" w:bottom="1200" w:left="960" w:header="720" w:footer="720" w:gutter="0"/>
          <w:cols w:space="720"/>
          <w:noEndnote/>
        </w:sectPr>
      </w:pPr>
    </w:p>
    <w:p w:rsidR="006A3AAB" w:rsidRDefault="006A3AAB">
      <w:pPr>
        <w:pStyle w:val="MainHead"/>
      </w:pPr>
      <w:r>
        <w:t>Section I – Introduction</w:t>
      </w:r>
    </w:p>
    <w:p w:rsidR="006A3AAB" w:rsidRDefault="006A3AAB">
      <w:pPr>
        <w:pStyle w:val="BodyText2"/>
        <w:spacing w:before="360"/>
      </w:pPr>
      <w:r>
        <w:t>One of the most valuable assets any company has is its employees. This is true if the company is a small business, a large corporation, or government agency. Therefore, it follows that investing in a workplace injury and illness prevention program is one way of protecting your assets, both physical and human.</w:t>
      </w:r>
    </w:p>
    <w:p w:rsidR="006A3AAB" w:rsidRDefault="006A3AAB">
      <w:pPr>
        <w:pStyle w:val="BodyText2"/>
      </w:pPr>
      <w:r>
        <w:t>It is well known that the direct costs of work injuries are substantial. Also, there are many indirect or hidden costs of inj</w:t>
      </w:r>
      <w:r>
        <w:t>u</w:t>
      </w:r>
      <w:r>
        <w:t>ries, which are often three-to-four times greater than the direct costs. Many of these costs are associated with – produ</w:t>
      </w:r>
      <w:r>
        <w:t>c</w:t>
      </w:r>
      <w:r>
        <w:t>tive time lost by an injured employee – productive time lost by employees and supervisors attending the accident victim – time and cost to start up operations interrupted by the accident – time and cost to hire or retrain other individuals to r</w:t>
      </w:r>
      <w:r>
        <w:t>e</w:t>
      </w:r>
      <w:r>
        <w:t>place the injured worker until his/her return to work – time and cost for repair or replacement of any damaged equipment or materials – cost of continuing all or part of the employee's wages, in addition to the incurred medical costs – reduced morale among your employees and perhaps lower efficiency – increased insurance premiums – administrative costs ge</w:t>
      </w:r>
      <w:r>
        <w:t>n</w:t>
      </w:r>
      <w:r>
        <w:t>erated by the incidents – overtime costs – adverse publicity. By developing a Safety Program, it will enable you to avoid possible losses in the future.</w:t>
      </w:r>
    </w:p>
    <w:p w:rsidR="006A3AAB" w:rsidRDefault="006A3AAB">
      <w:pPr>
        <w:pStyle w:val="BodyText2"/>
      </w:pPr>
      <w:r>
        <w:t>A formal safety program will also assist your company in complying with Federal and State safety, health, and enviro</w:t>
      </w:r>
      <w:r>
        <w:t>n</w:t>
      </w:r>
      <w:r>
        <w:t>mental laws. Lack of compliance with these laws can result in citations, fines, unfavorable publicity and, in some cases, civil suits.</w:t>
      </w:r>
    </w:p>
    <w:p w:rsidR="006A3AAB" w:rsidRDefault="006A3AAB">
      <w:pPr>
        <w:spacing w:before="120" w:line="220" w:lineRule="exact"/>
        <w:jc w:val="both"/>
        <w:rPr>
          <w:rFonts w:ascii="Arial" w:hAnsi="Arial" w:cs="Arial"/>
          <w:sz w:val="20"/>
          <w:szCs w:val="24"/>
        </w:rPr>
      </w:pPr>
      <w:r>
        <w:rPr>
          <w:rFonts w:ascii="Arial" w:hAnsi="Arial" w:cs="Arial"/>
          <w:sz w:val="20"/>
          <w:szCs w:val="24"/>
        </w:rPr>
        <w:t>Establishing a quality safety program at your place of business will take some time and involve some resources. However, you should be pleasantly surprised with the results. You will have happier employees, as they will know you are commi</w:t>
      </w:r>
      <w:r>
        <w:rPr>
          <w:rFonts w:ascii="Arial" w:hAnsi="Arial" w:cs="Arial"/>
          <w:sz w:val="20"/>
          <w:szCs w:val="24"/>
        </w:rPr>
        <w:t>t</w:t>
      </w:r>
      <w:r>
        <w:rPr>
          <w:rFonts w:ascii="Arial" w:hAnsi="Arial" w:cs="Arial"/>
          <w:sz w:val="20"/>
          <w:szCs w:val="24"/>
        </w:rPr>
        <w:t>ted to safety on the job. The reward you receive will surely exceed the cost of your investment in safety protection.</w:t>
      </w:r>
    </w:p>
    <w:p w:rsidR="006A3AAB" w:rsidRDefault="006A3AAB">
      <w:pPr>
        <w:pStyle w:val="BodyText2"/>
      </w:pPr>
      <w:r>
        <w:t>The objectives of any safety program is to reduce the frequency and severity of accidents, to comply with State and Fe</w:t>
      </w:r>
      <w:r>
        <w:t>d</w:t>
      </w:r>
      <w:r>
        <w:t>eral OSHA regulations, and to provide a safe and healthful workplace.</w:t>
      </w:r>
    </w:p>
    <w:p w:rsidR="006A3AAB" w:rsidRDefault="006A3AAB">
      <w:pPr>
        <w:pStyle w:val="c6"/>
        <w:tabs>
          <w:tab w:val="left" w:pos="720"/>
        </w:tabs>
        <w:spacing w:before="240" w:after="240"/>
        <w:rPr>
          <w:rFonts w:ascii="Arial" w:hAnsi="Arial"/>
          <w:b/>
        </w:rPr>
      </w:pPr>
      <w:r>
        <w:rPr>
          <w:rFonts w:ascii="Arial" w:hAnsi="Arial"/>
          <w:b/>
        </w:rPr>
        <w:t>SAFETY POLICY STATEMENT</w:t>
      </w:r>
    </w:p>
    <w:p w:rsidR="006A3AAB" w:rsidRDefault="006A3AAB">
      <w:pPr>
        <w:spacing w:line="220" w:lineRule="exact"/>
        <w:jc w:val="both"/>
        <w:rPr>
          <w:rFonts w:ascii="Arial" w:hAnsi="Arial" w:cs="Arial"/>
          <w:sz w:val="20"/>
          <w:szCs w:val="24"/>
        </w:rPr>
      </w:pPr>
      <w:r>
        <w:rPr>
          <w:rFonts w:ascii="Arial" w:hAnsi="Arial" w:cs="Arial"/>
          <w:sz w:val="20"/>
          <w:szCs w:val="24"/>
        </w:rPr>
        <w:t>A company that attempts to prevent accidents without a definite guiding policy, one that is planned, publicized, and pr</w:t>
      </w:r>
      <w:r>
        <w:rPr>
          <w:rFonts w:ascii="Arial" w:hAnsi="Arial" w:cs="Arial"/>
          <w:sz w:val="20"/>
          <w:szCs w:val="24"/>
        </w:rPr>
        <w:t>o</w:t>
      </w:r>
      <w:r>
        <w:rPr>
          <w:rFonts w:ascii="Arial" w:hAnsi="Arial" w:cs="Arial"/>
          <w:sz w:val="20"/>
          <w:szCs w:val="24"/>
        </w:rPr>
        <w:t>moted, will find it difficult to prevent accidents. If Management wants acceptable safe performance, it must first write a safety policy stat</w:t>
      </w:r>
      <w:r>
        <w:rPr>
          <w:rFonts w:ascii="Arial" w:hAnsi="Arial" w:cs="Arial"/>
          <w:sz w:val="20"/>
          <w:szCs w:val="24"/>
        </w:rPr>
        <w:t>e</w:t>
      </w:r>
      <w:r>
        <w:rPr>
          <w:rFonts w:ascii="Arial" w:hAnsi="Arial" w:cs="Arial"/>
          <w:sz w:val="20"/>
          <w:szCs w:val="24"/>
        </w:rPr>
        <w:t>ment. This policy statement should be brief, to the point, and define Management’s attitude.</w:t>
      </w:r>
    </w:p>
    <w:p w:rsidR="006A3AAB" w:rsidRDefault="006A3AAB">
      <w:pPr>
        <w:spacing w:before="120" w:line="220" w:lineRule="exact"/>
        <w:jc w:val="both"/>
        <w:rPr>
          <w:rFonts w:ascii="Arial" w:hAnsi="Arial" w:cs="Arial"/>
          <w:sz w:val="20"/>
          <w:szCs w:val="24"/>
        </w:rPr>
      </w:pPr>
      <w:r>
        <w:rPr>
          <w:rFonts w:ascii="Arial" w:hAnsi="Arial" w:cs="Arial"/>
          <w:sz w:val="20"/>
          <w:szCs w:val="24"/>
        </w:rPr>
        <w:t>In order for your safety policy statement to be effective, you must clearly communicate it to all your employees by both explan</w:t>
      </w:r>
      <w:r>
        <w:rPr>
          <w:rFonts w:ascii="Arial" w:hAnsi="Arial" w:cs="Arial"/>
          <w:sz w:val="20"/>
          <w:szCs w:val="24"/>
        </w:rPr>
        <w:t>a</w:t>
      </w:r>
      <w:r>
        <w:rPr>
          <w:rFonts w:ascii="Arial" w:hAnsi="Arial" w:cs="Arial"/>
          <w:sz w:val="20"/>
          <w:szCs w:val="24"/>
        </w:rPr>
        <w:t>tion and by example.</w:t>
      </w:r>
    </w:p>
    <w:p w:rsidR="006A3AAB" w:rsidRDefault="006A3AAB">
      <w:pPr>
        <w:spacing w:before="120" w:line="220" w:lineRule="exact"/>
        <w:jc w:val="both"/>
        <w:rPr>
          <w:rFonts w:ascii="Arial" w:hAnsi="Arial" w:cs="Arial"/>
          <w:sz w:val="20"/>
          <w:szCs w:val="24"/>
        </w:rPr>
      </w:pPr>
      <w:r>
        <w:rPr>
          <w:rFonts w:ascii="Arial" w:hAnsi="Arial" w:cs="Arial"/>
          <w:sz w:val="20"/>
          <w:szCs w:val="24"/>
        </w:rPr>
        <w:t>Your policy statement should be typed and displayed within your place of business at a prominent location for employees and the general public to observe.</w:t>
      </w:r>
    </w:p>
    <w:p w:rsidR="006A3AAB" w:rsidRDefault="006A3AAB">
      <w:pPr>
        <w:spacing w:before="120" w:line="220" w:lineRule="exact"/>
        <w:jc w:val="both"/>
        <w:rPr>
          <w:rFonts w:ascii="Arial" w:hAnsi="Arial" w:cs="Arial"/>
          <w:sz w:val="20"/>
          <w:szCs w:val="24"/>
        </w:rPr>
      </w:pPr>
      <w:r>
        <w:rPr>
          <w:rFonts w:ascii="Arial" w:hAnsi="Arial" w:cs="Arial"/>
          <w:sz w:val="20"/>
          <w:szCs w:val="24"/>
        </w:rPr>
        <w:t>The company policy statement should be reviewed with all employees, and they should sign a document indicating they have read and understand the company safety policy statement.</w:t>
      </w:r>
    </w:p>
    <w:p w:rsidR="006A3AAB" w:rsidRDefault="006A3AAB">
      <w:pPr>
        <w:pStyle w:val="BodyText2"/>
      </w:pPr>
      <w:r>
        <w:t>See Section II and Appendix A on Model Safety Policy Statement development.</w:t>
      </w:r>
    </w:p>
    <w:p w:rsidR="006A3AAB" w:rsidRDefault="006A3AAB">
      <w:pPr>
        <w:pStyle w:val="p9"/>
        <w:tabs>
          <w:tab w:val="left" w:pos="1800"/>
        </w:tabs>
        <w:spacing w:before="240" w:after="240"/>
        <w:ind w:left="720"/>
        <w:jc w:val="center"/>
        <w:rPr>
          <w:rFonts w:ascii="Arial" w:hAnsi="Arial"/>
          <w:b/>
        </w:rPr>
      </w:pPr>
      <w:r>
        <w:rPr>
          <w:rFonts w:ascii="Arial" w:hAnsi="Arial"/>
          <w:b/>
        </w:rPr>
        <w:t>SAFETY PROGRAM FOR THE ORGANIZATION</w:t>
      </w:r>
    </w:p>
    <w:p w:rsidR="006A3AAB" w:rsidRDefault="006A3AAB">
      <w:pPr>
        <w:pStyle w:val="BodyText2"/>
        <w:spacing w:before="0"/>
      </w:pPr>
      <w:r>
        <w:t xml:space="preserve">The safety policy statement is a beginning, but certainly not a complete program. A comprehensive </w:t>
      </w:r>
      <w:r>
        <w:rPr>
          <w:b/>
          <w:bCs/>
        </w:rPr>
        <w:t>Safety Program</w:t>
      </w:r>
      <w:r>
        <w:t xml:space="preserve"> should be developed for your organization. Also, irregularly executed inspections or safety meetings and brief spurts of executive interest are no substitute for pro-active, consistent, and visible management support and leadership for a well planned and executed safety program.</w:t>
      </w:r>
    </w:p>
    <w:p w:rsidR="006A3AAB" w:rsidRDefault="006A3AAB">
      <w:pPr>
        <w:pStyle w:val="BodyText2"/>
      </w:pPr>
      <w:r>
        <w:t>Top management needs to lead and set a positive example. If the safety program is a "low priority" for the CEO, it will lik</w:t>
      </w:r>
      <w:r>
        <w:t>e</w:t>
      </w:r>
      <w:r>
        <w:t>ly be a "low priority" for employees. Low priority will mean inadequate attention, and that will sooner or later result in an accident, or a</w:t>
      </w:r>
      <w:r>
        <w:t>c</w:t>
      </w:r>
      <w:r>
        <w:t>cidents that can disable, maim, or kill.</w:t>
      </w:r>
    </w:p>
    <w:p w:rsidR="006A3AAB" w:rsidRDefault="006A3AAB">
      <w:pPr>
        <w:spacing w:before="120" w:line="220" w:lineRule="exact"/>
        <w:jc w:val="both"/>
        <w:rPr>
          <w:rFonts w:ascii="Arial" w:hAnsi="Arial" w:cs="Arial"/>
          <w:sz w:val="20"/>
          <w:szCs w:val="24"/>
        </w:rPr>
      </w:pPr>
      <w:r>
        <w:rPr>
          <w:rFonts w:ascii="Arial" w:hAnsi="Arial" w:cs="Arial"/>
          <w:sz w:val="20"/>
          <w:szCs w:val="24"/>
        </w:rPr>
        <w:t>OSHA's "General Industry Digest" notes that management commitment and employee involvement are "complimentary and form the core" of any safety program. The book provides several recommendations for achieving these two goals. Recommended a</w:t>
      </w:r>
      <w:r>
        <w:rPr>
          <w:rFonts w:ascii="Arial" w:hAnsi="Arial" w:cs="Arial"/>
          <w:sz w:val="20"/>
          <w:szCs w:val="24"/>
        </w:rPr>
        <w:t>c</w:t>
      </w:r>
      <w:r>
        <w:rPr>
          <w:rFonts w:ascii="Arial" w:hAnsi="Arial" w:cs="Arial"/>
          <w:sz w:val="20"/>
          <w:szCs w:val="24"/>
        </w:rPr>
        <w:t>tions that bear directly on drafting the safety policy include:</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Stating the worksite policies on safety and health clearly.</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Establishing and communicating safety goals and defining objectives to meet that goal.</w:t>
      </w:r>
    </w:p>
    <w:p w:rsidR="006A3AAB" w:rsidRDefault="006A3AAB">
      <w:pPr>
        <w:spacing w:before="120" w:line="220" w:lineRule="exact"/>
        <w:ind w:left="360" w:hanging="360"/>
        <w:jc w:val="both"/>
        <w:rPr>
          <w:rFonts w:ascii="Arial" w:hAnsi="Arial" w:cs="Arial"/>
          <w:sz w:val="20"/>
          <w:szCs w:val="24"/>
        </w:rPr>
        <w:sectPr w:rsidR="006A3AAB">
          <w:footerReference w:type="default" r:id="rId13"/>
          <w:pgSz w:w="12240" w:h="15840" w:code="1"/>
          <w:pgMar w:top="720" w:right="480" w:bottom="1200" w:left="960" w:header="720" w:footer="720" w:gutter="0"/>
          <w:pgNumType w:start="1"/>
          <w:cols w:space="720"/>
          <w:noEndnote/>
        </w:sectPr>
      </w:pPr>
    </w:p>
    <w:p w:rsidR="006A3AAB" w:rsidRDefault="006A3AAB">
      <w:pPr>
        <w:spacing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Assigning and communicating responsibility for all aspects of the program.</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Reviewing program operations at least once a year so that deficiencies can be identified and revised as necessary.</w:t>
      </w:r>
    </w:p>
    <w:p w:rsidR="006A3AAB" w:rsidRDefault="006A3AAB">
      <w:pPr>
        <w:pStyle w:val="BodyText2"/>
      </w:pPr>
      <w:r>
        <w:t>Make sure your program assigns responsibility and accountability to all employees in your organization. A good safety program makes it clear that every employee from you through the supervisory level to the line worker is responsible for his or her part in the program. You should make their safety and health duties clear and each of them should be held accou</w:t>
      </w:r>
      <w:r>
        <w:t>n</w:t>
      </w:r>
      <w:r>
        <w:t>table for his or her safety and health related duties. Accountability should be built into job descriptions, performance r</w:t>
      </w:r>
      <w:r>
        <w:t>e</w:t>
      </w:r>
      <w:r>
        <w:t>views, and daily interaction in the workplace.</w:t>
      </w:r>
    </w:p>
    <w:p w:rsidR="006A3AAB" w:rsidRDefault="006A3AAB">
      <w:pPr>
        <w:spacing w:before="120" w:line="220" w:lineRule="exact"/>
        <w:jc w:val="both"/>
        <w:rPr>
          <w:rFonts w:ascii="Arial" w:hAnsi="Arial" w:cs="Arial"/>
          <w:sz w:val="20"/>
          <w:szCs w:val="24"/>
        </w:rPr>
      </w:pPr>
      <w:r>
        <w:rPr>
          <w:rFonts w:ascii="Arial" w:hAnsi="Arial" w:cs="Arial"/>
          <w:sz w:val="20"/>
          <w:szCs w:val="24"/>
        </w:rPr>
        <w:t>Management at all levels should accept responsibility for the organization's injury rate and should provide pro-active, vis</w:t>
      </w:r>
      <w:r>
        <w:rPr>
          <w:rFonts w:ascii="Arial" w:hAnsi="Arial" w:cs="Arial"/>
          <w:sz w:val="20"/>
          <w:szCs w:val="24"/>
        </w:rPr>
        <w:t>i</w:t>
      </w:r>
      <w:r>
        <w:rPr>
          <w:rFonts w:ascii="Arial" w:hAnsi="Arial" w:cs="Arial"/>
          <w:sz w:val="20"/>
          <w:szCs w:val="24"/>
        </w:rPr>
        <w:t>ble lea</w:t>
      </w:r>
      <w:r>
        <w:rPr>
          <w:rFonts w:ascii="Arial" w:hAnsi="Arial" w:cs="Arial"/>
          <w:sz w:val="20"/>
          <w:szCs w:val="24"/>
        </w:rPr>
        <w:t>d</w:t>
      </w:r>
      <w:r>
        <w:rPr>
          <w:rFonts w:ascii="Arial" w:hAnsi="Arial" w:cs="Arial"/>
          <w:sz w:val="20"/>
          <w:szCs w:val="24"/>
        </w:rPr>
        <w:t>ership on safety management. They should also provide the resources required to design and implement a safety program that meets at least the legal requirements at the state and federal level.</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For employees, accountability should include adherence to safety rules and procedures, and prompt reporting of any ha</w:t>
      </w:r>
      <w:r>
        <w:rPr>
          <w:rFonts w:ascii="Arial" w:hAnsi="Arial" w:cs="Arial"/>
          <w:sz w:val="20"/>
          <w:szCs w:val="24"/>
        </w:rPr>
        <w:t>z</w:t>
      </w:r>
      <w:r>
        <w:rPr>
          <w:rFonts w:ascii="Arial" w:hAnsi="Arial" w:cs="Arial"/>
          <w:sz w:val="20"/>
          <w:szCs w:val="24"/>
        </w:rPr>
        <w:t>ard.</w:t>
      </w:r>
    </w:p>
    <w:p w:rsidR="006A3AAB" w:rsidRDefault="006A3AAB">
      <w:pPr>
        <w:pStyle w:val="BodyText2"/>
      </w:pPr>
      <w:r>
        <w:t>Employees must be involved in all aspects of the program from the beginning. They are the people most in contact with the potential and actual safety hazards at the worksite. They will have constructive input into the development of your safety program. The ultimate success will depend upon their support - support that will be more forthcoming for a program which they have had mea</w:t>
      </w:r>
      <w:r>
        <w:t>n</w:t>
      </w:r>
      <w:r>
        <w:t>ingful input.</w:t>
      </w:r>
    </w:p>
    <w:p w:rsidR="006A3AAB" w:rsidRDefault="006A3AAB">
      <w:pPr>
        <w:spacing w:before="120" w:line="220" w:lineRule="exact"/>
        <w:jc w:val="both"/>
        <w:rPr>
          <w:rFonts w:ascii="Arial" w:hAnsi="Arial" w:cs="Arial"/>
          <w:sz w:val="20"/>
          <w:szCs w:val="24"/>
        </w:rPr>
      </w:pPr>
      <w:r>
        <w:rPr>
          <w:rFonts w:ascii="Arial" w:hAnsi="Arial" w:cs="Arial"/>
          <w:sz w:val="20"/>
          <w:szCs w:val="24"/>
        </w:rPr>
        <w:t>Your safety policy should be tailored to fit your organization’s corporate philosophy, needs, and culture.</w:t>
      </w:r>
    </w:p>
    <w:p w:rsidR="006A3AAB" w:rsidRDefault="006A3AAB">
      <w:pPr>
        <w:spacing w:before="120" w:line="220" w:lineRule="exact"/>
        <w:jc w:val="both"/>
        <w:rPr>
          <w:rFonts w:ascii="Arial" w:hAnsi="Arial" w:cs="Arial"/>
          <w:sz w:val="20"/>
          <w:szCs w:val="24"/>
        </w:rPr>
      </w:pPr>
      <w:r>
        <w:rPr>
          <w:rFonts w:ascii="Arial" w:hAnsi="Arial" w:cs="Arial"/>
          <w:sz w:val="20"/>
          <w:szCs w:val="24"/>
        </w:rPr>
        <w:t>See Section II for Development of Safety Program.</w:t>
      </w:r>
    </w:p>
    <w:p w:rsidR="006A3AAB" w:rsidRDefault="006A3AAB">
      <w:pPr>
        <w:pStyle w:val="p9"/>
        <w:tabs>
          <w:tab w:val="left" w:pos="1800"/>
        </w:tabs>
        <w:spacing w:before="240" w:after="240"/>
        <w:ind w:left="720"/>
        <w:jc w:val="center"/>
        <w:rPr>
          <w:rFonts w:ascii="Arial" w:hAnsi="Arial"/>
          <w:b/>
        </w:rPr>
      </w:pPr>
      <w:r>
        <w:rPr>
          <w:rFonts w:ascii="Arial" w:hAnsi="Arial"/>
          <w:b/>
        </w:rPr>
        <w:t>SAFETY DIRECTOR</w:t>
      </w:r>
    </w:p>
    <w:p w:rsidR="006A3AAB" w:rsidRDefault="006A3AAB">
      <w:pPr>
        <w:pStyle w:val="BodyText2"/>
        <w:spacing w:before="0"/>
      </w:pPr>
      <w:r>
        <w:t>Management is ultimately responsible for ensuring that a safety program is implemented and maintained. Management needs to provide the commitment, leadership, and resources.  However, it is common and practical to delegate some i</w:t>
      </w:r>
      <w:r>
        <w:t>m</w:t>
      </w:r>
      <w:r>
        <w:t>plementation duty to an appointed safety director, while maintaining overall control and monitoring the performance of the safety program.</w:t>
      </w:r>
    </w:p>
    <w:p w:rsidR="006A3AAB" w:rsidRDefault="006A3AAB">
      <w:pPr>
        <w:spacing w:before="120" w:line="220" w:lineRule="exact"/>
        <w:jc w:val="both"/>
        <w:rPr>
          <w:rFonts w:ascii="Arial" w:hAnsi="Arial" w:cs="Arial"/>
          <w:sz w:val="20"/>
          <w:szCs w:val="24"/>
        </w:rPr>
      </w:pPr>
      <w:r>
        <w:rPr>
          <w:rFonts w:ascii="Arial" w:hAnsi="Arial" w:cs="Arial"/>
          <w:sz w:val="20"/>
          <w:szCs w:val="24"/>
        </w:rPr>
        <w:t>The safety director or designee should meet the following criteria.</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conceptually committed to safety and health in the workplace</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the time to develop and implement the program</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or is given sufficient authority to develop and implement the program</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is supported by adequate resources to develop and implement the program</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sincerely cares about employee welfare</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has a high degree of credibility with the employees</w:t>
      </w:r>
    </w:p>
    <w:p w:rsidR="006A3AAB" w:rsidRDefault="006A3AAB">
      <w:pPr>
        <w:pStyle w:val="BodyText2"/>
      </w:pPr>
      <w:r>
        <w:t>In some situations, the safety director function can be added to an existing position. In larger companies or companies with high accident frequencies or severities or inherently hazardous processes, a full-time person is often required.</w:t>
      </w:r>
    </w:p>
    <w:p w:rsidR="006A3AAB" w:rsidRDefault="006A3AAB">
      <w:pPr>
        <w:spacing w:before="120" w:line="220" w:lineRule="exact"/>
        <w:jc w:val="both"/>
        <w:rPr>
          <w:rFonts w:ascii="Arial" w:hAnsi="Arial" w:cs="Arial"/>
          <w:sz w:val="20"/>
          <w:szCs w:val="24"/>
        </w:rPr>
      </w:pPr>
      <w:r>
        <w:rPr>
          <w:rFonts w:ascii="Arial" w:hAnsi="Arial" w:cs="Arial"/>
          <w:sz w:val="20"/>
          <w:szCs w:val="24"/>
        </w:rPr>
        <w:t>The success of your program hinges on the success of the individual you choose, and he or she cannot succeed without your full cooperation and support. Remember, that when you appoint someone as your safety director and delegate the authority to ma</w:t>
      </w:r>
      <w:r>
        <w:rPr>
          <w:rFonts w:ascii="Arial" w:hAnsi="Arial" w:cs="Arial"/>
          <w:sz w:val="20"/>
          <w:szCs w:val="24"/>
        </w:rPr>
        <w:t>n</w:t>
      </w:r>
      <w:r>
        <w:rPr>
          <w:rFonts w:ascii="Arial" w:hAnsi="Arial" w:cs="Arial"/>
          <w:sz w:val="20"/>
          <w:szCs w:val="24"/>
        </w:rPr>
        <w:t>age the program, the ultimate responsibility for safety in your workplace rests with you.</w:t>
      </w:r>
    </w:p>
    <w:p w:rsidR="006A3AAB" w:rsidRDefault="006A3AAB">
      <w:pPr>
        <w:spacing w:before="120" w:line="220" w:lineRule="exact"/>
        <w:jc w:val="both"/>
        <w:rPr>
          <w:rFonts w:ascii="Arial" w:hAnsi="Arial" w:cs="Arial"/>
          <w:sz w:val="20"/>
          <w:szCs w:val="24"/>
        </w:rPr>
      </w:pPr>
      <w:r>
        <w:rPr>
          <w:rFonts w:ascii="Arial" w:hAnsi="Arial" w:cs="Arial"/>
          <w:sz w:val="20"/>
          <w:szCs w:val="24"/>
        </w:rPr>
        <w:t>See Section II – C.2. for Safety Director Program Responsibilities.</w:t>
      </w:r>
    </w:p>
    <w:p w:rsidR="006A3AAB" w:rsidRDefault="006A3AAB">
      <w:pPr>
        <w:pStyle w:val="p9"/>
        <w:tabs>
          <w:tab w:val="left" w:pos="1800"/>
        </w:tabs>
        <w:spacing w:before="240" w:after="240"/>
        <w:ind w:left="720"/>
        <w:jc w:val="center"/>
        <w:rPr>
          <w:rFonts w:ascii="Arial" w:hAnsi="Arial"/>
          <w:b/>
        </w:rPr>
      </w:pPr>
      <w:r>
        <w:rPr>
          <w:rFonts w:ascii="Arial" w:hAnsi="Arial"/>
          <w:b/>
        </w:rPr>
        <w:t>EMPLOYEE TRAINING</w:t>
      </w:r>
    </w:p>
    <w:p w:rsidR="006A3AAB" w:rsidRDefault="006A3AAB">
      <w:pPr>
        <w:pStyle w:val="BodyText2"/>
        <w:spacing w:before="0"/>
      </w:pPr>
      <w:r>
        <w:t>As an Owner or Manager you must ensure that all employees know about the material and equipment they work with, what known hazards are in the operation, and how you are controlling the hazards.</w:t>
      </w:r>
    </w:p>
    <w:p w:rsidR="006A3AAB" w:rsidRDefault="006A3AAB">
      <w:pPr>
        <w:spacing w:before="120" w:line="220" w:lineRule="exact"/>
        <w:jc w:val="both"/>
        <w:rPr>
          <w:rFonts w:ascii="Arial" w:hAnsi="Arial" w:cs="Arial"/>
          <w:sz w:val="20"/>
          <w:szCs w:val="24"/>
        </w:rPr>
      </w:pPr>
      <w:r>
        <w:rPr>
          <w:rFonts w:ascii="Arial" w:hAnsi="Arial" w:cs="Arial"/>
          <w:sz w:val="20"/>
          <w:szCs w:val="24"/>
        </w:rPr>
        <w:t>Each employee needs to know the following:</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is expected to undertake a job until he or she has received job instructions on how to do it properly and has been authorized to perform that job.</w:t>
      </w:r>
    </w:p>
    <w:p w:rsidR="006A3AAB" w:rsidRDefault="006A3AAB">
      <w:pPr>
        <w:spacing w:before="120" w:line="220" w:lineRule="exact"/>
        <w:ind w:left="360" w:hanging="360"/>
        <w:jc w:val="both"/>
        <w:rPr>
          <w:rFonts w:ascii="Arial" w:hAnsi="Arial" w:cs="Arial"/>
          <w:sz w:val="20"/>
          <w:szCs w:val="24"/>
        </w:rPr>
      </w:pPr>
      <w:r>
        <w:rPr>
          <w:rFonts w:ascii="Arial" w:hAnsi="Arial" w:cs="Arial"/>
          <w:sz w:val="20"/>
          <w:szCs w:val="24"/>
        </w:rPr>
        <w:sym w:font="Symbol" w:char="F0B7"/>
      </w:r>
      <w:r>
        <w:rPr>
          <w:rFonts w:ascii="Arial" w:hAnsi="Arial" w:cs="Arial"/>
          <w:sz w:val="20"/>
          <w:szCs w:val="24"/>
        </w:rPr>
        <w:tab/>
        <w:t>No employee should undertake a job that appears unsafe.</w:t>
      </w:r>
    </w:p>
    <w:p w:rsidR="006A3AAB" w:rsidRDefault="006A3AAB">
      <w:pPr>
        <w:pStyle w:val="BodyText2"/>
        <w:sectPr w:rsidR="006A3AAB">
          <w:pgSz w:w="12240" w:h="15840" w:code="1"/>
          <w:pgMar w:top="720" w:right="480" w:bottom="1200" w:left="960" w:header="720" w:footer="720" w:gutter="0"/>
          <w:cols w:space="720"/>
          <w:noEndnote/>
        </w:sectPr>
      </w:pPr>
    </w:p>
    <w:p w:rsidR="006A3AAB" w:rsidRDefault="006A3AAB">
      <w:pPr>
        <w:pStyle w:val="BodyText2"/>
        <w:spacing w:before="0"/>
      </w:pPr>
      <w:r>
        <w:t>Combine safety training with other training, the result you want is everyone knowing what they need to know to keep themselves and fellow workers safe and healthy.</w:t>
      </w:r>
    </w:p>
    <w:p w:rsidR="006A3AAB" w:rsidRDefault="006A3AAB">
      <w:pPr>
        <w:spacing w:before="120" w:line="220" w:lineRule="exact"/>
        <w:jc w:val="both"/>
        <w:rPr>
          <w:rFonts w:ascii="Arial" w:hAnsi="Arial" w:cs="Arial"/>
          <w:sz w:val="20"/>
          <w:szCs w:val="24"/>
        </w:rPr>
      </w:pPr>
      <w:r>
        <w:rPr>
          <w:rFonts w:ascii="Arial" w:hAnsi="Arial" w:cs="Arial"/>
          <w:sz w:val="20"/>
          <w:szCs w:val="24"/>
        </w:rPr>
        <w:t xml:space="preserve">During employee orientation, they should be given a copy of the company's Safety Policy Statement, and the company's Safety Program should be discussed with them. </w:t>
      </w:r>
    </w:p>
    <w:p w:rsidR="006A3AAB" w:rsidRDefault="006A3AAB">
      <w:pPr>
        <w:pStyle w:val="BodyText2"/>
      </w:pPr>
      <w:r>
        <w:t>After the initial employee orientation, and for existing employees, your safety program can be communicated by a variety of techniques and methods. Regular meetings could be scheduled during which safety is openly discussed. Attendance should be required for all employees. If properly planned, effective safety meetings can be held in a 15-20 minute time frame. Other methods could be posters on bulletin boards, safety and health booklets, safety signs, newsletters, safety banners, safety films/videos, etc. See Appendix D for a list of safety films/videos.</w:t>
      </w:r>
    </w:p>
    <w:p w:rsidR="006A3AAB" w:rsidRDefault="006A3AAB">
      <w:pPr>
        <w:spacing w:before="120" w:line="220" w:lineRule="exact"/>
        <w:jc w:val="both"/>
        <w:rPr>
          <w:rFonts w:ascii="Arial" w:hAnsi="Arial" w:cs="Arial"/>
          <w:sz w:val="20"/>
          <w:szCs w:val="24"/>
        </w:rPr>
      </w:pPr>
      <w:r>
        <w:rPr>
          <w:rFonts w:ascii="Arial" w:hAnsi="Arial" w:cs="Arial"/>
          <w:sz w:val="20"/>
          <w:szCs w:val="24"/>
        </w:rPr>
        <w:t>As changes are made to your safety program, keep your employees informed.  The more you do to keep them informed of the changes and improvements you are making, the greater are the chances for your success.</w:t>
      </w:r>
    </w:p>
    <w:p w:rsidR="006A3AAB" w:rsidRDefault="006A3AAB">
      <w:pPr>
        <w:spacing w:before="120" w:line="220" w:lineRule="exact"/>
        <w:jc w:val="both"/>
        <w:rPr>
          <w:rFonts w:ascii="Arial" w:hAnsi="Arial" w:cs="Arial"/>
          <w:sz w:val="20"/>
          <w:szCs w:val="24"/>
        </w:rPr>
      </w:pPr>
      <w:r>
        <w:rPr>
          <w:rFonts w:ascii="Arial" w:hAnsi="Arial" w:cs="Arial"/>
          <w:sz w:val="20"/>
          <w:szCs w:val="24"/>
        </w:rPr>
        <w:t>All safety training meetings should be documented. The date of the meeting, name of the instructor, subject discussed, and the names of the employees attending the meeting should be documented on an attendance form.</w:t>
      </w:r>
    </w:p>
    <w:p w:rsidR="006A3AAB" w:rsidRDefault="006A3AAB">
      <w:pPr>
        <w:pStyle w:val="p9"/>
        <w:tabs>
          <w:tab w:val="left" w:pos="1800"/>
        </w:tabs>
        <w:spacing w:before="120"/>
        <w:ind w:left="0"/>
        <w:rPr>
          <w:rFonts w:ascii="Arial" w:hAnsi="Arial" w:cs="Arial"/>
          <w:sz w:val="20"/>
          <w:szCs w:val="24"/>
        </w:rPr>
      </w:pPr>
      <w:r>
        <w:rPr>
          <w:rFonts w:ascii="Arial" w:hAnsi="Arial" w:cs="Arial"/>
          <w:sz w:val="20"/>
          <w:szCs w:val="24"/>
        </w:rPr>
        <w:t>See Section III for an example of a New Employee Safety Chec</w:t>
      </w:r>
      <w:r>
        <w:rPr>
          <w:rFonts w:ascii="Arial" w:hAnsi="Arial" w:cs="Arial"/>
          <w:sz w:val="20"/>
          <w:szCs w:val="24"/>
        </w:rPr>
        <w:t>k</w:t>
      </w:r>
      <w:r>
        <w:rPr>
          <w:rFonts w:ascii="Arial" w:hAnsi="Arial" w:cs="Arial"/>
          <w:sz w:val="20"/>
          <w:szCs w:val="24"/>
        </w:rPr>
        <w:t>list.</w:t>
      </w:r>
    </w:p>
    <w:p w:rsidR="006A3AAB" w:rsidRDefault="006A3AAB">
      <w:pPr>
        <w:pStyle w:val="p9"/>
        <w:tabs>
          <w:tab w:val="left" w:pos="1800"/>
        </w:tabs>
        <w:spacing w:before="240" w:after="240"/>
        <w:ind w:left="720"/>
        <w:jc w:val="center"/>
        <w:rPr>
          <w:rFonts w:ascii="Arial" w:hAnsi="Arial"/>
          <w:b/>
        </w:rPr>
      </w:pPr>
      <w:r>
        <w:rPr>
          <w:rFonts w:ascii="Arial" w:hAnsi="Arial"/>
          <w:b/>
        </w:rPr>
        <w:t>EMERGENCY ACTION PLANNING</w:t>
      </w:r>
    </w:p>
    <w:p w:rsidR="006A3AAB" w:rsidRDefault="006A3AAB">
      <w:pPr>
        <w:pStyle w:val="BodyText2"/>
        <w:spacing w:before="0"/>
      </w:pPr>
      <w:r>
        <w:t>Planning and training for an emergency is essential in order to minimize the harmful consequences of an emergency inc</w:t>
      </w:r>
      <w:r>
        <w:t>i</w:t>
      </w:r>
      <w:r>
        <w:t>dent. If personnel are not thoroughly trained for emergencies so their response is immediate and precise, they may e</w:t>
      </w:r>
      <w:r>
        <w:t>x</w:t>
      </w:r>
      <w:r>
        <w:t>pose themselves and others to greater danger, rather than reduce their exposure. The types of emergencies that may arise at your work site depend on the nature of your operation and its geographical location. They could include fire, s</w:t>
      </w:r>
      <w:r>
        <w:t>e</w:t>
      </w:r>
      <w:r>
        <w:t>vere weather, chemical spills, earthquakes and bomb threats. The extent to which training and drills are needed will d</w:t>
      </w:r>
      <w:r>
        <w:t>e</w:t>
      </w:r>
      <w:r>
        <w:t>pend upon the potential severity and complexity of the emergency. You should have an emergency procedure for ha</w:t>
      </w:r>
      <w:r>
        <w:t>n</w:t>
      </w:r>
      <w:r>
        <w:t>dling injuries, transporting ill or injured workers, and notifying medical facilities, with a minimum of confusion. The proc</w:t>
      </w:r>
      <w:r>
        <w:t>e</w:t>
      </w:r>
      <w:r>
        <w:t>dures for reporting injuries and illnesses should be understood by all employees.</w:t>
      </w:r>
    </w:p>
    <w:p w:rsidR="006A3AAB" w:rsidRDefault="006A3AAB">
      <w:pPr>
        <w:spacing w:before="120" w:line="220" w:lineRule="exact"/>
        <w:jc w:val="both"/>
        <w:rPr>
          <w:rFonts w:ascii="Arial" w:hAnsi="Arial" w:cs="Arial"/>
          <w:sz w:val="20"/>
          <w:szCs w:val="24"/>
        </w:rPr>
      </w:pPr>
      <w:r>
        <w:rPr>
          <w:rFonts w:ascii="Arial" w:hAnsi="Arial" w:cs="Arial"/>
          <w:sz w:val="20"/>
          <w:szCs w:val="24"/>
        </w:rPr>
        <w:t>Emergency phone numbers should be posted. They should include at least the fire department, hospital emergency room, amb</w:t>
      </w:r>
      <w:r>
        <w:rPr>
          <w:rFonts w:ascii="Arial" w:hAnsi="Arial" w:cs="Arial"/>
          <w:sz w:val="20"/>
          <w:szCs w:val="24"/>
        </w:rPr>
        <w:t>u</w:t>
      </w:r>
      <w:r>
        <w:rPr>
          <w:rFonts w:ascii="Arial" w:hAnsi="Arial" w:cs="Arial"/>
          <w:sz w:val="20"/>
          <w:szCs w:val="24"/>
        </w:rPr>
        <w:t>lance, and law enforcement.</w:t>
      </w:r>
    </w:p>
    <w:p w:rsidR="006A3AAB" w:rsidRDefault="006A3AAB">
      <w:pPr>
        <w:spacing w:before="120" w:line="220" w:lineRule="exact"/>
        <w:jc w:val="both"/>
        <w:rPr>
          <w:rFonts w:ascii="Arial" w:hAnsi="Arial" w:cs="Arial"/>
          <w:sz w:val="20"/>
          <w:szCs w:val="24"/>
        </w:rPr>
      </w:pPr>
      <w:r>
        <w:rPr>
          <w:rFonts w:ascii="Arial" w:hAnsi="Arial" w:cs="Arial"/>
          <w:sz w:val="20"/>
          <w:szCs w:val="24"/>
        </w:rPr>
        <w:t>See Section IV – A for additional information on Emergency and Evacuation Procedures and see Appendix B for Planning for Emergencies Sample Checklist.</w:t>
      </w:r>
    </w:p>
    <w:p w:rsidR="006A3AAB" w:rsidRDefault="006A3AAB">
      <w:pPr>
        <w:pStyle w:val="p9"/>
        <w:tabs>
          <w:tab w:val="left" w:pos="1800"/>
        </w:tabs>
        <w:spacing w:before="240" w:after="240"/>
        <w:ind w:left="720"/>
        <w:jc w:val="center"/>
        <w:rPr>
          <w:rFonts w:ascii="Arial" w:hAnsi="Arial"/>
          <w:b/>
        </w:rPr>
      </w:pPr>
      <w:r>
        <w:rPr>
          <w:rFonts w:ascii="Arial" w:hAnsi="Arial"/>
          <w:b/>
        </w:rPr>
        <w:t>ACCIDENT INVESTIGATION</w:t>
      </w:r>
    </w:p>
    <w:p w:rsidR="006A3AAB" w:rsidRDefault="006A3AAB">
      <w:pPr>
        <w:pStyle w:val="BodyText2"/>
        <w:spacing w:before="0"/>
      </w:pPr>
      <w:r>
        <w:t>Management can gain valuable information from a thorough investigation of accidents, occupational health problems and near-miss incidents. Variances from or defects in present operating procedures, unsafe work practices, and even env</w:t>
      </w:r>
      <w:r>
        <w:t>i</w:t>
      </w:r>
      <w:r>
        <w:t>ronmental ha</w:t>
      </w:r>
      <w:r>
        <w:t>z</w:t>
      </w:r>
      <w:r>
        <w:t>ards may be determined.</w:t>
      </w:r>
    </w:p>
    <w:p w:rsidR="006A3AAB" w:rsidRDefault="006A3AAB">
      <w:pPr>
        <w:spacing w:before="120" w:line="220" w:lineRule="exact"/>
        <w:jc w:val="both"/>
        <w:rPr>
          <w:rFonts w:ascii="Arial" w:hAnsi="Arial" w:cs="Arial"/>
          <w:sz w:val="20"/>
          <w:szCs w:val="24"/>
        </w:rPr>
      </w:pPr>
      <w:r>
        <w:rPr>
          <w:rFonts w:ascii="Arial" w:hAnsi="Arial" w:cs="Arial"/>
          <w:sz w:val="20"/>
          <w:szCs w:val="24"/>
        </w:rPr>
        <w:t>Determining the causes of accidents – and doing something about them – will reduce accident incidence, lower workers' co</w:t>
      </w:r>
      <w:r>
        <w:rPr>
          <w:rFonts w:ascii="Arial" w:hAnsi="Arial" w:cs="Arial"/>
          <w:sz w:val="20"/>
          <w:szCs w:val="24"/>
        </w:rPr>
        <w:t>m</w:t>
      </w:r>
      <w:r>
        <w:rPr>
          <w:rFonts w:ascii="Arial" w:hAnsi="Arial" w:cs="Arial"/>
          <w:sz w:val="20"/>
          <w:szCs w:val="24"/>
        </w:rPr>
        <w:t>pensation costs, and enhance employee morale, because workers will feel they are working with a management and company that cares and wants to correct hazards and unsafe work procedures.</w:t>
      </w:r>
    </w:p>
    <w:p w:rsidR="006A3AAB" w:rsidRDefault="006A3AAB">
      <w:pPr>
        <w:spacing w:before="120" w:line="220" w:lineRule="exact"/>
        <w:jc w:val="both"/>
        <w:rPr>
          <w:rFonts w:ascii="Arial" w:hAnsi="Arial" w:cs="Arial"/>
          <w:sz w:val="20"/>
          <w:szCs w:val="24"/>
        </w:rPr>
      </w:pPr>
      <w:r>
        <w:rPr>
          <w:rFonts w:ascii="Arial" w:hAnsi="Arial" w:cs="Arial"/>
          <w:sz w:val="20"/>
          <w:szCs w:val="24"/>
        </w:rPr>
        <w:t>REMEMBER, AN ACCIDENT INVESTIGATION IS NOT DESIGNED TO FIND FAULT OR BLAME, IT IS AN ANALYSIS TO D</w:t>
      </w:r>
      <w:r>
        <w:rPr>
          <w:rFonts w:ascii="Arial" w:hAnsi="Arial" w:cs="Arial"/>
          <w:sz w:val="20"/>
          <w:szCs w:val="24"/>
        </w:rPr>
        <w:t>E</w:t>
      </w:r>
      <w:r>
        <w:rPr>
          <w:rFonts w:ascii="Arial" w:hAnsi="Arial" w:cs="Arial"/>
          <w:sz w:val="20"/>
          <w:szCs w:val="24"/>
        </w:rPr>
        <w:t>TERMINE CAUSES THAT CAN BE CONTROLLED OR ELIMINATED.</w:t>
      </w:r>
    </w:p>
    <w:p w:rsidR="006A3AAB" w:rsidRDefault="006A3AAB">
      <w:pPr>
        <w:spacing w:before="120" w:line="220" w:lineRule="exact"/>
        <w:jc w:val="both"/>
        <w:rPr>
          <w:rFonts w:ascii="Arial" w:hAnsi="Arial" w:cs="Arial"/>
          <w:sz w:val="20"/>
          <w:szCs w:val="24"/>
        </w:rPr>
      </w:pPr>
      <w:r>
        <w:rPr>
          <w:rFonts w:ascii="Arial" w:hAnsi="Arial" w:cs="Arial"/>
          <w:sz w:val="20"/>
          <w:szCs w:val="24"/>
        </w:rPr>
        <w:t>See Section V for assistance in developing an Accident Investigation Program and sample accident investigation forms.</w:t>
      </w:r>
    </w:p>
    <w:p w:rsidR="006A3AAB" w:rsidRDefault="006A3AAB">
      <w:pPr>
        <w:pStyle w:val="p9"/>
        <w:tabs>
          <w:tab w:val="left" w:pos="1800"/>
        </w:tabs>
        <w:spacing w:before="240" w:after="240"/>
        <w:ind w:left="720"/>
        <w:jc w:val="center"/>
        <w:rPr>
          <w:rFonts w:ascii="Arial" w:hAnsi="Arial"/>
          <w:b/>
        </w:rPr>
      </w:pPr>
      <w:r>
        <w:rPr>
          <w:rFonts w:ascii="Arial" w:hAnsi="Arial"/>
          <w:b/>
        </w:rPr>
        <w:t>SELF INSPECTION/HAZARD IDENTIFICATION</w:t>
      </w:r>
    </w:p>
    <w:p w:rsidR="006A3AAB" w:rsidRDefault="006A3AAB">
      <w:pPr>
        <w:pStyle w:val="BodyText2"/>
        <w:spacing w:before="0"/>
      </w:pPr>
      <w:r>
        <w:t>The assessment of your workplace should be conducted by the person responsible for the safety program and/or a pr</w:t>
      </w:r>
      <w:r>
        <w:t>o</w:t>
      </w:r>
      <w:r>
        <w:t>fessional safety and health consultant.</w:t>
      </w:r>
    </w:p>
    <w:p w:rsidR="006A3AAB" w:rsidRDefault="006A3AAB">
      <w:pPr>
        <w:spacing w:before="120" w:line="220" w:lineRule="exact"/>
        <w:jc w:val="both"/>
        <w:rPr>
          <w:rFonts w:ascii="Arial" w:hAnsi="Arial" w:cs="Arial"/>
          <w:sz w:val="20"/>
          <w:szCs w:val="24"/>
        </w:rPr>
      </w:pPr>
      <w:r>
        <w:rPr>
          <w:rFonts w:ascii="Arial" w:hAnsi="Arial" w:cs="Arial"/>
          <w:sz w:val="20"/>
          <w:szCs w:val="24"/>
        </w:rPr>
        <w:t>Conduct a comprehensive safety and health survey of your entire facility that is designed to identify any existing or pote</w:t>
      </w:r>
      <w:r>
        <w:rPr>
          <w:rFonts w:ascii="Arial" w:hAnsi="Arial" w:cs="Arial"/>
          <w:sz w:val="20"/>
          <w:szCs w:val="24"/>
        </w:rPr>
        <w:t>n</w:t>
      </w:r>
      <w:r>
        <w:rPr>
          <w:rFonts w:ascii="Arial" w:hAnsi="Arial" w:cs="Arial"/>
          <w:sz w:val="20"/>
          <w:szCs w:val="24"/>
        </w:rPr>
        <w:t>tial safety and health hazards. This initial survey should focus on evaluating workplace conditions with respect to safety and health regulations and generally recognized safe and healthful work practices. It should include checking on the use of any hazardous materials, observing employee work habits and practices, and discussing safety and health problems with employees.</w:t>
      </w:r>
    </w:p>
    <w:p w:rsidR="006A3AAB" w:rsidRDefault="006A3AAB">
      <w:pPr>
        <w:pStyle w:val="p8"/>
        <w:spacing w:before="120" w:line="220" w:lineRule="exact"/>
        <w:rPr>
          <w:rFonts w:ascii="Arial" w:hAnsi="Arial"/>
          <w:sz w:val="20"/>
        </w:rPr>
        <w:sectPr w:rsidR="006A3AAB">
          <w:pgSz w:w="12240" w:h="15840" w:code="1"/>
          <w:pgMar w:top="720" w:right="480" w:bottom="1200" w:left="960" w:header="720" w:footer="720" w:gutter="0"/>
          <w:cols w:space="720"/>
          <w:noEndnote/>
        </w:sectPr>
      </w:pPr>
    </w:p>
    <w:p w:rsidR="006A3AAB" w:rsidRDefault="006A3AAB">
      <w:pPr>
        <w:pStyle w:val="p8"/>
        <w:spacing w:line="220" w:lineRule="exact"/>
        <w:rPr>
          <w:rFonts w:ascii="Arial" w:hAnsi="Arial"/>
          <w:sz w:val="20"/>
        </w:rPr>
      </w:pPr>
      <w:r>
        <w:rPr>
          <w:rFonts w:ascii="Arial" w:hAnsi="Arial"/>
          <w:sz w:val="20"/>
        </w:rPr>
        <w:t xml:space="preserve">Create the systems and procedures necessary to </w:t>
      </w:r>
      <w:r>
        <w:rPr>
          <w:rFonts w:ascii="Arial" w:hAnsi="Arial"/>
          <w:b/>
          <w:sz w:val="20"/>
        </w:rPr>
        <w:t>Prevent and Control the Hazards</w:t>
      </w:r>
      <w:r>
        <w:rPr>
          <w:rFonts w:ascii="Arial" w:hAnsi="Arial"/>
          <w:sz w:val="20"/>
        </w:rPr>
        <w:t xml:space="preserve"> that have been identified through your worksite analysis. These control procedures will be your basic means for preventing accidents. The OSHA standards that have been promulgated can be of great assistance to you since they address controls in order of effectiveness and preference. Where no standard exists, creative problem solving and consultant resources should help you create effective controls. The basic formula OSHA follows is, in order of preference:</w:t>
      </w:r>
    </w:p>
    <w:p w:rsidR="006A3AAB" w:rsidRDefault="006A3AAB">
      <w:pPr>
        <w:pStyle w:val="p15"/>
        <w:tabs>
          <w:tab w:val="left" w:pos="420"/>
        </w:tabs>
        <w:spacing w:before="120" w:line="220" w:lineRule="exact"/>
        <w:ind w:left="360" w:hanging="360"/>
        <w:rPr>
          <w:rFonts w:ascii="Arial" w:hAnsi="Arial"/>
          <w:sz w:val="20"/>
        </w:rPr>
      </w:pPr>
      <w:r>
        <w:rPr>
          <w:rFonts w:ascii="Arial" w:hAnsi="Arial"/>
          <w:sz w:val="20"/>
        </w:rPr>
        <w:t>1.</w:t>
      </w:r>
      <w:r>
        <w:rPr>
          <w:rFonts w:ascii="Arial" w:hAnsi="Arial"/>
          <w:sz w:val="20"/>
        </w:rPr>
        <w:tab/>
      </w:r>
      <w:r>
        <w:rPr>
          <w:rFonts w:ascii="Arial" w:hAnsi="Arial"/>
          <w:b/>
          <w:sz w:val="20"/>
        </w:rPr>
        <w:t xml:space="preserve">Eliminating the hazard </w:t>
      </w:r>
      <w:r>
        <w:rPr>
          <w:rFonts w:ascii="Arial" w:hAnsi="Arial"/>
          <w:sz w:val="20"/>
        </w:rPr>
        <w:t>from the machine, the method, the material or the plant structure.</w:t>
      </w:r>
    </w:p>
    <w:p w:rsidR="006A3AAB" w:rsidRDefault="006A3AAB">
      <w:pPr>
        <w:pStyle w:val="p17"/>
        <w:tabs>
          <w:tab w:val="left" w:pos="420"/>
        </w:tabs>
        <w:spacing w:before="120" w:line="220" w:lineRule="exact"/>
        <w:ind w:left="360" w:hanging="360"/>
        <w:rPr>
          <w:rFonts w:ascii="Arial" w:hAnsi="Arial"/>
          <w:sz w:val="20"/>
        </w:rPr>
      </w:pPr>
      <w:r>
        <w:rPr>
          <w:rFonts w:ascii="Arial" w:hAnsi="Arial"/>
          <w:sz w:val="20"/>
        </w:rPr>
        <w:t>2.</w:t>
      </w:r>
      <w:r>
        <w:rPr>
          <w:rFonts w:ascii="Arial" w:hAnsi="Arial"/>
          <w:b/>
          <w:sz w:val="20"/>
        </w:rPr>
        <w:tab/>
        <w:t xml:space="preserve">Abating the hazard </w:t>
      </w:r>
      <w:r>
        <w:rPr>
          <w:rFonts w:ascii="Arial" w:hAnsi="Arial"/>
          <w:sz w:val="20"/>
        </w:rPr>
        <w:t>by limiting exposure or controlling it at its source.</w:t>
      </w:r>
    </w:p>
    <w:p w:rsidR="006A3AAB" w:rsidRDefault="006A3AAB">
      <w:pPr>
        <w:pStyle w:val="p17"/>
        <w:tabs>
          <w:tab w:val="left" w:pos="420"/>
        </w:tabs>
        <w:spacing w:before="120" w:line="220" w:lineRule="exact"/>
        <w:ind w:left="360" w:hanging="360"/>
        <w:rPr>
          <w:rFonts w:ascii="Arial" w:hAnsi="Arial"/>
          <w:sz w:val="20"/>
        </w:rPr>
      </w:pPr>
      <w:r>
        <w:rPr>
          <w:rFonts w:ascii="Arial" w:hAnsi="Arial"/>
          <w:sz w:val="20"/>
        </w:rPr>
        <w:t>3.</w:t>
      </w:r>
      <w:r>
        <w:rPr>
          <w:rFonts w:ascii="Arial" w:hAnsi="Arial"/>
          <w:b/>
          <w:sz w:val="20"/>
        </w:rPr>
        <w:tab/>
        <w:t xml:space="preserve">Training personnel </w:t>
      </w:r>
      <w:r>
        <w:rPr>
          <w:rFonts w:ascii="Arial" w:hAnsi="Arial"/>
          <w:sz w:val="20"/>
        </w:rPr>
        <w:t>to be aware of the hazard and to follow safe work procedures to avoid it.</w:t>
      </w:r>
    </w:p>
    <w:p w:rsidR="006A3AAB" w:rsidRDefault="006A3AAB">
      <w:pPr>
        <w:pStyle w:val="p17"/>
        <w:tabs>
          <w:tab w:val="left" w:pos="420"/>
        </w:tabs>
        <w:spacing w:before="120" w:line="220" w:lineRule="exact"/>
        <w:ind w:left="360" w:hanging="360"/>
        <w:rPr>
          <w:rFonts w:ascii="Arial" w:hAnsi="Arial"/>
          <w:sz w:val="20"/>
        </w:rPr>
      </w:pPr>
      <w:r>
        <w:rPr>
          <w:rFonts w:ascii="Arial" w:hAnsi="Arial"/>
          <w:sz w:val="20"/>
        </w:rPr>
        <w:t>4.</w:t>
      </w:r>
      <w:r>
        <w:rPr>
          <w:rFonts w:ascii="Arial" w:hAnsi="Arial"/>
          <w:sz w:val="20"/>
        </w:rPr>
        <w:tab/>
        <w:t xml:space="preserve">Prescribing </w:t>
      </w:r>
      <w:r>
        <w:rPr>
          <w:rFonts w:ascii="Arial" w:hAnsi="Arial"/>
          <w:b/>
          <w:sz w:val="20"/>
        </w:rPr>
        <w:t xml:space="preserve">personal protective equipment </w:t>
      </w:r>
      <w:r>
        <w:rPr>
          <w:rFonts w:ascii="Arial" w:hAnsi="Arial"/>
          <w:sz w:val="20"/>
        </w:rPr>
        <w:t>for protecting employees against the hazard.</w:t>
      </w:r>
    </w:p>
    <w:p w:rsidR="006A3AAB" w:rsidRDefault="006A3AAB">
      <w:pPr>
        <w:pStyle w:val="p18"/>
        <w:spacing w:before="120" w:line="220" w:lineRule="exact"/>
        <w:rPr>
          <w:rFonts w:ascii="Arial" w:hAnsi="Arial" w:cs="Arial"/>
          <w:sz w:val="20"/>
        </w:rPr>
      </w:pPr>
      <w:r>
        <w:rPr>
          <w:rFonts w:ascii="Arial" w:hAnsi="Arial" w:cs="Arial"/>
          <w:sz w:val="20"/>
        </w:rPr>
        <w:t>See Appendix C for Self-Inspection Checklist, to help you get a good start on creating this initial survey.</w:t>
      </w:r>
    </w:p>
    <w:p w:rsidR="006A3AAB" w:rsidRDefault="006A3AAB">
      <w:pPr>
        <w:pStyle w:val="p18"/>
        <w:spacing w:before="120" w:line="220" w:lineRule="exact"/>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pStyle w:val="MainHead"/>
      </w:pPr>
      <w:r>
        <w:t>Section II – Safety Foundation</w:t>
      </w:r>
    </w:p>
    <w:p w:rsidR="006A3AAB" w:rsidRDefault="006A3AAB">
      <w:pPr>
        <w:pStyle w:val="Heading6"/>
      </w:pPr>
      <w:r>
        <w:t>A.</w:t>
      </w:r>
      <w:r>
        <w:tab/>
        <w:t>Company Safety Policy Statement</w:t>
      </w:r>
    </w:p>
    <w:p w:rsidR="006A3AAB" w:rsidRDefault="006A3AAB">
      <w:pPr>
        <w:widowControl w:val="0"/>
        <w:spacing w:before="120" w:line="220" w:lineRule="exact"/>
        <w:ind w:left="360"/>
        <w:jc w:val="both"/>
        <w:rPr>
          <w:rFonts w:ascii="Arial" w:hAnsi="Arial" w:cs="Arial"/>
          <w:sz w:val="20"/>
        </w:rPr>
      </w:pPr>
      <w:r>
        <w:rPr>
          <w:rFonts w:ascii="Arial" w:hAnsi="Arial" w:cs="Arial"/>
          <w:sz w:val="20"/>
        </w:rPr>
        <w:t>(Company Name) is dedicated to providing a safe and healthy work environment for all of our employees and cu</w:t>
      </w:r>
      <w:r>
        <w:rPr>
          <w:rFonts w:ascii="Arial" w:hAnsi="Arial" w:cs="Arial"/>
          <w:sz w:val="20"/>
        </w:rPr>
        <w:t>s</w:t>
      </w:r>
      <w:r>
        <w:rPr>
          <w:rFonts w:ascii="Arial" w:hAnsi="Arial" w:cs="Arial"/>
          <w:sz w:val="20"/>
        </w:rPr>
        <w:t>tomers. The Company shall follow operating practices that will safeguard employees, the public, and Company oper</w:t>
      </w:r>
      <w:r>
        <w:rPr>
          <w:rFonts w:ascii="Arial" w:hAnsi="Arial" w:cs="Arial"/>
          <w:sz w:val="20"/>
        </w:rPr>
        <w:t>a</w:t>
      </w:r>
      <w:r>
        <w:rPr>
          <w:rFonts w:ascii="Arial" w:hAnsi="Arial" w:cs="Arial"/>
          <w:sz w:val="20"/>
        </w:rPr>
        <w:t xml:space="preserve">tions. </w:t>
      </w:r>
      <w:r>
        <w:rPr>
          <w:rFonts w:ascii="Arial" w:hAnsi="Arial" w:cs="Arial"/>
          <w:b/>
          <w:sz w:val="20"/>
          <w:u w:val="single"/>
        </w:rPr>
        <w:t xml:space="preserve">We believe all accidents are preventable. </w:t>
      </w:r>
      <w:r>
        <w:rPr>
          <w:rFonts w:ascii="Arial" w:hAnsi="Arial" w:cs="Arial"/>
          <w:sz w:val="20"/>
        </w:rPr>
        <w:t xml:space="preserve">Therefore, we will make every effort to prevent accidents and comply with all established safety and health laws and regulations. </w:t>
      </w:r>
      <w:r>
        <w:rPr>
          <w:rFonts w:ascii="Arial" w:hAnsi="Arial" w:cs="Arial"/>
          <w:b/>
          <w:i/>
          <w:sz w:val="20"/>
        </w:rPr>
        <w:t>(For additional sample Safety Policy Stat</w:t>
      </w:r>
      <w:r>
        <w:rPr>
          <w:rFonts w:ascii="Arial" w:hAnsi="Arial" w:cs="Arial"/>
          <w:b/>
          <w:i/>
          <w:sz w:val="20"/>
        </w:rPr>
        <w:t>e</w:t>
      </w:r>
      <w:r>
        <w:rPr>
          <w:rFonts w:ascii="Arial" w:hAnsi="Arial" w:cs="Arial"/>
          <w:b/>
          <w:i/>
          <w:sz w:val="20"/>
        </w:rPr>
        <w:t>ments, see Appendix A)</w:t>
      </w:r>
      <w:r>
        <w:rPr>
          <w:rFonts w:ascii="Arial" w:hAnsi="Arial" w:cs="Arial"/>
          <w:sz w:val="20"/>
        </w:rPr>
        <w:t xml:space="preserve"> </w:t>
      </w:r>
    </w:p>
    <w:p w:rsidR="006A3AAB" w:rsidRDefault="006A3AAB">
      <w:pPr>
        <w:pStyle w:val="Heading7"/>
        <w:ind w:left="360" w:hanging="360"/>
      </w:pPr>
      <w:r>
        <w:t>B.</w:t>
      </w:r>
      <w:r>
        <w:tab/>
        <w:t>Management Commitment to Safety</w:t>
      </w:r>
    </w:p>
    <w:p w:rsidR="006A3AAB" w:rsidRDefault="006A3AAB">
      <w:pPr>
        <w:pStyle w:val="BodyTextIndent3"/>
      </w:pPr>
      <w:r>
        <w:t>Management is concerned about employee and guest safety. Accidents, unsafe working conditions, and unsafe acts jeopar</w:t>
      </w:r>
      <w:r>
        <w:t>d</w:t>
      </w:r>
      <w:r>
        <w:t>ize employees, customers, and Company resources. Injuries and illnesses result in discomfort, inconvenience and possibly reduced income for the employee. Costs to the Company include direct expenses (workers’ compens</w:t>
      </w:r>
      <w:r>
        <w:t>a</w:t>
      </w:r>
      <w:r>
        <w:t>tion premiums, damaged equipment or materials, and medical care) and indirect expenses (loss of production, r</w:t>
      </w:r>
      <w:r>
        <w:t>e</w:t>
      </w:r>
      <w:r>
        <w:t>duced efficiency, employee m</w:t>
      </w:r>
      <w:r>
        <w:t>o</w:t>
      </w:r>
      <w:r>
        <w:t>rale problems, etc.). These indirect costs are reported to cost 4-10 times more than the insured costs of an accident. Accordingly, Management will provide sufficient staffing, funds, time, and equipment so that employees can work safely and eff</w:t>
      </w:r>
      <w:r>
        <w:t>i</w:t>
      </w:r>
      <w:r>
        <w:t xml:space="preserve">ciently. </w:t>
      </w:r>
    </w:p>
    <w:p w:rsidR="006A3AAB" w:rsidRDefault="006A3AAB">
      <w:pPr>
        <w:pStyle w:val="Heading7"/>
        <w:ind w:left="360" w:hanging="360"/>
      </w:pPr>
      <w:r>
        <w:t>C.</w:t>
      </w:r>
      <w:r>
        <w:tab/>
        <w:t>Assignment of Responsibilities</w:t>
      </w:r>
    </w:p>
    <w:p w:rsidR="006A3AAB" w:rsidRDefault="006A3AAB">
      <w:pPr>
        <w:pStyle w:val="BodyTextIndent3"/>
      </w:pPr>
      <w:r>
        <w:t xml:space="preserve">Safety is everyone’s responsibility. Everyone should have a safe attitude and practice safe behavior at all times. To best administer and monitor our safety policies, the following responsibilities are delegated. This list should not be construed as all-inclusive and is subject to change as needed. </w:t>
      </w:r>
    </w:p>
    <w:p w:rsidR="006A3AAB" w:rsidRDefault="006A3AAB">
      <w:pPr>
        <w:widowControl w:val="0"/>
        <w:spacing w:before="120" w:line="220" w:lineRule="exact"/>
        <w:ind w:left="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(Corporate President, Owner, or Manager) will:</w:t>
      </w:r>
    </w:p>
    <w:p w:rsidR="006A3AAB" w:rsidRDefault="006A3AAB">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Provide sufficient staffing, funds, time, and equipment so that employees can work safely and efficiently.</w:t>
      </w:r>
    </w:p>
    <w:p w:rsidR="006A3AAB" w:rsidRDefault="006A3AAB">
      <w:pPr>
        <w:widowControl w:val="0"/>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Demand safe performance from each employee and express this demand periodically and whenever the o</w:t>
      </w:r>
      <w:r>
        <w:rPr>
          <w:rFonts w:ascii="Arial" w:hAnsi="Arial" w:cs="Arial"/>
          <w:sz w:val="20"/>
        </w:rPr>
        <w:t>p</w:t>
      </w:r>
      <w:r>
        <w:rPr>
          <w:rFonts w:ascii="Arial" w:hAnsi="Arial" w:cs="Arial"/>
          <w:sz w:val="20"/>
        </w:rPr>
        <w:t>portunity presents itself.</w:t>
      </w:r>
    </w:p>
    <w:p w:rsidR="006A3AAB" w:rsidRDefault="006A3AAB">
      <w:pPr>
        <w:widowControl w:val="0"/>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Delegate the responsibility for a safe performance to the Manager, Supervisors, and employees, as appropr</w:t>
      </w:r>
      <w:r>
        <w:rPr>
          <w:rFonts w:ascii="Arial" w:hAnsi="Arial" w:cs="Arial"/>
          <w:sz w:val="20"/>
        </w:rPr>
        <w:t>i</w:t>
      </w:r>
      <w:r>
        <w:rPr>
          <w:rFonts w:ascii="Arial" w:hAnsi="Arial" w:cs="Arial"/>
          <w:sz w:val="20"/>
        </w:rPr>
        <w:t>ate.</w:t>
      </w:r>
    </w:p>
    <w:p w:rsidR="006A3AAB" w:rsidRDefault="006A3AAB">
      <w:pPr>
        <w:widowControl w:val="0"/>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Hold every employee accountable for safety and evaluate performance accordingly.</w:t>
      </w:r>
    </w:p>
    <w:p w:rsidR="006A3AAB" w:rsidRDefault="006A3AAB">
      <w:pPr>
        <w:widowControl w:val="0"/>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Periodically review the Safety Program effectiveness and results.</w:t>
      </w:r>
    </w:p>
    <w:p w:rsidR="006A3AAB" w:rsidRDefault="006A3AAB">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Director) will:</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Provide the resources, direction, and audits to integrate safety into the management system.</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Establish and maintain a safety education and training program.</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Periodically conduct safety surveys, meetings, and inspections.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Advise Supervisors and employees on safety policies and procedures.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Assure that all newly hired employees have been given a thorough orientation concerning the Company’s Safety Pr</w:t>
      </w:r>
      <w:r>
        <w:rPr>
          <w:rFonts w:ascii="Arial" w:hAnsi="Arial" w:cs="Arial"/>
          <w:sz w:val="20"/>
        </w:rPr>
        <w:t>o</w:t>
      </w:r>
      <w:r>
        <w:rPr>
          <w:rFonts w:ascii="Arial" w:hAnsi="Arial" w:cs="Arial"/>
          <w:sz w:val="20"/>
        </w:rPr>
        <w:t>gram.</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Prepare and maintain safety records, analysis, evaluations, and reports to improve the Company’s safety pe</w:t>
      </w:r>
      <w:r>
        <w:rPr>
          <w:rFonts w:ascii="Arial" w:hAnsi="Arial" w:cs="Arial"/>
          <w:sz w:val="20"/>
        </w:rPr>
        <w:t>r</w:t>
      </w:r>
      <w:r>
        <w:rPr>
          <w:rFonts w:ascii="Arial" w:hAnsi="Arial" w:cs="Arial"/>
          <w:sz w:val="20"/>
        </w:rPr>
        <w:t>formance and comply with all government agencies, insurance carriers, and internal procedures.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Work with management, supervisors and employees to maintain and implement new and ongoing safety pr</w:t>
      </w:r>
      <w:r>
        <w:rPr>
          <w:rFonts w:ascii="Arial" w:hAnsi="Arial" w:cs="Arial"/>
          <w:sz w:val="20"/>
        </w:rPr>
        <w:t>o</w:t>
      </w:r>
      <w:r>
        <w:rPr>
          <w:rFonts w:ascii="Arial" w:hAnsi="Arial" w:cs="Arial"/>
          <w:sz w:val="20"/>
        </w:rPr>
        <w:t>grams and comply with recommendations provided by outside consultants, OSHA inspectors, and insurance companies.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Make available all necessary personal protective equipment, job safety material, and first-aid equipment.</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Review all accidents with Management, Supervisors, and/or employees and ensure that corrective action is taken immediately.</w:t>
      </w:r>
    </w:p>
    <w:p w:rsidR="006A3AAB" w:rsidRDefault="006A3AAB">
      <w:pPr>
        <w:widowControl w:val="0"/>
        <w:spacing w:before="12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File all workers’ compensation claims immediately and work with the workers’ compensation carrier to ensure proper medical treatment is provided to injured workers and they are returned to work as quickly as medically possible.</w:t>
      </w:r>
    </w:p>
    <w:p w:rsidR="006A3AAB" w:rsidRDefault="006A3AAB">
      <w:pPr>
        <w:widowControl w:val="0"/>
        <w:spacing w:line="220" w:lineRule="exact"/>
        <w:ind w:left="720" w:hanging="360"/>
        <w:jc w:val="both"/>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widowControl w:val="0"/>
        <w:spacing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Supervisors</w:t>
      </w:r>
    </w:p>
    <w:p w:rsidR="006A3AAB" w:rsidRDefault="006A3AAB">
      <w:pPr>
        <w:widowControl w:val="0"/>
        <w:spacing w:before="120" w:line="220" w:lineRule="exact"/>
        <w:ind w:left="720"/>
        <w:jc w:val="both"/>
        <w:rPr>
          <w:rFonts w:ascii="Arial" w:hAnsi="Arial" w:cs="Arial"/>
          <w:sz w:val="20"/>
        </w:rPr>
      </w:pPr>
      <w:r>
        <w:rPr>
          <w:rFonts w:ascii="Arial" w:hAnsi="Arial" w:cs="Arial"/>
          <w:sz w:val="20"/>
        </w:rPr>
        <w:t>Each employee who is in charge of a specific work area, supervises the work of others, or to whom an employee is a</w:t>
      </w:r>
      <w:r>
        <w:rPr>
          <w:rFonts w:ascii="Arial" w:hAnsi="Arial" w:cs="Arial"/>
          <w:sz w:val="20"/>
        </w:rPr>
        <w:t>s</w:t>
      </w:r>
      <w:r>
        <w:rPr>
          <w:rFonts w:ascii="Arial" w:hAnsi="Arial" w:cs="Arial"/>
          <w:sz w:val="20"/>
        </w:rPr>
        <w:t>signed for a specific task or project, is responsible and accountable for their safety. Supervisors will:</w:t>
      </w:r>
    </w:p>
    <w:p w:rsidR="006A3AAB" w:rsidRDefault="006A3AAB">
      <w:pPr>
        <w:widowControl w:val="0"/>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Establish and maintain safe working conditions, practices, and processes through:</w:t>
      </w:r>
    </w:p>
    <w:p w:rsidR="006A3AAB" w:rsidRDefault="006A3AAB">
      <w:pPr>
        <w:widowControl w:val="0"/>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Safety Meetings</w:t>
      </w:r>
    </w:p>
    <w:p w:rsidR="006A3AAB" w:rsidRDefault="006A3AAB">
      <w:pPr>
        <w:widowControl w:val="0"/>
        <w:spacing w:before="120" w:line="220" w:lineRule="exact"/>
        <w:ind w:left="108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Observe work activities to detect and correct unsafe actions.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Ensure that all injuries are reported promptly and cared for properly. Make available first aid treatment.</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Investigate all accidents promptly. Complete an accident report and provide it to the Manager or Supervisor the same day the accident occurs. Review all accidents with the employees and correct the causes imm</w:t>
      </w:r>
      <w:r>
        <w:rPr>
          <w:rFonts w:ascii="Arial" w:hAnsi="Arial" w:cs="Arial"/>
          <w:sz w:val="20"/>
        </w:rPr>
        <w:t>e</w:t>
      </w:r>
      <w:r>
        <w:rPr>
          <w:rFonts w:ascii="Arial" w:hAnsi="Arial" w:cs="Arial"/>
          <w:sz w:val="20"/>
        </w:rPr>
        <w:t>diately.</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Assist in the review of employment applications and personnel files to determine physical qualifications for specified job classifications.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Consistently enforce safety rules/regulations, programs, and protective measures (i.e. use of personal prote</w:t>
      </w:r>
      <w:r>
        <w:rPr>
          <w:rFonts w:ascii="Arial" w:hAnsi="Arial" w:cs="Arial"/>
          <w:sz w:val="20"/>
        </w:rPr>
        <w:t>c</w:t>
      </w:r>
      <w:r>
        <w:rPr>
          <w:rFonts w:ascii="Arial" w:hAnsi="Arial" w:cs="Arial"/>
          <w:sz w:val="20"/>
        </w:rPr>
        <w:t>tive equipment, machine guarding, proper clothing, etc.).</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Post signs, notices, and instructions as needed or required.</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Brief employees of any new hazards before they start work and weekly and/or monthly host brief safety mee</w:t>
      </w:r>
      <w:r>
        <w:rPr>
          <w:rFonts w:ascii="Arial" w:hAnsi="Arial" w:cs="Arial"/>
          <w:sz w:val="20"/>
        </w:rPr>
        <w:t>t</w:t>
      </w:r>
      <w:r>
        <w:rPr>
          <w:rFonts w:ascii="Arial" w:hAnsi="Arial" w:cs="Arial"/>
          <w:sz w:val="20"/>
        </w:rPr>
        <w:t>ings to discuss safety practices related to job hazards and general safe work behavior.</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Work with top management and employees to maintain and implement new and ongoing safety programs and co</w:t>
      </w:r>
      <w:r>
        <w:rPr>
          <w:rFonts w:ascii="Arial" w:hAnsi="Arial" w:cs="Arial"/>
          <w:sz w:val="20"/>
        </w:rPr>
        <w:t>m</w:t>
      </w:r>
      <w:r>
        <w:rPr>
          <w:rFonts w:ascii="Arial" w:hAnsi="Arial" w:cs="Arial"/>
          <w:sz w:val="20"/>
        </w:rPr>
        <w:t>ply with recommendations provided by outside consultants, OSHA inspectors, and insurance companies.</w:t>
      </w:r>
    </w:p>
    <w:p w:rsidR="006A3AAB" w:rsidRDefault="006A3AAB">
      <w:pPr>
        <w:widowControl w:val="0"/>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Employees</w:t>
      </w:r>
    </w:p>
    <w:p w:rsidR="006A3AAB" w:rsidRDefault="006A3AAB">
      <w:pPr>
        <w:widowControl w:val="0"/>
        <w:spacing w:before="120" w:line="220" w:lineRule="exact"/>
        <w:ind w:left="720"/>
        <w:jc w:val="both"/>
        <w:rPr>
          <w:rFonts w:ascii="Arial" w:hAnsi="Arial" w:cs="Arial"/>
          <w:sz w:val="20"/>
        </w:rPr>
      </w:pPr>
      <w:r>
        <w:rPr>
          <w:rFonts w:ascii="Arial" w:hAnsi="Arial" w:cs="Arial"/>
          <w:sz w:val="20"/>
        </w:rPr>
        <w:t>Each employee is responsible for his/her own safety. No task should be completed unless it can be completed safely. Employees will:</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Comply with all company safety programs, rules, regulations, procedures, and instructions that are applicable to his/her position with this organization.</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Refrain from any unsafe act that might endanger him/her self or fellow workers.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Use all safety devices and personal protective equipment provided for his/her protection.</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Report all hazards, incidents, and near-miss occurrences to their Manager or Supervisor, regardless of whether or not injury or property damage was involved.</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Promptly report all injuries and suspected work related illnesses, however slight, to his/her immediate Supe</w:t>
      </w:r>
      <w:r>
        <w:rPr>
          <w:rFonts w:ascii="Arial" w:hAnsi="Arial" w:cs="Arial"/>
          <w:sz w:val="20"/>
        </w:rPr>
        <w:t>r</w:t>
      </w:r>
      <w:r>
        <w:rPr>
          <w:rFonts w:ascii="Arial" w:hAnsi="Arial" w:cs="Arial"/>
          <w:sz w:val="20"/>
        </w:rPr>
        <w:t>visor or Manager.</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Participate in safety meetings, training sessions, and surveys as requested and provide input into how to i</w:t>
      </w:r>
      <w:r>
        <w:rPr>
          <w:rFonts w:ascii="Arial" w:hAnsi="Arial" w:cs="Arial"/>
          <w:sz w:val="20"/>
        </w:rPr>
        <w:t>m</w:t>
      </w:r>
      <w:r>
        <w:rPr>
          <w:rFonts w:ascii="Arial" w:hAnsi="Arial" w:cs="Arial"/>
          <w:sz w:val="20"/>
        </w:rPr>
        <w:t>prove safety.</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Notify the Manager or Supervisor immediately of any change in physical or mental condition or use of pr</w:t>
      </w:r>
      <w:r>
        <w:rPr>
          <w:rFonts w:ascii="Arial" w:hAnsi="Arial" w:cs="Arial"/>
          <w:sz w:val="20"/>
        </w:rPr>
        <w:t>e</w:t>
      </w:r>
      <w:r>
        <w:rPr>
          <w:rFonts w:ascii="Arial" w:hAnsi="Arial" w:cs="Arial"/>
          <w:sz w:val="20"/>
        </w:rPr>
        <w:t>scription drugs that would affect the employee’s job performance or the safety of him/her self or others.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Notify the Human Resources Manager or General Manager within five days of any serious driving, drug/alcohol, or criminal convictions.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Be a safe worker on (and off) the job. Help coworkers do their job safely. Come to work everyday with a safe attitude.</w:t>
      </w:r>
    </w:p>
    <w:p w:rsidR="006A3AAB" w:rsidRDefault="006A3AAB">
      <w:pPr>
        <w:pStyle w:val="Heading7"/>
        <w:ind w:left="360" w:hanging="360"/>
      </w:pPr>
      <w:r>
        <w:t>D.</w:t>
      </w:r>
      <w:r>
        <w:tab/>
        <w:t>Accountability for Safety</w:t>
      </w:r>
    </w:p>
    <w:p w:rsidR="006A3AAB" w:rsidRDefault="006A3AAB">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sz w:val="20"/>
          <w:u w:val="single"/>
        </w:rPr>
      </w:pPr>
      <w:r>
        <w:rPr>
          <w:rFonts w:ascii="Arial" w:hAnsi="Arial" w:cs="Arial"/>
          <w:sz w:val="20"/>
        </w:rPr>
        <w:t>Everyone is accountable for safety. The Corporate President/Owner will establish safety objectives and develop and direct accident prevention activities. All employees should strive to reach those objectives and will be evaluated a</w:t>
      </w:r>
      <w:r>
        <w:rPr>
          <w:rFonts w:ascii="Arial" w:hAnsi="Arial" w:cs="Arial"/>
          <w:sz w:val="20"/>
        </w:rPr>
        <w:t>c</w:t>
      </w:r>
      <w:r>
        <w:rPr>
          <w:rFonts w:ascii="Arial" w:hAnsi="Arial" w:cs="Arial"/>
          <w:sz w:val="20"/>
        </w:rPr>
        <w:t>cordingly. All Managers and Supervisors annual appraisals will include safety (results to objectives in their area and companywide) as well as an audit of their performance of their safety responsibilities. All employee salary reviews will be affected by the company’s safety performance record. Appraisals, which include safety records, will also be pe</w:t>
      </w:r>
      <w:r>
        <w:rPr>
          <w:rFonts w:ascii="Arial" w:hAnsi="Arial" w:cs="Arial"/>
          <w:sz w:val="20"/>
        </w:rPr>
        <w:t>r</w:t>
      </w:r>
      <w:r>
        <w:rPr>
          <w:rFonts w:ascii="Arial" w:hAnsi="Arial" w:cs="Arial"/>
          <w:sz w:val="20"/>
        </w:rPr>
        <w:t>formed on all employees seeking a pr</w:t>
      </w:r>
      <w:r>
        <w:rPr>
          <w:rFonts w:ascii="Arial" w:hAnsi="Arial" w:cs="Arial"/>
          <w:sz w:val="20"/>
        </w:rPr>
        <w:t>o</w:t>
      </w:r>
      <w:r>
        <w:rPr>
          <w:rFonts w:ascii="Arial" w:hAnsi="Arial" w:cs="Arial"/>
          <w:sz w:val="20"/>
        </w:rPr>
        <w:t>motion.</w:t>
      </w:r>
    </w:p>
    <w:p w:rsidR="006A3AAB" w:rsidRDefault="006A3AAB">
      <w:pPr>
        <w:pStyle w:val="Heading7"/>
        <w:spacing w:before="0"/>
        <w:ind w:left="360" w:hanging="360"/>
        <w:sectPr w:rsidR="006A3AAB">
          <w:pgSz w:w="12240" w:h="15840" w:code="1"/>
          <w:pgMar w:top="720" w:right="480" w:bottom="1200" w:left="960" w:header="720" w:footer="720" w:gutter="0"/>
          <w:cols w:space="720"/>
          <w:noEndnote/>
        </w:sectPr>
      </w:pPr>
    </w:p>
    <w:p w:rsidR="006A3AAB" w:rsidRDefault="006A3AAB">
      <w:pPr>
        <w:pStyle w:val="Heading7"/>
        <w:spacing w:before="0"/>
        <w:ind w:left="360" w:hanging="360"/>
      </w:pPr>
      <w:r>
        <w:t>E.</w:t>
      </w:r>
      <w:r>
        <w:tab/>
        <w:t>Opinion Survey</w:t>
      </w:r>
    </w:p>
    <w:p w:rsidR="006A3AAB" w:rsidRDefault="006A3AAB">
      <w:pPr>
        <w:pStyle w:val="BodyTextIndent3"/>
      </w:pPr>
      <w:r>
        <w:t>The Company requests ongoing comments and feedback from all employees. In addition, annually, the company may request all employees’ opinions and input on the company’s safety program through an opinion survey. Be honest. You know your job better than anyone else does. Therefore, you can provide valuable input into performing the job safely. Changes to existing safety programs, rules, procedures, etc. may be influenced by your responses. Full coo</w:t>
      </w:r>
      <w:r>
        <w:t>p</w:t>
      </w:r>
      <w:r>
        <w:t>eration of all employees is expected.</w:t>
      </w:r>
    </w:p>
    <w:p w:rsidR="006A3AAB" w:rsidRDefault="006A3AAB">
      <w:pPr>
        <w:pStyle w:val="Heading7"/>
        <w:ind w:left="360" w:hanging="360"/>
      </w:pPr>
      <w:r>
        <w:t>F.</w:t>
      </w:r>
      <w:r>
        <w:tab/>
        <w:t>Employee Suggestions</w:t>
      </w:r>
    </w:p>
    <w:p w:rsidR="006A3AAB" w:rsidRDefault="006A3AAB">
      <w:pPr>
        <w:pStyle w:val="BodyTextIndent3"/>
      </w:pPr>
      <w:r>
        <w:t>Safety suggestions from employees are welcomed and encouraged. To make a safety suggestion, complete the e</w:t>
      </w:r>
      <w:r>
        <w:t>m</w:t>
      </w:r>
      <w:r>
        <w:t>ployee safety suggestion form on the following page and provide it to your immediate superior. The suggestion(s) will be reviewed by management personnel at the next Manager’s meeting. Responses to suggestions will be discussed with the individual and posted where applicable on the company’s bulletin board.</w:t>
      </w:r>
    </w:p>
    <w:p w:rsidR="006A3AAB" w:rsidRDefault="006A3AAB">
      <w:pPr>
        <w:pStyle w:val="Heading8"/>
        <w:keepNext w:val="0"/>
        <w:rPr>
          <w:b/>
          <w:bCs/>
        </w:rPr>
        <w:sectPr w:rsidR="006A3AAB">
          <w:pgSz w:w="12240" w:h="15840" w:code="1"/>
          <w:pgMar w:top="720" w:right="480" w:bottom="1200" w:left="960" w:header="720" w:footer="720" w:gutter="0"/>
          <w:cols w:space="720"/>
          <w:noEndnote/>
        </w:sectPr>
      </w:pPr>
    </w:p>
    <w:p w:rsidR="006A3AAB" w:rsidRDefault="006A3AAB">
      <w:pPr>
        <w:pStyle w:val="Heading8"/>
        <w:keepNext w:val="0"/>
        <w:rPr>
          <w:b/>
          <w:bCs/>
        </w:rPr>
      </w:pPr>
      <w:r>
        <w:rPr>
          <w:b/>
          <w:bCs/>
        </w:rPr>
        <w:t>EMPLOYEE SAFETY SUGGESTION FORM</w:t>
      </w:r>
    </w:p>
    <w:p w:rsidR="006A3AAB" w:rsidRDefault="006A3AAB">
      <w:pPr>
        <w:widowControl w:val="0"/>
        <w:tabs>
          <w:tab w:val="left" w:leader="underscore" w:pos="7200"/>
          <w:tab w:val="left" w:leader="underscore" w:pos="10800"/>
        </w:tabs>
        <w:spacing w:before="480"/>
        <w:rPr>
          <w:rFonts w:ascii="Arial" w:hAnsi="Arial" w:cs="Arial"/>
          <w:bCs/>
          <w:sz w:val="20"/>
          <w:u w:val="single"/>
        </w:rPr>
      </w:pPr>
      <w:r>
        <w:rPr>
          <w:rFonts w:ascii="Arial" w:hAnsi="Arial" w:cs="Arial"/>
          <w:bCs/>
          <w:sz w:val="20"/>
        </w:rPr>
        <w:t>Employee Name (optional):</w:t>
      </w:r>
      <w:r>
        <w:rPr>
          <w:rFonts w:ascii="Arial" w:hAnsi="Arial" w:cs="Arial"/>
          <w:bCs/>
          <w:sz w:val="20"/>
        </w:rPr>
        <w:tab/>
        <w:t>Date:</w:t>
      </w:r>
      <w:r>
        <w:rPr>
          <w:rFonts w:ascii="Arial" w:hAnsi="Arial" w:cs="Arial"/>
          <w:bCs/>
          <w:sz w:val="20"/>
        </w:rPr>
        <w:tab/>
      </w:r>
    </w:p>
    <w:p w:rsidR="006A3AAB" w:rsidRDefault="006A3AAB">
      <w:pPr>
        <w:widowControl w:val="0"/>
        <w:tabs>
          <w:tab w:val="left" w:leader="underscore" w:pos="10800"/>
        </w:tabs>
        <w:spacing w:before="240"/>
        <w:rPr>
          <w:rFonts w:ascii="Arial" w:hAnsi="Arial" w:cs="Arial"/>
          <w:bCs/>
          <w:sz w:val="20"/>
        </w:rPr>
      </w:pPr>
      <w:r>
        <w:rPr>
          <w:rFonts w:ascii="Arial" w:hAnsi="Arial" w:cs="Arial"/>
          <w:bCs/>
          <w:sz w:val="20"/>
        </w:rPr>
        <w:t>Supervisor Name:</w:t>
      </w:r>
      <w:r>
        <w:rPr>
          <w:rFonts w:ascii="Arial" w:hAnsi="Arial" w:cs="Arial"/>
          <w:bCs/>
          <w:sz w:val="20"/>
        </w:rPr>
        <w:tab/>
      </w:r>
    </w:p>
    <w:p w:rsidR="006A3AAB" w:rsidRDefault="006A3AAB">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Current Practice Or Condition</w:t>
      </w:r>
    </w:p>
    <w:p w:rsidR="006A3AAB" w:rsidRDefault="006A3AAB">
      <w:pPr>
        <w:pStyle w:val="t1"/>
        <w:tabs>
          <w:tab w:val="clear" w:pos="8820"/>
          <w:tab w:val="left" w:leader="underscore" w:pos="10800"/>
        </w:tabs>
        <w:spacing w:before="120" w:line="240" w:lineRule="auto"/>
      </w:pPr>
      <w:r>
        <w:tab/>
      </w:r>
    </w:p>
    <w:p w:rsidR="006A3AAB" w:rsidRDefault="006A3AAB">
      <w:pPr>
        <w:tabs>
          <w:tab w:val="left" w:leader="underscore" w:pos="10800"/>
        </w:tabs>
        <w:spacing w:before="120"/>
      </w:pPr>
      <w:r>
        <w:tab/>
      </w:r>
    </w:p>
    <w:p w:rsidR="006A3AAB" w:rsidRDefault="006A3AAB">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Suggestion</w:t>
      </w:r>
    </w:p>
    <w:p w:rsidR="006A3AAB" w:rsidRDefault="006A3AAB">
      <w:pPr>
        <w:pStyle w:val="t1"/>
        <w:tabs>
          <w:tab w:val="clear" w:pos="8820"/>
          <w:tab w:val="left" w:leader="underscore" w:pos="10800"/>
        </w:tabs>
        <w:spacing w:before="120" w:line="240" w:lineRule="auto"/>
      </w:pPr>
      <w:r>
        <w:tab/>
      </w:r>
    </w:p>
    <w:p w:rsidR="006A3AAB" w:rsidRDefault="006A3AAB">
      <w:pPr>
        <w:tabs>
          <w:tab w:val="left" w:leader="underscore" w:pos="10800"/>
        </w:tabs>
        <w:spacing w:before="120"/>
      </w:pPr>
      <w:r>
        <w:tab/>
      </w:r>
    </w:p>
    <w:p w:rsidR="006A3AAB" w:rsidRDefault="006A3AAB">
      <w:pPr>
        <w:pStyle w:val="TOC2"/>
        <w:widowControl w:val="0"/>
        <w:tabs>
          <w:tab w:val="left" w:pos="0"/>
          <w:tab w:val="left" w:pos="1980"/>
          <w:tab w:val="left" w:pos="2340"/>
          <w:tab w:val="left" w:pos="9090"/>
          <w:tab w:val="left" w:pos="9360"/>
        </w:tabs>
        <w:spacing w:before="360"/>
        <w:rPr>
          <w:rFonts w:ascii="Arial" w:hAnsi="Arial" w:cs="Arial"/>
          <w:bCs/>
          <w:smallCaps w:val="0"/>
        </w:rPr>
      </w:pPr>
      <w:r>
        <w:rPr>
          <w:rFonts w:ascii="Arial" w:hAnsi="Arial" w:cs="Arial"/>
          <w:bCs/>
          <w:smallCaps w:val="0"/>
        </w:rPr>
        <w:t>Benefits Expected From Change</w:t>
      </w:r>
    </w:p>
    <w:p w:rsidR="006A3AAB" w:rsidRDefault="006A3AAB">
      <w:pPr>
        <w:pStyle w:val="t1"/>
        <w:tabs>
          <w:tab w:val="clear" w:pos="8820"/>
          <w:tab w:val="left" w:leader="underscore" w:pos="10800"/>
        </w:tabs>
        <w:spacing w:before="120" w:line="240" w:lineRule="auto"/>
      </w:pPr>
      <w:r>
        <w:tab/>
      </w:r>
    </w:p>
    <w:p w:rsidR="006A3AAB" w:rsidRDefault="006A3AAB">
      <w:pPr>
        <w:tabs>
          <w:tab w:val="left" w:leader="underscore" w:pos="10800"/>
        </w:tabs>
        <w:spacing w:before="120"/>
      </w:pPr>
      <w:r>
        <w:tab/>
      </w:r>
    </w:p>
    <w:p w:rsidR="006A3AAB" w:rsidRDefault="006A3AAB">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(FOR SAFETY COMMITTEE USE, If applicable)</w:t>
      </w:r>
    </w:p>
    <w:p w:rsidR="006A3AAB" w:rsidRDefault="006A3AAB">
      <w:pPr>
        <w:widowControl w:val="0"/>
        <w:tabs>
          <w:tab w:val="left" w:pos="0"/>
          <w:tab w:val="left" w:pos="2160"/>
          <w:tab w:val="left" w:pos="2640"/>
          <w:tab w:val="left" w:pos="5400"/>
        </w:tabs>
        <w:spacing w:before="360"/>
        <w:rPr>
          <w:rFonts w:ascii="Arial" w:hAnsi="Arial" w:cs="Arial"/>
          <w:bCs/>
          <w:sz w:val="20"/>
          <w:u w:val="single"/>
        </w:rPr>
      </w:pPr>
      <w:r>
        <w:rPr>
          <w:rFonts w:ascii="Arial" w:hAnsi="Arial" w:cs="Arial"/>
          <w:bCs/>
          <w:sz w:val="20"/>
        </w:rPr>
        <w:t>Year:</w:t>
      </w:r>
      <w:r>
        <w:rPr>
          <w:rFonts w:ascii="Arial" w:hAnsi="Arial" w:cs="Arial"/>
          <w:bCs/>
          <w:sz w:val="20"/>
          <w:u w:val="single"/>
        </w:rPr>
        <w:tab/>
      </w:r>
      <w:r>
        <w:rPr>
          <w:rFonts w:ascii="Arial" w:hAnsi="Arial" w:cs="Arial"/>
          <w:bCs/>
          <w:sz w:val="20"/>
        </w:rPr>
        <w:tab/>
        <w:t>Number:</w:t>
      </w:r>
      <w:r>
        <w:rPr>
          <w:rFonts w:ascii="Arial" w:hAnsi="Arial" w:cs="Arial"/>
          <w:bCs/>
          <w:sz w:val="20"/>
          <w:u w:val="single"/>
        </w:rPr>
        <w:tab/>
      </w:r>
    </w:p>
    <w:p w:rsidR="006A3AAB" w:rsidRDefault="006A3AAB">
      <w:pPr>
        <w:widowControl w:val="0"/>
        <w:tabs>
          <w:tab w:val="left" w:pos="5400"/>
          <w:tab w:val="left" w:pos="8400"/>
        </w:tabs>
        <w:spacing w:before="360"/>
        <w:rPr>
          <w:rFonts w:ascii="Arial" w:hAnsi="Arial" w:cs="Arial"/>
          <w:bCs/>
          <w:sz w:val="20"/>
        </w:rPr>
      </w:pPr>
      <w:r>
        <w:rPr>
          <w:rFonts w:ascii="Arial" w:hAnsi="Arial" w:cs="Arial"/>
          <w:bCs/>
          <w:sz w:val="20"/>
        </w:rPr>
        <w:t>Suggestion Implemented?</w:t>
      </w:r>
      <w:r>
        <w:rPr>
          <w:rFonts w:ascii="Arial" w:hAnsi="Arial" w:cs="Arial"/>
          <w:bCs/>
          <w:sz w:val="20"/>
        </w:rPr>
        <w:t> </w:t>
      </w:r>
      <w:r>
        <w:rPr>
          <w:rFonts w:ascii="Arial" w:hAnsi="Arial" w:cs="Arial"/>
          <w:bCs/>
          <w:sz w:val="20"/>
        </w:rPr>
        <w:fldChar w:fldCharType="begin">
          <w:ffData>
            <w:name w:val="Check1"/>
            <w:enabled/>
            <w:calcOnExit w:val="0"/>
            <w:checkBox>
              <w:sizeAuto/>
              <w:default w:val="0"/>
            </w:checkBox>
          </w:ffData>
        </w:fldChar>
      </w:r>
      <w:bookmarkStart w:id="1" w:name="Check1"/>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1"/>
      <w:r>
        <w:rPr>
          <w:rFonts w:ascii="Arial" w:hAnsi="Arial" w:cs="Arial"/>
          <w:bCs/>
          <w:sz w:val="20"/>
        </w:rPr>
        <w:t xml:space="preserve"> Yes – as submitted</w:t>
      </w:r>
      <w:r>
        <w:rPr>
          <w:rFonts w:ascii="Arial" w:hAnsi="Arial" w:cs="Arial"/>
          <w:bCs/>
          <w:sz w:val="20"/>
        </w:rPr>
        <w:tab/>
      </w:r>
      <w:r>
        <w:rPr>
          <w:rFonts w:ascii="Arial" w:hAnsi="Arial" w:cs="Arial"/>
          <w:bCs/>
          <w:sz w:val="20"/>
        </w:rPr>
        <w:fldChar w:fldCharType="begin">
          <w:ffData>
            <w:name w:val="Check2"/>
            <w:enabled/>
            <w:calcOnExit w:val="0"/>
            <w:checkBox>
              <w:sizeAuto/>
              <w:default w:val="0"/>
            </w:checkBox>
          </w:ffData>
        </w:fldChar>
      </w:r>
      <w:bookmarkStart w:id="2" w:name="Check2"/>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2"/>
      <w:r>
        <w:rPr>
          <w:rFonts w:ascii="Arial" w:hAnsi="Arial" w:cs="Arial"/>
          <w:bCs/>
          <w:sz w:val="20"/>
        </w:rPr>
        <w:t xml:space="preserve"> Yes - with changes</w:t>
      </w:r>
      <w:r>
        <w:rPr>
          <w:rFonts w:ascii="Arial" w:hAnsi="Arial" w:cs="Arial"/>
          <w:bCs/>
          <w:sz w:val="20"/>
        </w:rPr>
        <w:tab/>
      </w:r>
      <w:r>
        <w:rPr>
          <w:rFonts w:ascii="Arial" w:hAnsi="Arial" w:cs="Arial"/>
          <w:bCs/>
          <w:sz w:val="20"/>
        </w:rPr>
        <w:fldChar w:fldCharType="begin">
          <w:ffData>
            <w:name w:val="Check3"/>
            <w:enabled/>
            <w:calcOnExit w:val="0"/>
            <w:checkBox>
              <w:sizeAuto/>
              <w:default w:val="0"/>
            </w:checkBox>
          </w:ffData>
        </w:fldChar>
      </w:r>
      <w:bookmarkStart w:id="3" w:name="Check3"/>
      <w:r>
        <w:rPr>
          <w:rFonts w:ascii="Arial" w:hAnsi="Arial" w:cs="Arial"/>
          <w:bCs/>
          <w:sz w:val="20"/>
        </w:rPr>
        <w:instrText xml:space="preserve"> FORMCHECKBOX </w:instrText>
      </w:r>
      <w:r>
        <w:rPr>
          <w:rFonts w:ascii="Arial" w:hAnsi="Arial" w:cs="Arial"/>
          <w:bCs/>
          <w:sz w:val="20"/>
        </w:rPr>
      </w:r>
      <w:r>
        <w:rPr>
          <w:rFonts w:ascii="Arial" w:hAnsi="Arial" w:cs="Arial"/>
          <w:bCs/>
          <w:sz w:val="20"/>
        </w:rPr>
        <w:fldChar w:fldCharType="end"/>
      </w:r>
      <w:bookmarkEnd w:id="3"/>
      <w:r>
        <w:rPr>
          <w:rFonts w:ascii="Arial" w:hAnsi="Arial" w:cs="Arial"/>
          <w:bCs/>
          <w:sz w:val="20"/>
        </w:rPr>
        <w:t xml:space="preserve"> No</w:t>
      </w:r>
    </w:p>
    <w:p w:rsidR="006A3AAB" w:rsidRDefault="006A3AAB">
      <w:pPr>
        <w:widowControl w:val="0"/>
        <w:tabs>
          <w:tab w:val="left" w:leader="underscore" w:pos="4080"/>
        </w:tabs>
        <w:spacing w:before="360"/>
        <w:rPr>
          <w:rFonts w:ascii="Arial" w:hAnsi="Arial" w:cs="Arial"/>
          <w:bCs/>
          <w:sz w:val="20"/>
        </w:rPr>
      </w:pPr>
      <w:r>
        <w:rPr>
          <w:rFonts w:ascii="Arial" w:hAnsi="Arial" w:cs="Arial"/>
          <w:bCs/>
          <w:sz w:val="20"/>
        </w:rPr>
        <w:t>Implementation Date:</w:t>
      </w:r>
      <w:r>
        <w:rPr>
          <w:rFonts w:ascii="Arial" w:hAnsi="Arial" w:cs="Arial"/>
          <w:bCs/>
          <w:sz w:val="20"/>
        </w:rPr>
        <w:tab/>
      </w:r>
    </w:p>
    <w:p w:rsidR="006A3AAB" w:rsidRDefault="006A3AAB">
      <w:pPr>
        <w:widowControl w:val="0"/>
        <w:tabs>
          <w:tab w:val="left" w:pos="0"/>
          <w:tab w:val="left" w:pos="1980"/>
          <w:tab w:val="left" w:pos="2340"/>
          <w:tab w:val="left" w:pos="9090"/>
          <w:tab w:val="left" w:pos="9360"/>
        </w:tabs>
        <w:spacing w:before="360"/>
        <w:rPr>
          <w:rFonts w:ascii="Arial" w:hAnsi="Arial" w:cs="Arial"/>
          <w:bCs/>
          <w:sz w:val="20"/>
        </w:rPr>
      </w:pPr>
      <w:r>
        <w:rPr>
          <w:rFonts w:ascii="Arial" w:hAnsi="Arial" w:cs="Arial"/>
          <w:bCs/>
          <w:sz w:val="20"/>
        </w:rPr>
        <w:t>Comments/Changes Made/Reason for change or not implemented:</w:t>
      </w:r>
    </w:p>
    <w:p w:rsidR="006A3AAB" w:rsidRDefault="006A3AAB">
      <w:pPr>
        <w:pStyle w:val="t1"/>
        <w:tabs>
          <w:tab w:val="clear" w:pos="8820"/>
          <w:tab w:val="left" w:leader="underscore" w:pos="10800"/>
        </w:tabs>
        <w:spacing w:before="120" w:line="240" w:lineRule="auto"/>
      </w:pPr>
      <w:r>
        <w:tab/>
      </w:r>
    </w:p>
    <w:p w:rsidR="006A3AAB" w:rsidRDefault="006A3AAB">
      <w:pPr>
        <w:tabs>
          <w:tab w:val="left" w:leader="underscore" w:pos="10800"/>
        </w:tabs>
        <w:spacing w:before="120"/>
      </w:pPr>
      <w:r>
        <w:tab/>
      </w:r>
    </w:p>
    <w:p w:rsidR="006A3AAB" w:rsidRDefault="006A3AAB">
      <w:pPr>
        <w:pStyle w:val="t1"/>
        <w:tabs>
          <w:tab w:val="clear" w:pos="8820"/>
          <w:tab w:val="left" w:leader="underscore" w:pos="10800"/>
        </w:tabs>
        <w:spacing w:before="120" w:line="240" w:lineRule="auto"/>
      </w:pPr>
      <w:r>
        <w:tab/>
      </w:r>
    </w:p>
    <w:p w:rsidR="006A3AAB" w:rsidRDefault="006A3AAB">
      <w:pPr>
        <w:tabs>
          <w:tab w:val="left" w:leader="underscore" w:pos="10800"/>
        </w:tabs>
        <w:spacing w:before="120"/>
      </w:pPr>
      <w:r>
        <w:tab/>
      </w:r>
    </w:p>
    <w:p w:rsidR="006A3AAB" w:rsidRDefault="006A3AAB">
      <w:pPr>
        <w:pStyle w:val="MainHead"/>
        <w:sectPr w:rsidR="006A3AAB">
          <w:footerReference w:type="default" r:id="rId14"/>
          <w:pgSz w:w="12240" w:h="15840" w:code="1"/>
          <w:pgMar w:top="720" w:right="480" w:bottom="1200" w:left="960" w:header="720" w:footer="720" w:gutter="0"/>
          <w:cols w:space="720"/>
          <w:noEndnote/>
        </w:sectPr>
      </w:pPr>
    </w:p>
    <w:p w:rsidR="006A3AAB" w:rsidRDefault="006A3AAB">
      <w:pPr>
        <w:pStyle w:val="MainHead"/>
      </w:pPr>
      <w:r>
        <w:t>Section III – Safety Training</w:t>
      </w:r>
    </w:p>
    <w:p w:rsidR="006A3AAB" w:rsidRDefault="006A3AAB">
      <w:pPr>
        <w:pStyle w:val="BodyText2"/>
        <w:tabs>
          <w:tab w:val="left" w:pos="720"/>
          <w:tab w:val="left" w:pos="1152"/>
          <w:tab w:val="left" w:pos="1440"/>
          <w:tab w:val="right" w:leader="dot" w:pos="9072"/>
        </w:tabs>
        <w:spacing w:before="360"/>
        <w:ind w:left="360" w:hanging="360"/>
        <w:rPr>
          <w:b/>
          <w:bCs/>
          <w:szCs w:val="20"/>
        </w:rPr>
      </w:pPr>
      <w:r>
        <w:rPr>
          <w:b/>
          <w:bCs/>
          <w:szCs w:val="20"/>
        </w:rPr>
        <w:t>A.</w:t>
      </w:r>
      <w:r>
        <w:rPr>
          <w:b/>
          <w:bCs/>
          <w:szCs w:val="20"/>
        </w:rPr>
        <w:tab/>
        <w:t>New Employee Safety</w:t>
      </w:r>
    </w:p>
    <w:p w:rsidR="006A3AAB" w:rsidRDefault="006A3AAB">
      <w:pPr>
        <w:pStyle w:val="BodyText2"/>
        <w:tabs>
          <w:tab w:val="left" w:pos="720"/>
          <w:tab w:val="left" w:pos="1152"/>
          <w:tab w:val="left" w:pos="1440"/>
          <w:tab w:val="right" w:leader="dot" w:pos="9072"/>
        </w:tabs>
        <w:ind w:left="360"/>
        <w:rPr>
          <w:szCs w:val="20"/>
        </w:rPr>
      </w:pPr>
      <w:r>
        <w:rPr>
          <w:szCs w:val="20"/>
        </w:rPr>
        <w:t xml:space="preserve">The Business Owner or Manager should provide safety training to all newly hired employees. Each new employee will be given a copy of the safety manual.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General safety orientation</w:t>
      </w:r>
      <w:r>
        <w:rPr>
          <w:rFonts w:ascii="Arial" w:hAnsi="Arial" w:cs="Arial"/>
          <w:sz w:val="20"/>
        </w:rPr>
        <w:t xml:space="preserve"> containing information common to all employees should be reviewed, </w:t>
      </w:r>
      <w:r>
        <w:rPr>
          <w:rFonts w:ascii="Arial" w:hAnsi="Arial" w:cs="Arial"/>
          <w:b/>
          <w:i/>
          <w:sz w:val="20"/>
        </w:rPr>
        <w:t>before begi</w:t>
      </w:r>
      <w:r>
        <w:rPr>
          <w:rFonts w:ascii="Arial" w:hAnsi="Arial" w:cs="Arial"/>
          <w:b/>
          <w:i/>
          <w:sz w:val="20"/>
        </w:rPr>
        <w:t>n</w:t>
      </w:r>
      <w:r>
        <w:rPr>
          <w:rFonts w:ascii="Arial" w:hAnsi="Arial" w:cs="Arial"/>
          <w:b/>
          <w:i/>
          <w:sz w:val="20"/>
        </w:rPr>
        <w:t>ning their regular job duties.</w:t>
      </w:r>
      <w:r>
        <w:rPr>
          <w:rFonts w:ascii="Arial" w:hAnsi="Arial" w:cs="Arial"/>
          <w:sz w:val="20"/>
        </w:rPr>
        <w:t xml:space="preserve"> Recommendations include (at a minimum):</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Review the Safety Manual, with extra time spent on: accident and hazard reporting procedures, emergency procedures, first aid, and special emphasis programs which are included within this program.</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Encourage and motivate employee involvement in safety. Make each employee accountable for their safety and the safety of their coworkers.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Review any known workplace hazards.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Conduct training on any topics that are not scheduled to be addressed within a reasonable timeframe and are relevant to the employee’s job.</w:t>
      </w:r>
    </w:p>
    <w:p w:rsidR="006A3AAB" w:rsidRDefault="006A3AAB">
      <w:pPr>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Job-specific training</w:t>
      </w:r>
      <w:r>
        <w:rPr>
          <w:rFonts w:ascii="Arial" w:hAnsi="Arial" w:cs="Arial"/>
          <w:sz w:val="20"/>
        </w:rPr>
        <w:t xml:space="preserve"> </w:t>
      </w:r>
      <w:r>
        <w:rPr>
          <w:rFonts w:ascii="Arial" w:hAnsi="Arial" w:cs="Arial"/>
          <w:b/>
          <w:i/>
          <w:sz w:val="20"/>
        </w:rPr>
        <w:t>provided before performing the task</w:t>
      </w:r>
      <w:r>
        <w:rPr>
          <w:rFonts w:ascii="Arial" w:hAnsi="Arial" w:cs="Arial"/>
          <w:sz w:val="20"/>
        </w:rPr>
        <w:t xml:space="preserve"> should include:</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Specific safety rules, procedures, hazards, and special emphasis programs (Chemical Handling Proc</w:t>
      </w:r>
      <w:r>
        <w:rPr>
          <w:rFonts w:ascii="Arial" w:hAnsi="Arial" w:cs="Arial"/>
          <w:sz w:val="20"/>
        </w:rPr>
        <w:t>e</w:t>
      </w:r>
      <w:r>
        <w:rPr>
          <w:rFonts w:ascii="Arial" w:hAnsi="Arial" w:cs="Arial"/>
          <w:sz w:val="20"/>
        </w:rPr>
        <w:t>dures/Hazard Communication Program, Personal Protective Equipment, Smoking Policy, Violence Prevention Program, Loc</w:t>
      </w:r>
      <w:r>
        <w:rPr>
          <w:rFonts w:ascii="Arial" w:hAnsi="Arial" w:cs="Arial"/>
          <w:sz w:val="20"/>
        </w:rPr>
        <w:t>k</w:t>
      </w:r>
      <w:r>
        <w:rPr>
          <w:rFonts w:ascii="Arial" w:hAnsi="Arial" w:cs="Arial"/>
          <w:sz w:val="20"/>
        </w:rPr>
        <w:t>out/Tagout) that will impact them as they complete their job with the organization.</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Identify employee’s and employer’s responsibilities.</w:t>
      </w:r>
    </w:p>
    <w:p w:rsidR="006A3AAB" w:rsidRDefault="006A3AAB">
      <w:pPr>
        <w:spacing w:before="120" w:line="220" w:lineRule="exact"/>
        <w:ind w:left="1080"/>
        <w:jc w:val="both"/>
        <w:rPr>
          <w:rFonts w:ascii="Arial" w:hAnsi="Arial" w:cs="Arial"/>
          <w:sz w:val="20"/>
        </w:rPr>
      </w:pPr>
      <w:r>
        <w:rPr>
          <w:rFonts w:ascii="Arial" w:hAnsi="Arial" w:cs="Arial"/>
          <w:sz w:val="20"/>
        </w:rPr>
        <w:t>Continual training should be provided to new hires. Each new hire should be assigned to work with an exp</w:t>
      </w:r>
      <w:r>
        <w:rPr>
          <w:rFonts w:ascii="Arial" w:hAnsi="Arial" w:cs="Arial"/>
          <w:sz w:val="20"/>
        </w:rPr>
        <w:t>e</w:t>
      </w:r>
      <w:r>
        <w:rPr>
          <w:rFonts w:ascii="Arial" w:hAnsi="Arial" w:cs="Arial"/>
          <w:sz w:val="20"/>
        </w:rPr>
        <w:t>rienced employee for at least 6 months. The senior employee should act as a mentor and ensure that the new employee is working safely and exhibits a positive safe attitude.</w:t>
      </w:r>
    </w:p>
    <w:p w:rsidR="006A3AAB" w:rsidRDefault="006A3AAB">
      <w:pPr>
        <w:tabs>
          <w:tab w:val="left" w:pos="1980"/>
          <w:tab w:val="left" w:pos="2340"/>
        </w:tabs>
        <w:spacing w:before="120" w:line="220" w:lineRule="exact"/>
        <w:ind w:left="1080"/>
        <w:jc w:val="both"/>
        <w:rPr>
          <w:rFonts w:ascii="Arial" w:hAnsi="Arial" w:cs="Arial"/>
          <w:sz w:val="20"/>
        </w:rPr>
      </w:pPr>
      <w:r>
        <w:rPr>
          <w:rFonts w:ascii="Arial" w:hAnsi="Arial" w:cs="Arial"/>
          <w:sz w:val="20"/>
        </w:rPr>
        <w:t>The Business Owner or Manager should complete the New Employee Safety Checklist for each new e</w:t>
      </w:r>
      <w:r>
        <w:rPr>
          <w:rFonts w:ascii="Arial" w:hAnsi="Arial" w:cs="Arial"/>
          <w:sz w:val="20"/>
        </w:rPr>
        <w:t>m</w:t>
      </w:r>
      <w:r>
        <w:rPr>
          <w:rFonts w:ascii="Arial" w:hAnsi="Arial" w:cs="Arial"/>
          <w:sz w:val="20"/>
        </w:rPr>
        <w:t>ployee during their safety training.</w:t>
      </w:r>
    </w:p>
    <w:p w:rsidR="006A3AAB" w:rsidRDefault="006A3AAB">
      <w:pPr>
        <w:pStyle w:val="Heading7"/>
        <w:widowControl/>
        <w:suppressAutoHyphens/>
        <w:ind w:left="360" w:hanging="360"/>
      </w:pPr>
      <w:r>
        <w:t>B.</w:t>
      </w:r>
      <w:r>
        <w:tab/>
        <w:t>Safety Meetings/Training</w:t>
      </w:r>
    </w:p>
    <w:p w:rsidR="006A3AAB" w:rsidRDefault="006A3AAB">
      <w:pPr>
        <w:suppressAutoHyphens/>
        <w:spacing w:before="120" w:line="220" w:lineRule="exact"/>
        <w:ind w:left="360"/>
        <w:jc w:val="both"/>
        <w:rPr>
          <w:rFonts w:ascii="Arial" w:hAnsi="Arial" w:cs="Arial"/>
          <w:sz w:val="20"/>
        </w:rPr>
      </w:pPr>
      <w:r>
        <w:rPr>
          <w:rFonts w:ascii="Arial" w:hAnsi="Arial" w:cs="Arial"/>
          <w:sz w:val="20"/>
        </w:rPr>
        <w:t xml:space="preserve">Supervisors should hold a minimum of </w:t>
      </w:r>
      <w:r>
        <w:rPr>
          <w:rFonts w:ascii="Arial" w:hAnsi="Arial" w:cs="Arial"/>
          <w:b/>
          <w:i/>
          <w:iCs/>
          <w:sz w:val="20"/>
        </w:rPr>
        <w:t>(insert appropriate number here)</w:t>
      </w:r>
      <w:r>
        <w:rPr>
          <w:rFonts w:ascii="Arial" w:hAnsi="Arial" w:cs="Arial"/>
          <w:sz w:val="20"/>
        </w:rPr>
        <w:t xml:space="preserve"> safety meetings per month. Safety meetings will begin at </w:t>
      </w:r>
      <w:r>
        <w:rPr>
          <w:rFonts w:ascii="Arial" w:hAnsi="Arial" w:cs="Arial"/>
          <w:b/>
          <w:bCs/>
          <w:i/>
          <w:iCs/>
          <w:sz w:val="20"/>
        </w:rPr>
        <w:t>(</w:t>
      </w:r>
      <w:r>
        <w:rPr>
          <w:rFonts w:ascii="Arial" w:hAnsi="Arial" w:cs="Arial"/>
          <w:b/>
          <w:i/>
          <w:sz w:val="20"/>
        </w:rPr>
        <w:t>insert time and day of month)</w:t>
      </w:r>
      <w:r>
        <w:rPr>
          <w:rFonts w:ascii="Arial" w:hAnsi="Arial" w:cs="Arial"/>
          <w:sz w:val="20"/>
        </w:rPr>
        <w:t>.</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employees are required to attend safety training meetings if they are present at work the day of the meeting. Exceptions should be cleared in writing with your immediate Supervisor the first full workday preceding the day of the safety meeting. Employees and Supervisors should offer comments and safety suggestions at the safety meeting and regularly throughout the work week as needed.</w:t>
      </w:r>
    </w:p>
    <w:p w:rsidR="006A3AAB" w:rsidRDefault="006A3AAB">
      <w:pPr>
        <w:spacing w:before="120" w:line="220" w:lineRule="exact"/>
        <w:ind w:left="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Safety training will be conducted on a topic announced in advance of the meeting.</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sz w:val="20"/>
        </w:rPr>
        <w:tab/>
        <w:t xml:space="preserve">Supervisors should update employees on any changes in procedures, new equipment, and general safety issues. </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Emergency procedures will be periodically reviewed.</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 xml:space="preserve">Employees are reminded to put safety first and look out for their coworker. </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Employees with outstanding safety records will be recognized during these meetings. Quizzes and surveys may be administered after safety training or meetings.</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Supervisors should provide a summary of the safety issue(s) discussed and verbally review the information with all employees that may have been absent from that month’s safety meeting.</w:t>
      </w:r>
    </w:p>
    <w:p w:rsidR="006A3AAB" w:rsidRDefault="006A3AAB">
      <w:pPr>
        <w:numPr>
          <w:ilvl w:val="0"/>
          <w:numId w:val="13"/>
        </w:numPr>
        <w:suppressAutoHyphens/>
        <w:spacing w:before="120" w:line="220" w:lineRule="exact"/>
        <w:jc w:val="both"/>
        <w:rPr>
          <w:rFonts w:ascii="Arial" w:hAnsi="Arial" w:cs="Arial"/>
          <w:sz w:val="20"/>
        </w:rPr>
      </w:pPr>
      <w:r>
        <w:rPr>
          <w:rFonts w:ascii="Arial" w:hAnsi="Arial" w:cs="Arial"/>
          <w:sz w:val="20"/>
        </w:rPr>
        <w:t>The Safety Training Log should be completed following every safety meeting/training session and maintained by the Manager or the Department Supervisor.</w:t>
      </w:r>
    </w:p>
    <w:p w:rsidR="006A3AAB" w:rsidRDefault="006A3AAB">
      <w:pPr>
        <w:tabs>
          <w:tab w:val="left" w:pos="1980"/>
          <w:tab w:val="left" w:pos="2340"/>
        </w:tabs>
        <w:spacing w:before="120" w:line="220" w:lineRule="exact"/>
        <w:ind w:left="1080"/>
        <w:jc w:val="both"/>
        <w:rPr>
          <w:rFonts w:ascii="Arial" w:hAnsi="Arial" w:cs="Arial"/>
          <w:sz w:val="20"/>
        </w:rPr>
        <w:sectPr w:rsidR="006A3AAB">
          <w:footerReference w:type="default" r:id="rId15"/>
          <w:pgSz w:w="12240" w:h="15840" w:code="1"/>
          <w:pgMar w:top="720" w:right="480" w:bottom="1200" w:left="960" w:header="720" w:footer="720" w:gutter="0"/>
          <w:cols w:space="720"/>
          <w:noEndnote/>
        </w:sectPr>
      </w:pPr>
    </w:p>
    <w:p w:rsidR="006A3AAB" w:rsidRDefault="006A3AAB">
      <w:pPr>
        <w:pStyle w:val="Heading7"/>
        <w:widowControl/>
        <w:suppressAutoHyphens/>
        <w:spacing w:before="0"/>
        <w:ind w:left="360" w:hanging="360"/>
      </w:pPr>
      <w:r>
        <w:t>C.</w:t>
      </w:r>
      <w:r>
        <w:tab/>
        <w:t>Golf Course Safety Training</w:t>
      </w:r>
    </w:p>
    <w:p w:rsidR="006A3AAB" w:rsidRDefault="006A3AAB">
      <w:pPr>
        <w:spacing w:before="120" w:line="220" w:lineRule="exact"/>
        <w:ind w:left="360"/>
        <w:jc w:val="both"/>
        <w:rPr>
          <w:rFonts w:ascii="Arial" w:hAnsi="Arial" w:cs="Arial"/>
          <w:sz w:val="20"/>
        </w:rPr>
      </w:pPr>
      <w:r>
        <w:rPr>
          <w:rFonts w:ascii="Arial" w:hAnsi="Arial" w:cs="Arial"/>
          <w:sz w:val="20"/>
        </w:rPr>
        <w:t xml:space="preserve">Training is a critical component of our safety program. It is important to the Management of our organization that all employees are aware of the hazards they may encounter and the proper procedures to control or eliminate them. Employees will not be permitted to perform any job unless that employee has received proper instructions on how to perform the task properly and safely. </w:t>
      </w:r>
    </w:p>
    <w:p w:rsidR="006A3AAB" w:rsidRDefault="006A3AAB">
      <w:pPr>
        <w:spacing w:before="120" w:line="220" w:lineRule="exact"/>
        <w:ind w:left="360"/>
        <w:jc w:val="both"/>
        <w:rPr>
          <w:rFonts w:ascii="Arial" w:hAnsi="Arial" w:cs="Arial"/>
          <w:sz w:val="20"/>
        </w:rPr>
      </w:pPr>
      <w:r>
        <w:rPr>
          <w:rFonts w:ascii="Arial" w:hAnsi="Arial" w:cs="Arial"/>
          <w:sz w:val="20"/>
        </w:rPr>
        <w:t>Our training program will include a review of operations, procedures, job hazards, and safety rules. Training topics for new and existing employees will include:</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1.</w:t>
      </w:r>
      <w:r>
        <w:rPr>
          <w:rFonts w:ascii="Arial" w:hAnsi="Arial" w:cs="Arial"/>
          <w:b/>
          <w:sz w:val="20"/>
        </w:rPr>
        <w:tab/>
      </w:r>
      <w:r>
        <w:rPr>
          <w:rFonts w:ascii="Arial" w:hAnsi="Arial" w:cs="Arial"/>
          <w:sz w:val="20"/>
        </w:rPr>
        <w:t>Customer Safety</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2.</w:t>
      </w:r>
      <w:r>
        <w:rPr>
          <w:rFonts w:ascii="Arial" w:hAnsi="Arial" w:cs="Arial"/>
          <w:b/>
          <w:sz w:val="20"/>
        </w:rPr>
        <w:tab/>
      </w:r>
      <w:r>
        <w:rPr>
          <w:rFonts w:ascii="Arial" w:hAnsi="Arial" w:cs="Arial"/>
          <w:sz w:val="20"/>
        </w:rPr>
        <w:t>Safe Food Handling</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3.</w:t>
      </w:r>
      <w:r>
        <w:rPr>
          <w:rFonts w:ascii="Arial" w:hAnsi="Arial" w:cs="Arial"/>
          <w:b/>
          <w:sz w:val="20"/>
        </w:rPr>
        <w:tab/>
      </w:r>
      <w:r>
        <w:rPr>
          <w:rFonts w:ascii="Arial" w:hAnsi="Arial" w:cs="Arial"/>
          <w:sz w:val="20"/>
        </w:rPr>
        <w:t>Prevention of Burns</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4.</w:t>
      </w:r>
      <w:r>
        <w:rPr>
          <w:rFonts w:ascii="Arial" w:hAnsi="Arial" w:cs="Arial"/>
          <w:b/>
          <w:sz w:val="20"/>
        </w:rPr>
        <w:tab/>
      </w:r>
      <w:r>
        <w:rPr>
          <w:rFonts w:ascii="Arial" w:hAnsi="Arial" w:cs="Arial"/>
          <w:sz w:val="20"/>
        </w:rPr>
        <w:t>Prevention of Slips, Trips and Falls</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5.</w:t>
      </w:r>
      <w:r>
        <w:rPr>
          <w:rFonts w:ascii="Arial" w:hAnsi="Arial" w:cs="Arial"/>
          <w:b/>
          <w:sz w:val="20"/>
        </w:rPr>
        <w:tab/>
      </w:r>
      <w:r>
        <w:rPr>
          <w:rFonts w:ascii="Arial" w:hAnsi="Arial" w:cs="Arial"/>
          <w:sz w:val="20"/>
        </w:rPr>
        <w:t>Prevention of Lifting Injuries</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6.</w:t>
      </w:r>
      <w:r>
        <w:rPr>
          <w:rFonts w:ascii="Arial" w:hAnsi="Arial" w:cs="Arial"/>
          <w:b/>
          <w:sz w:val="20"/>
        </w:rPr>
        <w:tab/>
      </w:r>
      <w:r>
        <w:rPr>
          <w:rFonts w:ascii="Arial" w:hAnsi="Arial" w:cs="Arial"/>
          <w:sz w:val="20"/>
        </w:rPr>
        <w:t>Prevention of Cuts</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7.</w:t>
      </w:r>
      <w:r>
        <w:rPr>
          <w:rFonts w:ascii="Arial" w:hAnsi="Arial" w:cs="Arial"/>
          <w:b/>
          <w:sz w:val="20"/>
        </w:rPr>
        <w:tab/>
      </w:r>
      <w:r>
        <w:rPr>
          <w:rFonts w:ascii="Arial" w:hAnsi="Arial" w:cs="Arial"/>
          <w:sz w:val="20"/>
        </w:rPr>
        <w:t>Fire Prevention</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8.</w:t>
      </w:r>
      <w:r>
        <w:rPr>
          <w:rFonts w:ascii="Arial" w:hAnsi="Arial" w:cs="Arial"/>
          <w:b/>
          <w:sz w:val="20"/>
        </w:rPr>
        <w:tab/>
      </w:r>
      <w:r>
        <w:rPr>
          <w:rFonts w:ascii="Arial" w:hAnsi="Arial" w:cs="Arial"/>
          <w:sz w:val="20"/>
        </w:rPr>
        <w:t>Electrical Safety</w:t>
      </w:r>
    </w:p>
    <w:p w:rsidR="006A3AAB" w:rsidRDefault="006A3AAB">
      <w:pPr>
        <w:spacing w:before="120"/>
        <w:ind w:left="840" w:hanging="480"/>
        <w:rPr>
          <w:rFonts w:ascii="Arial" w:hAnsi="Arial" w:cs="Arial"/>
          <w:sz w:val="20"/>
        </w:rPr>
      </w:pPr>
      <w:r>
        <w:rPr>
          <w:rFonts w:ascii="Arial" w:hAnsi="Arial" w:cs="Arial"/>
          <w:b/>
          <w:sz w:val="20"/>
        </w:rPr>
        <w:t> </w:t>
      </w:r>
      <w:r>
        <w:rPr>
          <w:rFonts w:ascii="Arial" w:hAnsi="Arial" w:cs="Arial"/>
          <w:b/>
          <w:sz w:val="20"/>
        </w:rPr>
        <w:t>9.</w:t>
      </w:r>
      <w:r>
        <w:rPr>
          <w:rFonts w:ascii="Arial" w:hAnsi="Arial" w:cs="Arial"/>
          <w:b/>
          <w:sz w:val="20"/>
        </w:rPr>
        <w:tab/>
      </w:r>
      <w:r>
        <w:rPr>
          <w:rFonts w:ascii="Arial" w:hAnsi="Arial" w:cs="Arial"/>
          <w:sz w:val="20"/>
        </w:rPr>
        <w:t>Serving Alcoholic Beverages</w:t>
      </w:r>
    </w:p>
    <w:p w:rsidR="006A3AAB" w:rsidRDefault="006A3AAB">
      <w:pPr>
        <w:spacing w:before="120"/>
        <w:ind w:left="840" w:hanging="480"/>
        <w:rPr>
          <w:rFonts w:ascii="Arial" w:hAnsi="Arial" w:cs="Arial"/>
          <w:sz w:val="20"/>
        </w:rPr>
      </w:pPr>
      <w:r>
        <w:rPr>
          <w:rFonts w:ascii="Arial" w:hAnsi="Arial" w:cs="Arial"/>
          <w:b/>
          <w:sz w:val="20"/>
        </w:rPr>
        <w:t>10.</w:t>
      </w:r>
      <w:r>
        <w:rPr>
          <w:rFonts w:ascii="Arial" w:hAnsi="Arial" w:cs="Arial"/>
          <w:b/>
          <w:sz w:val="20"/>
        </w:rPr>
        <w:tab/>
      </w:r>
      <w:r>
        <w:rPr>
          <w:rFonts w:ascii="Arial" w:hAnsi="Arial" w:cs="Arial"/>
          <w:sz w:val="20"/>
        </w:rPr>
        <w:t>Hazard Communication</w:t>
      </w:r>
    </w:p>
    <w:p w:rsidR="006A3AAB" w:rsidRDefault="006A3AAB">
      <w:pPr>
        <w:spacing w:before="120"/>
        <w:ind w:left="840" w:hanging="480"/>
        <w:rPr>
          <w:rFonts w:ascii="Arial" w:hAnsi="Arial" w:cs="Arial"/>
          <w:sz w:val="20"/>
        </w:rPr>
      </w:pPr>
      <w:r>
        <w:rPr>
          <w:rFonts w:ascii="Arial" w:hAnsi="Arial" w:cs="Arial"/>
          <w:b/>
          <w:sz w:val="20"/>
        </w:rPr>
        <w:t>11.</w:t>
      </w:r>
      <w:r>
        <w:rPr>
          <w:rFonts w:ascii="Arial" w:hAnsi="Arial" w:cs="Arial"/>
          <w:b/>
          <w:sz w:val="20"/>
        </w:rPr>
        <w:tab/>
      </w:r>
      <w:r>
        <w:rPr>
          <w:rFonts w:ascii="Arial" w:hAnsi="Arial" w:cs="Arial"/>
          <w:sz w:val="20"/>
        </w:rPr>
        <w:t>Food Delivery Safety</w:t>
      </w:r>
    </w:p>
    <w:p w:rsidR="006A3AAB" w:rsidRDefault="006A3AAB">
      <w:pPr>
        <w:spacing w:before="120"/>
        <w:ind w:left="840" w:hanging="480"/>
        <w:rPr>
          <w:rFonts w:ascii="Arial" w:hAnsi="Arial" w:cs="Arial"/>
          <w:sz w:val="20"/>
        </w:rPr>
      </w:pPr>
      <w:r>
        <w:rPr>
          <w:rFonts w:ascii="Arial" w:hAnsi="Arial" w:cs="Arial"/>
          <w:b/>
          <w:sz w:val="20"/>
        </w:rPr>
        <w:t>12.</w:t>
      </w:r>
      <w:r>
        <w:rPr>
          <w:rFonts w:ascii="Arial" w:hAnsi="Arial" w:cs="Arial"/>
          <w:b/>
          <w:sz w:val="20"/>
        </w:rPr>
        <w:tab/>
      </w:r>
      <w:r>
        <w:rPr>
          <w:rFonts w:ascii="Arial" w:hAnsi="Arial" w:cs="Arial"/>
          <w:sz w:val="20"/>
        </w:rPr>
        <w:t>Security and Crime Control</w:t>
      </w:r>
    </w:p>
    <w:p w:rsidR="006A3AAB" w:rsidRDefault="006A3AAB">
      <w:pPr>
        <w:spacing w:before="120"/>
        <w:ind w:left="840"/>
        <w:jc w:val="both"/>
        <w:rPr>
          <w:rFonts w:ascii="Arial" w:hAnsi="Arial" w:cs="Arial"/>
          <w:sz w:val="20"/>
        </w:rPr>
      </w:pPr>
      <w:r>
        <w:rPr>
          <w:rFonts w:ascii="Arial" w:hAnsi="Arial" w:cs="Arial"/>
          <w:sz w:val="20"/>
        </w:rPr>
        <w:t>Each of these is addressed within this safety program in “General Safety,” “Special Emphasis Programs” and/or Appendix D.</w:t>
      </w:r>
    </w:p>
    <w:p w:rsidR="006A3AAB" w:rsidRDefault="006A3AAB">
      <w:pPr>
        <w:suppressAutoHyphens/>
        <w:spacing w:before="120" w:line="220" w:lineRule="exact"/>
        <w:ind w:left="360"/>
        <w:jc w:val="both"/>
        <w:rPr>
          <w:rFonts w:ascii="Arial" w:hAnsi="Arial" w:cs="Arial"/>
          <w:sz w:val="20"/>
        </w:rPr>
      </w:pPr>
    </w:p>
    <w:p w:rsidR="006A3AAB" w:rsidRDefault="006A3AAB">
      <w:pPr>
        <w:tabs>
          <w:tab w:val="left" w:pos="1980"/>
          <w:tab w:val="left" w:pos="2340"/>
          <w:tab w:val="left" w:pos="9090"/>
        </w:tabs>
        <w:jc w:val="center"/>
        <w:rPr>
          <w:rFonts w:ascii="Arial" w:hAnsi="Arial" w:cs="Arial"/>
          <w:sz w:val="28"/>
          <w:u w:val="single"/>
        </w:rPr>
        <w:sectPr w:rsidR="006A3AAB">
          <w:pgSz w:w="12240" w:h="15840" w:code="1"/>
          <w:pgMar w:top="720" w:right="480" w:bottom="1200" w:left="960" w:header="720" w:footer="720" w:gutter="0"/>
          <w:cols w:space="720"/>
          <w:noEndnote/>
        </w:sectPr>
      </w:pPr>
    </w:p>
    <w:p w:rsidR="006A3AAB" w:rsidRDefault="006A3AAB">
      <w:pPr>
        <w:tabs>
          <w:tab w:val="left" w:pos="1980"/>
          <w:tab w:val="left" w:pos="2340"/>
          <w:tab w:val="left" w:pos="9090"/>
        </w:tabs>
        <w:spacing w:after="360"/>
        <w:jc w:val="center"/>
        <w:rPr>
          <w:rFonts w:ascii="Arial" w:hAnsi="Arial" w:cs="Arial"/>
          <w:b/>
          <w:bCs/>
          <w:sz w:val="28"/>
        </w:rPr>
      </w:pPr>
      <w:r>
        <w:rPr>
          <w:rFonts w:ascii="Arial" w:hAnsi="Arial" w:cs="Arial"/>
          <w:b/>
          <w:bCs/>
          <w:sz w:val="28"/>
        </w:rPr>
        <w:t>NEW EMPLOYEE SAFETY CHECKLIST</w:t>
      </w:r>
    </w:p>
    <w:p w:rsidR="006A3AAB" w:rsidRDefault="006A3AAB">
      <w:pPr>
        <w:tabs>
          <w:tab w:val="left" w:leader="underscore" w:pos="7920"/>
          <w:tab w:val="left" w:leader="underscore" w:pos="10800"/>
        </w:tabs>
        <w:spacing w:line="220" w:lineRule="exact"/>
        <w:rPr>
          <w:rFonts w:ascii="Arial" w:hAnsi="Arial" w:cs="Arial"/>
          <w:sz w:val="20"/>
        </w:rPr>
      </w:pPr>
      <w:r>
        <w:rPr>
          <w:rFonts w:ascii="Arial" w:hAnsi="Arial" w:cs="Arial"/>
          <w:sz w:val="20"/>
        </w:rPr>
        <w:t>Employee Name:</w:t>
      </w:r>
      <w:r>
        <w:rPr>
          <w:rFonts w:ascii="Arial" w:hAnsi="Arial" w:cs="Arial"/>
          <w:sz w:val="20"/>
        </w:rPr>
        <w:tab/>
        <w:t>ID:</w:t>
      </w:r>
      <w:r>
        <w:rPr>
          <w:rFonts w:ascii="Arial" w:hAnsi="Arial" w:cs="Arial"/>
          <w:sz w:val="20"/>
        </w:rPr>
        <w:tab/>
      </w:r>
    </w:p>
    <w:p w:rsidR="006A3AAB" w:rsidRDefault="006A3AAB">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Date Employed:</w:t>
      </w:r>
      <w:r>
        <w:rPr>
          <w:rFonts w:ascii="Arial" w:hAnsi="Arial" w:cs="Arial"/>
          <w:sz w:val="20"/>
        </w:rPr>
        <w:tab/>
        <w:t>Date Checklist Completed:</w:t>
      </w:r>
      <w:r>
        <w:rPr>
          <w:rFonts w:ascii="Arial" w:hAnsi="Arial" w:cs="Arial"/>
          <w:sz w:val="20"/>
        </w:rPr>
        <w:tab/>
      </w:r>
    </w:p>
    <w:p w:rsidR="006A3AAB" w:rsidRDefault="006A3AAB">
      <w:pPr>
        <w:tabs>
          <w:tab w:val="left" w:leader="underscore" w:pos="10800"/>
        </w:tabs>
        <w:spacing w:before="120" w:line="220" w:lineRule="exact"/>
        <w:rPr>
          <w:rFonts w:ascii="Arial" w:hAnsi="Arial" w:cs="Arial"/>
          <w:sz w:val="20"/>
          <w:u w:val="single"/>
        </w:rPr>
      </w:pPr>
      <w:r>
        <w:rPr>
          <w:rFonts w:ascii="Arial" w:hAnsi="Arial" w:cs="Arial"/>
          <w:sz w:val="20"/>
        </w:rPr>
        <w:t>Checklist completed by:</w:t>
      </w:r>
      <w:r>
        <w:rPr>
          <w:rFonts w:ascii="Arial" w:hAnsi="Arial" w:cs="Arial"/>
          <w:sz w:val="20"/>
        </w:rPr>
        <w:tab/>
      </w:r>
    </w:p>
    <w:p w:rsidR="006A3AAB" w:rsidRDefault="006A3AAB">
      <w:pPr>
        <w:tabs>
          <w:tab w:val="left" w:leader="underscore" w:pos="5760"/>
          <w:tab w:val="left" w:leader="underscore" w:pos="10800"/>
        </w:tabs>
        <w:spacing w:before="120" w:line="220" w:lineRule="exact"/>
        <w:rPr>
          <w:rFonts w:ascii="Arial" w:hAnsi="Arial" w:cs="Arial"/>
          <w:sz w:val="20"/>
        </w:rPr>
      </w:pPr>
      <w:r>
        <w:rPr>
          <w:rFonts w:ascii="Arial" w:hAnsi="Arial" w:cs="Arial"/>
          <w:sz w:val="20"/>
        </w:rPr>
        <w:t>Department Assigned:</w:t>
      </w:r>
      <w:r>
        <w:rPr>
          <w:rFonts w:ascii="Arial" w:hAnsi="Arial" w:cs="Arial"/>
          <w:sz w:val="20"/>
        </w:rPr>
        <w:tab/>
        <w:t>Type of Work:</w:t>
      </w:r>
      <w:r>
        <w:rPr>
          <w:rFonts w:ascii="Arial" w:hAnsi="Arial" w:cs="Arial"/>
          <w:sz w:val="20"/>
        </w:rPr>
        <w:tab/>
      </w:r>
    </w:p>
    <w:p w:rsidR="006A3AAB" w:rsidRDefault="006A3AAB">
      <w:pPr>
        <w:tabs>
          <w:tab w:val="left" w:leader="underscore" w:pos="10800"/>
        </w:tabs>
        <w:spacing w:before="120" w:line="220" w:lineRule="exact"/>
        <w:rPr>
          <w:rFonts w:ascii="Arial" w:hAnsi="Arial" w:cs="Arial"/>
          <w:sz w:val="20"/>
        </w:rPr>
      </w:pPr>
      <w:r>
        <w:rPr>
          <w:rFonts w:ascii="Arial" w:hAnsi="Arial" w:cs="Arial"/>
          <w:sz w:val="20"/>
        </w:rPr>
        <w:t>Summary of Work Experience:</w:t>
      </w:r>
      <w:r>
        <w:rPr>
          <w:rFonts w:ascii="Arial" w:hAnsi="Arial" w:cs="Arial"/>
          <w:sz w:val="20"/>
        </w:rPr>
        <w:tab/>
      </w:r>
    </w:p>
    <w:p w:rsidR="006A3AAB" w:rsidRDefault="006A3AAB">
      <w:pPr>
        <w:tabs>
          <w:tab w:val="left" w:leader="underscore" w:pos="10800"/>
        </w:tabs>
        <w:spacing w:before="120" w:line="220" w:lineRule="exact"/>
        <w:rPr>
          <w:rFonts w:ascii="Arial" w:hAnsi="Arial" w:cs="Arial"/>
          <w:sz w:val="20"/>
        </w:rPr>
      </w:pPr>
      <w:r>
        <w:rPr>
          <w:rFonts w:ascii="Arial" w:hAnsi="Arial" w:cs="Arial"/>
          <w:sz w:val="20"/>
        </w:rPr>
        <w:t>Supervisor:</w:t>
      </w:r>
      <w:r>
        <w:rPr>
          <w:rFonts w:ascii="Arial" w:hAnsi="Arial" w:cs="Arial"/>
          <w:sz w:val="20"/>
        </w:rPr>
        <w:tab/>
      </w:r>
    </w:p>
    <w:p w:rsidR="006A3AAB" w:rsidRDefault="006A3AAB">
      <w:pPr>
        <w:pBdr>
          <w:bottom w:val="single" w:sz="18" w:space="1" w:color="auto"/>
        </w:pBdr>
        <w:tabs>
          <w:tab w:val="left" w:pos="1980"/>
          <w:tab w:val="left" w:pos="2340"/>
          <w:tab w:val="left" w:pos="4320"/>
          <w:tab w:val="left" w:pos="4590"/>
          <w:tab w:val="left" w:pos="5760"/>
          <w:tab w:val="left" w:pos="9450"/>
        </w:tabs>
        <w:spacing w:line="220" w:lineRule="exact"/>
        <w:rPr>
          <w:rFonts w:ascii="Arial" w:hAnsi="Arial" w:cs="Arial"/>
          <w:sz w:val="20"/>
          <w:u w:val="single"/>
        </w:rPr>
      </w:pPr>
    </w:p>
    <w:p w:rsidR="006A3AAB" w:rsidRDefault="006A3AAB">
      <w:pPr>
        <w:tabs>
          <w:tab w:val="left" w:leader="underscore" w:pos="10800"/>
        </w:tabs>
        <w:spacing w:before="120" w:line="220" w:lineRule="exact"/>
        <w:jc w:val="both"/>
        <w:rPr>
          <w:rFonts w:ascii="Arial" w:hAnsi="Arial" w:cs="Arial"/>
          <w:iCs/>
          <w:sz w:val="20"/>
        </w:rPr>
      </w:pPr>
      <w:r>
        <w:rPr>
          <w:rFonts w:ascii="Arial" w:hAnsi="Arial" w:cs="Arial"/>
          <w:b/>
          <w:sz w:val="20"/>
        </w:rPr>
        <w:t xml:space="preserve">Ask Employee: </w:t>
      </w:r>
      <w:r>
        <w:rPr>
          <w:rFonts w:ascii="Arial" w:hAnsi="Arial" w:cs="Arial"/>
          <w:iCs/>
          <w:sz w:val="20"/>
        </w:rPr>
        <w:t>Do you have any physical conditions or handicaps which might limit your ability to perform this job?</w:t>
      </w:r>
    </w:p>
    <w:p w:rsidR="006A3AAB" w:rsidRDefault="006A3AAB">
      <w:pPr>
        <w:tabs>
          <w:tab w:val="left" w:leader="underscore" w:pos="10800"/>
        </w:tabs>
        <w:spacing w:before="120" w:line="220" w:lineRule="exact"/>
        <w:jc w:val="both"/>
        <w:rPr>
          <w:rFonts w:ascii="Arial" w:hAnsi="Arial" w:cs="Arial"/>
          <w:i/>
          <w:sz w:val="20"/>
        </w:rPr>
      </w:pPr>
      <w:r>
        <w:rPr>
          <w:rFonts w:ascii="Arial" w:hAnsi="Arial" w:cs="Arial"/>
          <w:iCs/>
          <w:sz w:val="20"/>
        </w:rPr>
        <w:t>If so, what reasonable accommodation can be made by us?</w:t>
      </w:r>
      <w:r>
        <w:rPr>
          <w:rFonts w:ascii="Arial" w:hAnsi="Arial" w:cs="Arial"/>
          <w:i/>
          <w:sz w:val="20"/>
        </w:rPr>
        <w:tab/>
      </w:r>
    </w:p>
    <w:p w:rsidR="006A3AAB" w:rsidRDefault="006A3AAB">
      <w:pPr>
        <w:tabs>
          <w:tab w:val="left" w:pos="1980"/>
          <w:tab w:val="left" w:pos="2340"/>
          <w:tab w:val="left" w:pos="9090"/>
        </w:tabs>
        <w:spacing w:before="120" w:line="220" w:lineRule="exact"/>
        <w:rPr>
          <w:rFonts w:ascii="Arial" w:hAnsi="Arial" w:cs="Arial"/>
          <w:sz w:val="20"/>
        </w:rPr>
      </w:pPr>
      <w:r>
        <w:rPr>
          <w:rFonts w:ascii="Arial" w:hAnsi="Arial" w:cs="Arial"/>
          <w:sz w:val="20"/>
        </w:rPr>
        <w:t xml:space="preserve">Did the employee have a pre-employment drug test? </w:t>
      </w:r>
      <w:r>
        <w:rPr>
          <w:rFonts w:ascii="Arial" w:hAnsi="Arial" w:cs="Arial"/>
          <w:sz w:val="20"/>
        </w:rPr>
        <w:fldChar w:fldCharType="begin">
          <w:ffData>
            <w:name w:val="Check19"/>
            <w:enabled/>
            <w:calcOnExit w:val="0"/>
            <w:checkBox>
              <w:sizeAuto/>
              <w:default w:val="0"/>
            </w:checkBox>
          </w:ffData>
        </w:fldChar>
      </w:r>
      <w:bookmarkStart w:id="4" w:name="Check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bookmarkStart w:id="5" w:name="Check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
      <w:r>
        <w:rPr>
          <w:rFonts w:ascii="Arial" w:hAnsi="Arial" w:cs="Arial"/>
          <w:sz w:val="20"/>
        </w:rPr>
        <w:t xml:space="preserve"> No</w:t>
      </w:r>
      <w:r>
        <w:rPr>
          <w:rFonts w:ascii="Arial" w:hAnsi="Arial" w:cs="Arial"/>
          <w:sz w:val="20"/>
        </w:rPr>
        <w:t> </w:t>
      </w:r>
      <w:r>
        <w:rPr>
          <w:rFonts w:ascii="Arial" w:hAnsi="Arial" w:cs="Arial"/>
          <w:sz w:val="20"/>
        </w:rPr>
        <w:t> </w:t>
      </w:r>
      <w:r>
        <w:rPr>
          <w:rFonts w:ascii="Arial" w:hAnsi="Arial" w:cs="Arial"/>
          <w:sz w:val="20"/>
        </w:rPr>
        <w:t xml:space="preserve">Physical? </w:t>
      </w:r>
      <w:r>
        <w:rPr>
          <w:rFonts w:ascii="Arial" w:hAnsi="Arial" w:cs="Arial"/>
          <w:sz w:val="20"/>
        </w:rPr>
        <w:fldChar w:fldCharType="begin">
          <w:ffData>
            <w:name w:val="Check19"/>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0"/>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pacing w:before="120" w:line="220" w:lineRule="exact"/>
        <w:rPr>
          <w:rFonts w:ascii="Arial" w:hAnsi="Arial" w:cs="Arial"/>
          <w:b/>
          <w:sz w:val="20"/>
        </w:rPr>
      </w:pPr>
      <w:r>
        <w:rPr>
          <w:rFonts w:ascii="Arial" w:hAnsi="Arial" w:cs="Arial"/>
          <w:sz w:val="20"/>
        </w:rPr>
        <w:t xml:space="preserve">Any work restrictions indicated from the physical? </w:t>
      </w:r>
      <w:r>
        <w:rPr>
          <w:rFonts w:ascii="Arial" w:hAnsi="Arial" w:cs="Arial"/>
          <w:sz w:val="20"/>
        </w:rPr>
        <w:tab/>
      </w:r>
    </w:p>
    <w:p w:rsidR="006A3AAB" w:rsidRDefault="006A3AAB">
      <w:pPr>
        <w:pStyle w:val="BodyText3"/>
      </w:pPr>
      <w:r>
        <w:t>The Business Owner or Manager and new employee should review the following safety concerns. Check and di</w:t>
      </w:r>
      <w:r>
        <w:t>s</w:t>
      </w:r>
      <w:r>
        <w:t>cuss all that apply. Provide the employee with a copy of the Safety Manual.</w:t>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1"/>
            <w:enabled/>
            <w:calcOnExit w:val="0"/>
            <w:checkBox>
              <w:sizeAuto/>
              <w:default w:val="0"/>
            </w:checkBox>
          </w:ffData>
        </w:fldChar>
      </w:r>
      <w:bookmarkStart w:id="6" w:name="Check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
      <w:r>
        <w:rPr>
          <w:rFonts w:ascii="Arial" w:hAnsi="Arial" w:cs="Arial"/>
          <w:sz w:val="20"/>
        </w:rPr>
        <w:tab/>
        <w:t>Company safety policies and programs</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2"/>
            <w:enabled/>
            <w:calcOnExit w:val="0"/>
            <w:checkBox>
              <w:sizeAuto/>
              <w:default w:val="0"/>
            </w:checkBox>
          </w:ffData>
        </w:fldChar>
      </w:r>
      <w:bookmarkStart w:id="7" w:name="Check2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7"/>
      <w:r>
        <w:rPr>
          <w:rFonts w:ascii="Arial" w:hAnsi="Arial" w:cs="Arial"/>
          <w:sz w:val="20"/>
        </w:rPr>
        <w:tab/>
        <w:t>Safety rules (general and specific to job)</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3"/>
            <w:enabled/>
            <w:calcOnExit w:val="0"/>
            <w:checkBox>
              <w:sizeAuto/>
              <w:default w:val="0"/>
            </w:checkBox>
          </w:ffData>
        </w:fldChar>
      </w:r>
      <w:bookmarkStart w:id="8" w:name="Check2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8"/>
      <w:r>
        <w:rPr>
          <w:rFonts w:ascii="Arial" w:hAnsi="Arial" w:cs="Arial"/>
          <w:sz w:val="20"/>
        </w:rPr>
        <w:tab/>
        <w:t>Safety rule enforcement</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5"/>
            <w:enabled/>
            <w:calcOnExit w:val="0"/>
            <w:checkBox>
              <w:sizeAuto/>
              <w:default w:val="0"/>
            </w:checkBox>
          </w:ffData>
        </w:fldChar>
      </w:r>
      <w:bookmarkStart w:id="9" w:name="Check2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9"/>
      <w:r>
        <w:rPr>
          <w:rFonts w:ascii="Arial" w:hAnsi="Arial" w:cs="Arial"/>
          <w:sz w:val="20"/>
        </w:rPr>
        <w:tab/>
        <w:t>Materials handling</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6"/>
            <w:enabled/>
            <w:calcOnExit w:val="0"/>
            <w:checkBox>
              <w:sizeAuto/>
              <w:default w:val="0"/>
            </w:checkBox>
          </w:ffData>
        </w:fldChar>
      </w:r>
      <w:bookmarkStart w:id="10" w:name="Check2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0"/>
      <w:r>
        <w:rPr>
          <w:rFonts w:ascii="Arial" w:hAnsi="Arial" w:cs="Arial"/>
          <w:sz w:val="20"/>
        </w:rPr>
        <w:tab/>
        <w:t>Accident and Hazard Reporting Procedures</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7"/>
            <w:enabled/>
            <w:calcOnExit w:val="0"/>
            <w:checkBox>
              <w:sizeAuto/>
              <w:default w:val="0"/>
            </w:checkBox>
          </w:ffData>
        </w:fldChar>
      </w:r>
      <w:bookmarkStart w:id="11" w:name="Check2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1"/>
      <w:r>
        <w:rPr>
          <w:rFonts w:ascii="Arial" w:hAnsi="Arial" w:cs="Arial"/>
          <w:sz w:val="20"/>
        </w:rPr>
        <w:tab/>
        <w:t>Housekeeping</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8"/>
            <w:enabled/>
            <w:calcOnExit w:val="0"/>
            <w:checkBox>
              <w:sizeAuto/>
              <w:default w:val="0"/>
            </w:checkBox>
          </w:ffData>
        </w:fldChar>
      </w:r>
      <w:bookmarkStart w:id="12" w:name="Check2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2"/>
      <w:r>
        <w:rPr>
          <w:rFonts w:ascii="Arial" w:hAnsi="Arial" w:cs="Arial"/>
          <w:sz w:val="20"/>
        </w:rPr>
        <w:tab/>
        <w:t>Special hazards of the job</w:t>
      </w:r>
      <w:r>
        <w:rPr>
          <w:rFonts w:ascii="Arial" w:hAnsi="Arial" w:cs="Arial"/>
          <w:sz w:val="20"/>
        </w:rPr>
        <w:tab/>
      </w:r>
    </w:p>
    <w:p w:rsidR="006A3AAB" w:rsidRDefault="006A3AAB">
      <w:pPr>
        <w:tabs>
          <w:tab w:val="left" w:leader="underscore" w:pos="10800"/>
        </w:tabs>
        <w:spacing w:before="120" w:line="220" w:lineRule="exact"/>
        <w:ind w:left="360"/>
        <w:rPr>
          <w:rFonts w:ascii="Arial" w:hAnsi="Arial" w:cs="Arial"/>
          <w:sz w:val="20"/>
          <w:u w:val="single"/>
        </w:rPr>
      </w:pPr>
      <w:r>
        <w:rPr>
          <w:rFonts w:ascii="Arial" w:hAnsi="Arial" w:cs="Arial"/>
          <w:sz w:val="20"/>
        </w:rPr>
        <w:t>Emergency Procedures</w:t>
      </w:r>
      <w:r>
        <w:rPr>
          <w:rFonts w:ascii="Arial" w:hAnsi="Arial" w:cs="Arial"/>
          <w:sz w:val="20"/>
        </w:rPr>
        <w:tab/>
      </w:r>
    </w:p>
    <w:p w:rsidR="006A3AAB" w:rsidRDefault="006A3AAB">
      <w:pPr>
        <w:tabs>
          <w:tab w:val="left" w:leader="underscore" w:pos="10800"/>
        </w:tabs>
        <w:spacing w:before="120" w:line="220" w:lineRule="exact"/>
        <w:ind w:left="360"/>
        <w:rPr>
          <w:rFonts w:ascii="Arial" w:hAnsi="Arial" w:cs="Arial"/>
          <w:sz w:val="20"/>
          <w:u w:val="single"/>
        </w:rPr>
      </w:pPr>
      <w:r>
        <w:rPr>
          <w:rFonts w:ascii="Arial" w:hAnsi="Arial" w:cs="Arial"/>
          <w:sz w:val="20"/>
        </w:rPr>
        <w:t>Employee Responsibilities/Accountability</w:t>
      </w:r>
      <w:r>
        <w:rPr>
          <w:rFonts w:ascii="Arial" w:hAnsi="Arial" w:cs="Arial"/>
          <w:sz w:val="20"/>
        </w:rPr>
        <w:tab/>
      </w:r>
    </w:p>
    <w:p w:rsidR="006A3AAB" w:rsidRDefault="006A3AAB">
      <w:pPr>
        <w:tabs>
          <w:tab w:val="left" w:leader="underscore" w:pos="10800"/>
        </w:tabs>
        <w:spacing w:before="120" w:line="220" w:lineRule="exact"/>
        <w:ind w:left="360"/>
        <w:rPr>
          <w:rFonts w:ascii="Arial" w:hAnsi="Arial" w:cs="Arial"/>
          <w:sz w:val="20"/>
          <w:u w:val="single"/>
        </w:rPr>
      </w:pPr>
      <w:r>
        <w:rPr>
          <w:rFonts w:ascii="Arial" w:hAnsi="Arial" w:cs="Arial"/>
          <w:sz w:val="20"/>
        </w:rPr>
        <w:t>Hazardous materials</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29"/>
            <w:enabled/>
            <w:calcOnExit w:val="0"/>
            <w:checkBox>
              <w:sizeAuto/>
              <w:default w:val="0"/>
            </w:checkBox>
          </w:ffData>
        </w:fldChar>
      </w:r>
      <w:bookmarkStart w:id="13" w:name="Check2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3"/>
      <w:r>
        <w:rPr>
          <w:rFonts w:ascii="Arial" w:hAnsi="Arial" w:cs="Arial"/>
          <w:sz w:val="20"/>
        </w:rPr>
        <w:tab/>
        <w:t>Location of First Aid Kits</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u w:val="single"/>
        </w:rPr>
      </w:pPr>
      <w:r>
        <w:rPr>
          <w:rFonts w:ascii="Arial" w:hAnsi="Arial" w:cs="Arial"/>
          <w:sz w:val="20"/>
        </w:rPr>
        <w:fldChar w:fldCharType="begin">
          <w:ffData>
            <w:name w:val="Check30"/>
            <w:enabled/>
            <w:calcOnExit w:val="0"/>
            <w:checkBox>
              <w:sizeAuto/>
              <w:default w:val="0"/>
            </w:checkBox>
          </w:ffData>
        </w:fldChar>
      </w:r>
      <w:bookmarkStart w:id="14" w:name="Check3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4"/>
      <w:r>
        <w:rPr>
          <w:rFonts w:ascii="Arial" w:hAnsi="Arial" w:cs="Arial"/>
          <w:sz w:val="20"/>
        </w:rPr>
        <w:tab/>
        <w:t>Where to go for medical treatment</w:t>
      </w:r>
      <w:r>
        <w:rPr>
          <w:rFonts w:ascii="Arial" w:hAnsi="Arial" w:cs="Arial"/>
          <w:sz w:val="20"/>
        </w:rPr>
        <w:tab/>
      </w:r>
    </w:p>
    <w:p w:rsidR="006A3AAB" w:rsidRDefault="006A3AAB">
      <w:pPr>
        <w:tabs>
          <w:tab w:val="left" w:leader="underscore" w:pos="10800"/>
        </w:tabs>
        <w:spacing w:before="120" w:line="220" w:lineRule="exact"/>
        <w:ind w:left="360" w:hanging="360"/>
        <w:rPr>
          <w:rFonts w:ascii="Arial" w:hAnsi="Arial" w:cs="Arial"/>
          <w:sz w:val="20"/>
        </w:rPr>
      </w:pPr>
      <w:r>
        <w:rPr>
          <w:rFonts w:ascii="Arial" w:hAnsi="Arial" w:cs="Arial"/>
          <w:sz w:val="20"/>
        </w:rPr>
        <w:fldChar w:fldCharType="begin">
          <w:ffData>
            <w:name w:val="Check31"/>
            <w:enabled/>
            <w:calcOnExit w:val="0"/>
            <w:checkBox>
              <w:sizeAuto/>
              <w:default w:val="0"/>
            </w:checkBox>
          </w:ffData>
        </w:fldChar>
      </w:r>
      <w:bookmarkStart w:id="15" w:name="Check3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5"/>
      <w:r>
        <w:rPr>
          <w:rFonts w:ascii="Arial" w:hAnsi="Arial" w:cs="Arial"/>
          <w:sz w:val="20"/>
        </w:rPr>
        <w:tab/>
        <w:t>Other:</w:t>
      </w:r>
      <w:r>
        <w:rPr>
          <w:rFonts w:ascii="Arial" w:hAnsi="Arial" w:cs="Arial"/>
          <w:sz w:val="20"/>
        </w:rPr>
        <w:tab/>
      </w:r>
    </w:p>
    <w:p w:rsidR="006A3AAB" w:rsidRDefault="006A3AAB">
      <w:pPr>
        <w:pStyle w:val="TOC2"/>
        <w:pBdr>
          <w:bottom w:val="single" w:sz="18" w:space="1" w:color="auto"/>
        </w:pBdr>
        <w:tabs>
          <w:tab w:val="clear" w:pos="9360"/>
          <w:tab w:val="left" w:pos="1980"/>
          <w:tab w:val="left" w:pos="2340"/>
          <w:tab w:val="left" w:pos="4320"/>
          <w:tab w:val="left" w:pos="4590"/>
          <w:tab w:val="left" w:pos="5760"/>
          <w:tab w:val="left" w:pos="9090"/>
        </w:tabs>
        <w:spacing w:line="220" w:lineRule="exact"/>
        <w:rPr>
          <w:rFonts w:ascii="Arial" w:hAnsi="Arial" w:cs="Arial"/>
          <w:smallCaps w:val="0"/>
        </w:rPr>
      </w:pPr>
    </w:p>
    <w:p w:rsidR="006A3AAB" w:rsidRDefault="006A3AAB">
      <w:pPr>
        <w:tabs>
          <w:tab w:val="left" w:leader="underscore" w:pos="10800"/>
        </w:tabs>
        <w:spacing w:before="120" w:line="220" w:lineRule="exact"/>
        <w:rPr>
          <w:rFonts w:ascii="Arial" w:hAnsi="Arial" w:cs="Arial"/>
          <w:sz w:val="20"/>
          <w:u w:val="single"/>
        </w:rPr>
      </w:pPr>
      <w:r>
        <w:rPr>
          <w:rFonts w:ascii="Arial" w:hAnsi="Arial" w:cs="Arial"/>
          <w:b/>
          <w:sz w:val="20"/>
        </w:rPr>
        <w:t>Employee shall receive additional training from:</w:t>
      </w:r>
      <w:r>
        <w:rPr>
          <w:rFonts w:ascii="Arial" w:hAnsi="Arial" w:cs="Arial"/>
          <w:b/>
          <w:sz w:val="20"/>
        </w:rPr>
        <w:tab/>
      </w:r>
    </w:p>
    <w:p w:rsidR="006A3AAB" w:rsidRDefault="006A3AAB">
      <w:pPr>
        <w:tabs>
          <w:tab w:val="left" w:leader="underscore" w:pos="6720"/>
          <w:tab w:val="left" w:leader="underscore" w:pos="10800"/>
        </w:tabs>
        <w:spacing w:before="120" w:line="220" w:lineRule="exact"/>
        <w:rPr>
          <w:rFonts w:ascii="Arial" w:hAnsi="Arial" w:cs="Arial"/>
          <w:sz w:val="20"/>
          <w:u w:val="single"/>
        </w:rPr>
      </w:pPr>
      <w:r>
        <w:rPr>
          <w:rFonts w:ascii="Arial" w:hAnsi="Arial" w:cs="Arial"/>
          <w:b/>
          <w:sz w:val="20"/>
        </w:rPr>
        <w:t>Probationary period is from</w:t>
      </w:r>
      <w:r>
        <w:rPr>
          <w:rFonts w:ascii="Arial" w:hAnsi="Arial" w:cs="Arial"/>
          <w:b/>
          <w:sz w:val="20"/>
        </w:rPr>
        <w:tab/>
      </w:r>
      <w:r>
        <w:rPr>
          <w:rFonts w:ascii="Arial" w:hAnsi="Arial" w:cs="Arial"/>
          <w:sz w:val="20"/>
        </w:rPr>
        <w:t>to</w:t>
      </w:r>
      <w:r>
        <w:rPr>
          <w:rFonts w:ascii="Arial" w:hAnsi="Arial" w:cs="Arial"/>
          <w:sz w:val="20"/>
        </w:rPr>
        <w:tab/>
      </w:r>
    </w:p>
    <w:p w:rsidR="006A3AAB" w:rsidRDefault="006A3AAB">
      <w:pPr>
        <w:tabs>
          <w:tab w:val="left" w:leader="underscore" w:pos="10800"/>
        </w:tabs>
        <w:spacing w:before="120" w:line="220" w:lineRule="exact"/>
        <w:rPr>
          <w:rFonts w:ascii="Arial" w:hAnsi="Arial" w:cs="Arial"/>
          <w:b/>
          <w:sz w:val="20"/>
        </w:rPr>
      </w:pPr>
      <w:r>
        <w:rPr>
          <w:rFonts w:ascii="Arial" w:hAnsi="Arial" w:cs="Arial"/>
          <w:b/>
          <w:sz w:val="20"/>
        </w:rPr>
        <w:t>Performance (including safety) will be reviewed formally on</w:t>
      </w:r>
      <w:r>
        <w:rPr>
          <w:rFonts w:ascii="Arial" w:hAnsi="Arial" w:cs="Arial"/>
          <w:sz w:val="20"/>
        </w:rPr>
        <w:tab/>
      </w:r>
    </w:p>
    <w:p w:rsidR="006A3AAB" w:rsidRDefault="006A3AAB">
      <w:pPr>
        <w:tabs>
          <w:tab w:val="left" w:pos="1980"/>
          <w:tab w:val="left" w:pos="4500"/>
          <w:tab w:val="left" w:pos="4770"/>
          <w:tab w:val="left" w:pos="5040"/>
          <w:tab w:val="left" w:pos="9630"/>
        </w:tabs>
        <w:spacing w:before="120" w:line="220" w:lineRule="exact"/>
        <w:jc w:val="both"/>
        <w:rPr>
          <w:rFonts w:ascii="Arial" w:hAnsi="Arial" w:cs="Arial"/>
          <w:sz w:val="20"/>
        </w:rPr>
      </w:pPr>
      <w:r>
        <w:rPr>
          <w:rFonts w:ascii="Arial" w:hAnsi="Arial" w:cs="Arial"/>
          <w:sz w:val="20"/>
        </w:rPr>
        <w:t>Employee agrees to cooperate fully with the safety efforts of the employer, follow all safety rules, and use good judgment co</w:t>
      </w:r>
      <w:r>
        <w:rPr>
          <w:rFonts w:ascii="Arial" w:hAnsi="Arial" w:cs="Arial"/>
          <w:sz w:val="20"/>
        </w:rPr>
        <w:t>n</w:t>
      </w:r>
      <w:r>
        <w:rPr>
          <w:rFonts w:ascii="Arial" w:hAnsi="Arial" w:cs="Arial"/>
          <w:sz w:val="20"/>
        </w:rPr>
        <w:t xml:space="preserve">cerning safe work behavior. </w:t>
      </w:r>
      <w:r>
        <w:rPr>
          <w:rFonts w:ascii="Arial" w:hAnsi="Arial" w:cs="Arial"/>
          <w:sz w:val="20"/>
        </w:rPr>
        <w:fldChar w:fldCharType="begin">
          <w:ffData>
            <w:name w:val="Check32"/>
            <w:enabled/>
            <w:calcOnExit w:val="0"/>
            <w:checkBox>
              <w:sizeAuto/>
              <w:default w:val="0"/>
            </w:checkBox>
          </w:ffData>
        </w:fldChar>
      </w:r>
      <w:bookmarkStart w:id="16" w:name="Check3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6"/>
      <w:r>
        <w:rPr>
          <w:rFonts w:ascii="Arial" w:hAnsi="Arial" w:cs="Arial"/>
          <w:sz w:val="20"/>
        </w:rPr>
        <w:t xml:space="preserve"> Yes </w:t>
      </w:r>
      <w:r>
        <w:rPr>
          <w:rFonts w:ascii="Arial" w:hAnsi="Arial" w:cs="Arial"/>
          <w:sz w:val="20"/>
        </w:rPr>
        <w:fldChar w:fldCharType="begin">
          <w:ffData>
            <w:name w:val="Check33"/>
            <w:enabled/>
            <w:calcOnExit w:val="0"/>
            <w:checkBox>
              <w:sizeAuto/>
              <w:default w:val="0"/>
            </w:checkBox>
          </w:ffData>
        </w:fldChar>
      </w:r>
      <w:bookmarkStart w:id="17" w:name="Check3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17"/>
      <w:r>
        <w:rPr>
          <w:rFonts w:ascii="Arial" w:hAnsi="Arial" w:cs="Arial"/>
          <w:sz w:val="20"/>
        </w:rPr>
        <w:t xml:space="preserve"> No (Have employee sign for manual)</w:t>
      </w:r>
    </w:p>
    <w:p w:rsidR="006A3AAB" w:rsidRDefault="006A3AAB">
      <w:pPr>
        <w:tabs>
          <w:tab w:val="left" w:leader="underscore" w:pos="10800"/>
        </w:tabs>
        <w:spacing w:before="120" w:line="220" w:lineRule="exact"/>
        <w:rPr>
          <w:rFonts w:ascii="Arial" w:hAnsi="Arial" w:cs="Arial"/>
          <w:sz w:val="20"/>
        </w:rPr>
      </w:pPr>
      <w:r>
        <w:rPr>
          <w:rFonts w:ascii="Arial" w:hAnsi="Arial" w:cs="Arial"/>
          <w:b/>
          <w:sz w:val="20"/>
        </w:rPr>
        <w:t>Comments:</w:t>
      </w:r>
      <w:r>
        <w:rPr>
          <w:rFonts w:ascii="Arial" w:hAnsi="Arial" w:cs="Arial"/>
          <w:sz w:val="20"/>
        </w:rPr>
        <w:tab/>
      </w:r>
    </w:p>
    <w:p w:rsidR="006A3AAB" w:rsidRDefault="006A3AAB">
      <w:pPr>
        <w:tabs>
          <w:tab w:val="left" w:leader="underscore" w:pos="10800"/>
        </w:tabs>
        <w:spacing w:before="120" w:line="220" w:lineRule="exact"/>
        <w:rPr>
          <w:rFonts w:ascii="Arial" w:hAnsi="Arial" w:cs="Arial"/>
          <w:sz w:val="20"/>
          <w:u w:val="single"/>
        </w:rPr>
      </w:pPr>
      <w:r>
        <w:rPr>
          <w:rFonts w:ascii="Arial" w:hAnsi="Arial" w:cs="Arial"/>
          <w:sz w:val="20"/>
        </w:rPr>
        <w:tab/>
      </w:r>
    </w:p>
    <w:p w:rsidR="006A3AAB" w:rsidRDefault="006A3AAB">
      <w:pPr>
        <w:tabs>
          <w:tab w:val="left" w:leader="underscore" w:pos="5400"/>
          <w:tab w:val="left" w:leader="underscore" w:pos="10800"/>
        </w:tabs>
        <w:spacing w:before="120" w:line="220" w:lineRule="exact"/>
        <w:rPr>
          <w:rFonts w:ascii="Arial" w:hAnsi="Arial" w:cs="Arial"/>
          <w:sz w:val="20"/>
        </w:rPr>
      </w:pPr>
      <w:r>
        <w:rPr>
          <w:rFonts w:ascii="Arial" w:hAnsi="Arial" w:cs="Arial"/>
          <w:sz w:val="20"/>
        </w:rPr>
        <w:t>Signed:</w:t>
      </w:r>
      <w:r>
        <w:rPr>
          <w:rFonts w:ascii="Arial" w:hAnsi="Arial" w:cs="Arial"/>
          <w:sz w:val="20"/>
        </w:rPr>
        <w:tab/>
        <w:t>Signed:</w:t>
      </w:r>
      <w:r>
        <w:rPr>
          <w:rFonts w:ascii="Arial" w:hAnsi="Arial" w:cs="Arial"/>
          <w:sz w:val="20"/>
        </w:rPr>
        <w:tab/>
      </w:r>
    </w:p>
    <w:p w:rsidR="006A3AAB" w:rsidRDefault="006A3AAB">
      <w:pPr>
        <w:pStyle w:val="TOC2"/>
        <w:tabs>
          <w:tab w:val="clear" w:pos="9360"/>
          <w:tab w:val="center" w:pos="3000"/>
          <w:tab w:val="center" w:pos="8520"/>
        </w:tabs>
        <w:spacing w:line="220" w:lineRule="exact"/>
        <w:rPr>
          <w:rFonts w:ascii="Arial" w:hAnsi="Arial" w:cs="Arial"/>
          <w:b/>
          <w:smallCaps w:val="0"/>
        </w:rPr>
      </w:pPr>
      <w:r>
        <w:rPr>
          <w:rFonts w:ascii="Arial" w:hAnsi="Arial" w:cs="Arial"/>
          <w:smallCaps w:val="0"/>
        </w:rPr>
        <w:tab/>
        <w:t>Trainer</w:t>
      </w:r>
      <w:r>
        <w:rPr>
          <w:rFonts w:ascii="Arial" w:hAnsi="Arial" w:cs="Arial"/>
          <w:smallCaps w:val="0"/>
        </w:rPr>
        <w:tab/>
        <w:t>Employee</w:t>
      </w:r>
    </w:p>
    <w:p w:rsidR="006A3AAB" w:rsidRDefault="006A3AAB">
      <w:pPr>
        <w:tabs>
          <w:tab w:val="left" w:pos="720"/>
          <w:tab w:val="left" w:pos="1152"/>
          <w:tab w:val="left" w:pos="1440"/>
          <w:tab w:val="right" w:leader="dot" w:pos="9072"/>
        </w:tabs>
        <w:spacing w:before="120" w:line="220" w:lineRule="exact"/>
        <w:rPr>
          <w:rFonts w:ascii="Arial" w:hAnsi="Arial" w:cs="Arial"/>
          <w:b/>
          <w:sz w:val="32"/>
        </w:rPr>
        <w:sectPr w:rsidR="006A3AAB">
          <w:footerReference w:type="default" r:id="rId16"/>
          <w:pgSz w:w="12240" w:h="15840" w:code="1"/>
          <w:pgMar w:top="720" w:right="480" w:bottom="1200" w:left="960" w:header="720" w:footer="720" w:gutter="0"/>
          <w:cols w:space="720"/>
          <w:noEndnote/>
        </w:sectPr>
      </w:pPr>
    </w:p>
    <w:p w:rsidR="006A3AAB" w:rsidRDefault="006A3AAB">
      <w:pPr>
        <w:pStyle w:val="MainHead"/>
        <w:widowControl w:val="0"/>
        <w:pBdr>
          <w:bottom w:val="none" w:sz="0" w:space="0" w:color="auto"/>
        </w:pBdr>
        <w:tabs>
          <w:tab w:val="left" w:pos="1152"/>
          <w:tab w:val="left" w:pos="1440"/>
          <w:tab w:val="right" w:leader="dot" w:pos="9072"/>
          <w:tab w:val="left" w:pos="9360"/>
        </w:tabs>
        <w:rPr>
          <w:szCs w:val="20"/>
        </w:rPr>
      </w:pPr>
      <w:r>
        <w:rPr>
          <w:szCs w:val="20"/>
        </w:rPr>
        <w:t>SAFETY TRAINING LOG</w:t>
      </w:r>
    </w:p>
    <w:p w:rsidR="006A3AAB" w:rsidRDefault="006A3AAB">
      <w:pPr>
        <w:widowControl w:val="0"/>
        <w:tabs>
          <w:tab w:val="left" w:leader="underscore" w:pos="10800"/>
        </w:tabs>
        <w:spacing w:before="480"/>
        <w:rPr>
          <w:rFonts w:ascii="Arial" w:hAnsi="Arial" w:cs="Arial"/>
          <w:b/>
          <w:sz w:val="20"/>
        </w:rPr>
      </w:pPr>
      <w:r>
        <w:rPr>
          <w:rFonts w:ascii="Arial" w:hAnsi="Arial" w:cs="Arial"/>
          <w:b/>
          <w:sz w:val="20"/>
        </w:rPr>
        <w:t>Company Name:</w:t>
      </w:r>
      <w:r>
        <w:rPr>
          <w:rFonts w:ascii="Arial" w:hAnsi="Arial" w:cs="Arial"/>
          <w:b/>
          <w:sz w:val="20"/>
        </w:rPr>
        <w:tab/>
      </w:r>
    </w:p>
    <w:p w:rsidR="006A3AAB" w:rsidRDefault="006A3AAB">
      <w:pPr>
        <w:widowControl w:val="0"/>
        <w:tabs>
          <w:tab w:val="left" w:leader="underscore" w:pos="4320"/>
          <w:tab w:val="left" w:leader="underscore" w:pos="10800"/>
        </w:tabs>
        <w:spacing w:before="240"/>
        <w:rPr>
          <w:rFonts w:ascii="Arial" w:hAnsi="Arial" w:cs="Arial"/>
          <w:b/>
          <w:sz w:val="20"/>
        </w:rPr>
      </w:pPr>
      <w:r>
        <w:rPr>
          <w:rFonts w:ascii="Arial" w:hAnsi="Arial" w:cs="Arial"/>
          <w:b/>
          <w:sz w:val="20"/>
        </w:rPr>
        <w:t>Date of Meeting:</w:t>
      </w:r>
      <w:r>
        <w:rPr>
          <w:rFonts w:ascii="Arial" w:hAnsi="Arial" w:cs="Arial"/>
          <w:b/>
          <w:sz w:val="20"/>
        </w:rPr>
        <w:tab/>
        <w:t>Instructor:</w:t>
      </w:r>
      <w:r>
        <w:rPr>
          <w:rFonts w:ascii="Arial" w:hAnsi="Arial" w:cs="Arial"/>
          <w:b/>
          <w:sz w:val="20"/>
        </w:rPr>
        <w:tab/>
      </w:r>
    </w:p>
    <w:p w:rsidR="006A3AAB" w:rsidRDefault="006A3AAB">
      <w:pPr>
        <w:widowControl w:val="0"/>
        <w:tabs>
          <w:tab w:val="left" w:leader="dot" w:pos="720"/>
          <w:tab w:val="left" w:pos="1152"/>
          <w:tab w:val="left" w:pos="1440"/>
          <w:tab w:val="left" w:leader="dot" w:pos="4320"/>
          <w:tab w:val="left" w:pos="4860"/>
          <w:tab w:val="right" w:leader="dot" w:pos="9072"/>
          <w:tab w:val="left" w:pos="9360"/>
        </w:tabs>
        <w:spacing w:before="480" w:after="240"/>
        <w:jc w:val="center"/>
        <w:rPr>
          <w:rFonts w:ascii="Arial" w:hAnsi="Arial" w:cs="Arial"/>
          <w:b/>
          <w:sz w:val="20"/>
        </w:rPr>
      </w:pPr>
      <w:r>
        <w:rPr>
          <w:rFonts w:ascii="Arial" w:hAnsi="Arial" w:cs="Arial"/>
          <w:b/>
          <w:sz w:val="20"/>
        </w:rPr>
        <w:t>Attending Employees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040"/>
        <w:gridCol w:w="720"/>
        <w:gridCol w:w="5040"/>
      </w:tblGrid>
      <w:tr w:rsidR="006A3AAB">
        <w:tblPrEx>
          <w:tblCellMar>
            <w:top w:w="0" w:type="dxa"/>
            <w:bottom w:w="0" w:type="dxa"/>
          </w:tblCellMar>
        </w:tblPrEx>
        <w:trPr>
          <w:trHeight w:hRule="exact" w:val="360"/>
        </w:trPr>
        <w:tc>
          <w:tcPr>
            <w:tcW w:w="5040" w:type="dxa"/>
            <w:tcBorders>
              <w:top w:val="nil"/>
              <w:left w:val="nil"/>
              <w:bottom w:val="nil"/>
              <w:right w:val="nil"/>
            </w:tcBorders>
            <w:vAlign w:val="center"/>
          </w:tcPr>
          <w:p w:rsidR="006A3AAB" w:rsidRDefault="006A3AA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rPr>
            </w:pPr>
            <w:r>
              <w:rPr>
                <w:rFonts w:ascii="Arial" w:hAnsi="Arial" w:cs="Arial"/>
                <w:b/>
                <w:sz w:val="20"/>
              </w:rPr>
              <w:t>Print Name</w:t>
            </w:r>
          </w:p>
        </w:tc>
        <w:tc>
          <w:tcPr>
            <w:tcW w:w="720" w:type="dxa"/>
            <w:tcBorders>
              <w:top w:val="nil"/>
              <w:left w:val="nil"/>
              <w:bottom w:val="nil"/>
              <w:right w:val="nil"/>
            </w:tcBorders>
            <w:vAlign w:val="center"/>
          </w:tcPr>
          <w:p w:rsidR="006A3AAB" w:rsidRDefault="006A3AA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b/>
                <w:sz w:val="20"/>
                <w:u w:val="single"/>
              </w:rPr>
            </w:pPr>
          </w:p>
        </w:tc>
        <w:tc>
          <w:tcPr>
            <w:tcW w:w="5040" w:type="dxa"/>
            <w:tcBorders>
              <w:top w:val="nil"/>
              <w:left w:val="nil"/>
              <w:bottom w:val="nil"/>
              <w:right w:val="nil"/>
            </w:tcBorders>
            <w:vAlign w:val="center"/>
          </w:tcPr>
          <w:p w:rsidR="006A3AAB" w:rsidRDefault="006A3AA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r>
              <w:rPr>
                <w:rFonts w:ascii="Arial" w:hAnsi="Arial" w:cs="Arial"/>
                <w:b/>
                <w:sz w:val="20"/>
              </w:rPr>
              <w:t>Signature</w:t>
            </w:r>
          </w:p>
        </w:tc>
      </w:tr>
      <w:tr w:rsidR="006A3AAB">
        <w:tblPrEx>
          <w:tblCellMar>
            <w:top w:w="0" w:type="dxa"/>
            <w:bottom w:w="0" w:type="dxa"/>
          </w:tblCellMar>
        </w:tblPrEx>
        <w:trPr>
          <w:trHeight w:hRule="exact" w:val="360"/>
        </w:trPr>
        <w:tc>
          <w:tcPr>
            <w:tcW w:w="5040" w:type="dxa"/>
            <w:tcBorders>
              <w:top w:val="nil"/>
              <w:left w:val="nil"/>
              <w:right w:val="nil"/>
            </w:tcBorders>
            <w:vAlign w:val="bottom"/>
          </w:tcPr>
          <w:p w:rsidR="006A3AAB" w:rsidRDefault="006A3AAB">
            <w:pPr>
              <w:widowControl w:val="0"/>
              <w:ind w:left="60"/>
              <w:rPr>
                <w:rFonts w:ascii="Arial" w:hAnsi="Arial" w:cs="Arial"/>
                <w:sz w:val="20"/>
              </w:rPr>
            </w:pPr>
            <w:r>
              <w:rPr>
                <w:rFonts w:ascii="Arial" w:hAnsi="Arial" w:cs="Arial"/>
                <w:sz w:val="20"/>
              </w:rPr>
              <w:t> </w:t>
            </w:r>
            <w:r>
              <w:rPr>
                <w:rFonts w:ascii="Arial" w:hAnsi="Arial" w:cs="Arial"/>
                <w:sz w:val="20"/>
              </w:rPr>
              <w:t>1</w:t>
            </w:r>
          </w:p>
        </w:tc>
        <w:tc>
          <w:tcPr>
            <w:tcW w:w="720" w:type="dxa"/>
            <w:tcBorders>
              <w:top w:val="nil"/>
              <w:left w:val="nil"/>
              <w:bottom w:val="nil"/>
              <w:right w:val="nil"/>
            </w:tcBorders>
            <w:vAlign w:val="bottom"/>
          </w:tcPr>
          <w:p w:rsidR="006A3AAB" w:rsidRDefault="006A3AAB">
            <w:pPr>
              <w:widowControl w:val="0"/>
              <w:rPr>
                <w:rFonts w:ascii="Arial" w:hAnsi="Arial" w:cs="Arial"/>
                <w:sz w:val="20"/>
              </w:rPr>
            </w:pPr>
          </w:p>
        </w:tc>
        <w:tc>
          <w:tcPr>
            <w:tcW w:w="5040" w:type="dxa"/>
            <w:tcBorders>
              <w:top w:val="nil"/>
              <w:left w:val="nil"/>
              <w:right w:val="nil"/>
            </w:tcBorders>
            <w:vAlign w:val="bottom"/>
          </w:tcPr>
          <w:p w:rsidR="006A3AAB" w:rsidRDefault="006A3AAB">
            <w:pPr>
              <w:widowControl w:val="0"/>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line="19" w:lineRule="exact"/>
              <w:ind w:left="60"/>
              <w:rPr>
                <w:rFonts w:ascii="Arial" w:hAnsi="Arial" w:cs="Arial"/>
                <w:sz w:val="20"/>
              </w:rPr>
            </w:pPr>
          </w:p>
          <w:p w:rsidR="006A3AAB" w:rsidRDefault="006A3AAB">
            <w:pPr>
              <w:widowControl w:val="0"/>
              <w:ind w:left="60"/>
              <w:rPr>
                <w:rFonts w:ascii="Arial" w:hAnsi="Arial" w:cs="Arial"/>
                <w:sz w:val="20"/>
              </w:rPr>
            </w:pPr>
            <w:r>
              <w:rPr>
                <w:rFonts w:ascii="Arial" w:hAnsi="Arial" w:cs="Arial"/>
                <w:sz w:val="20"/>
              </w:rPr>
              <w:t> </w:t>
            </w:r>
            <w:r>
              <w:rPr>
                <w:rFonts w:ascii="Arial" w:hAnsi="Arial" w:cs="Arial"/>
                <w:sz w:val="20"/>
              </w:rPr>
              <w:t>2</w:t>
            </w:r>
          </w:p>
        </w:tc>
        <w:tc>
          <w:tcPr>
            <w:tcW w:w="720" w:type="dxa"/>
            <w:tcBorders>
              <w:top w:val="nil"/>
              <w:left w:val="nil"/>
              <w:bottom w:val="nil"/>
              <w:right w:val="nil"/>
            </w:tcBorders>
            <w:vAlign w:val="bottom"/>
          </w:tcPr>
          <w:p w:rsidR="006A3AAB" w:rsidRDefault="006A3AAB">
            <w:pPr>
              <w:widowControl w:val="0"/>
              <w:spacing w:line="19" w:lineRule="exact"/>
              <w:rPr>
                <w:rFonts w:ascii="Arial" w:hAnsi="Arial" w:cs="Arial"/>
                <w:sz w:val="20"/>
              </w:rPr>
            </w:pPr>
          </w:p>
          <w:p w:rsidR="006A3AAB" w:rsidRDefault="006A3AAB">
            <w:pPr>
              <w:widowControl w:val="0"/>
              <w:rPr>
                <w:rFonts w:ascii="Arial" w:hAnsi="Arial" w:cs="Arial"/>
                <w:sz w:val="20"/>
              </w:rPr>
            </w:pPr>
          </w:p>
        </w:tc>
        <w:tc>
          <w:tcPr>
            <w:tcW w:w="5040" w:type="dxa"/>
            <w:tcBorders>
              <w:left w:val="nil"/>
              <w:right w:val="nil"/>
            </w:tcBorders>
            <w:vAlign w:val="bottom"/>
          </w:tcPr>
          <w:p w:rsidR="006A3AAB" w:rsidRDefault="006A3AAB">
            <w:pPr>
              <w:widowControl w:val="0"/>
              <w:spacing w:line="19" w:lineRule="exact"/>
              <w:rPr>
                <w:rFonts w:ascii="Arial" w:hAnsi="Arial" w:cs="Arial"/>
                <w:sz w:val="20"/>
              </w:rPr>
            </w:pPr>
          </w:p>
          <w:p w:rsidR="006A3AAB" w:rsidRDefault="006A3AAB">
            <w:pPr>
              <w:widowControl w:val="0"/>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line="19" w:lineRule="exact"/>
              <w:ind w:left="60"/>
              <w:rPr>
                <w:rFonts w:ascii="Arial" w:hAnsi="Arial" w:cs="Arial"/>
                <w:sz w:val="20"/>
              </w:rPr>
            </w:pPr>
          </w:p>
          <w:p w:rsidR="006A3AAB" w:rsidRDefault="006A3AAB">
            <w:pPr>
              <w:widowControl w:val="0"/>
              <w:spacing w:after="19"/>
              <w:ind w:left="60"/>
              <w:rPr>
                <w:rFonts w:ascii="Arial" w:hAnsi="Arial" w:cs="Arial"/>
                <w:sz w:val="20"/>
              </w:rPr>
            </w:pPr>
            <w:r>
              <w:rPr>
                <w:rFonts w:ascii="Arial" w:hAnsi="Arial" w:cs="Arial"/>
                <w:sz w:val="20"/>
              </w:rPr>
              <w:t> </w:t>
            </w:r>
            <w:r>
              <w:rPr>
                <w:rFonts w:ascii="Arial" w:hAnsi="Arial" w:cs="Arial"/>
                <w:sz w:val="20"/>
              </w:rPr>
              <w:t>3</w:t>
            </w:r>
          </w:p>
        </w:tc>
        <w:tc>
          <w:tcPr>
            <w:tcW w:w="720" w:type="dxa"/>
            <w:tcBorders>
              <w:top w:val="nil"/>
              <w:left w:val="nil"/>
              <w:bottom w:val="nil"/>
              <w:right w:val="nil"/>
            </w:tcBorders>
            <w:vAlign w:val="bottom"/>
          </w:tcPr>
          <w:p w:rsidR="006A3AAB" w:rsidRDefault="006A3AAB">
            <w:pPr>
              <w:widowControl w:val="0"/>
              <w:spacing w:line="19" w:lineRule="exact"/>
              <w:rPr>
                <w:rFonts w:ascii="Arial" w:hAnsi="Arial" w:cs="Arial"/>
                <w:sz w:val="20"/>
              </w:rPr>
            </w:pPr>
          </w:p>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line="19" w:lineRule="exact"/>
              <w:rPr>
                <w:rFonts w:ascii="Arial" w:hAnsi="Arial" w:cs="Arial"/>
                <w:sz w:val="20"/>
              </w:rPr>
            </w:pPr>
          </w:p>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 </w:t>
            </w:r>
            <w:r>
              <w:rPr>
                <w:rFonts w:ascii="Arial" w:hAnsi="Arial" w:cs="Arial"/>
                <w:sz w:val="20"/>
              </w:rPr>
              <w:t>4</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 </w:t>
            </w:r>
            <w:r>
              <w:rPr>
                <w:rFonts w:ascii="Arial" w:hAnsi="Arial" w:cs="Arial"/>
                <w:sz w:val="20"/>
              </w:rPr>
              <w:t>5</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 </w:t>
            </w:r>
            <w:r>
              <w:rPr>
                <w:rFonts w:ascii="Arial" w:hAnsi="Arial" w:cs="Arial"/>
                <w:sz w:val="20"/>
              </w:rPr>
              <w:t>6</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 </w:t>
            </w:r>
            <w:r>
              <w:rPr>
                <w:rFonts w:ascii="Arial" w:hAnsi="Arial" w:cs="Arial"/>
                <w:sz w:val="20"/>
              </w:rPr>
              <w:t>7</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 </w:t>
            </w:r>
            <w:r>
              <w:rPr>
                <w:rFonts w:ascii="Arial" w:hAnsi="Arial" w:cs="Arial"/>
                <w:sz w:val="20"/>
              </w:rPr>
              <w:t>8</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 </w:t>
            </w:r>
            <w:r>
              <w:rPr>
                <w:rFonts w:ascii="Arial" w:hAnsi="Arial" w:cs="Arial"/>
                <w:sz w:val="20"/>
              </w:rPr>
              <w:t>9</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10</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11</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12</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13</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14</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widowControl w:val="0"/>
              <w:spacing w:after="19"/>
              <w:ind w:left="60"/>
              <w:rPr>
                <w:rFonts w:ascii="Arial" w:hAnsi="Arial" w:cs="Arial"/>
                <w:sz w:val="20"/>
              </w:rPr>
            </w:pPr>
            <w:r>
              <w:rPr>
                <w:rFonts w:ascii="Arial" w:hAnsi="Arial" w:cs="Arial"/>
                <w:sz w:val="20"/>
              </w:rPr>
              <w:t>15</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r w:rsidR="006A3AAB">
        <w:tblPrEx>
          <w:tblCellMar>
            <w:top w:w="0" w:type="dxa"/>
            <w:bottom w:w="0" w:type="dxa"/>
          </w:tblCellMar>
        </w:tblPrEx>
        <w:trPr>
          <w:trHeight w:hRule="exact" w:val="360"/>
        </w:trPr>
        <w:tc>
          <w:tcPr>
            <w:tcW w:w="5040" w:type="dxa"/>
            <w:tcBorders>
              <w:left w:val="nil"/>
              <w:right w:val="nil"/>
            </w:tcBorders>
            <w:vAlign w:val="bottom"/>
          </w:tcPr>
          <w:p w:rsidR="006A3AAB" w:rsidRDefault="006A3AAB">
            <w:pPr>
              <w:pStyle w:val="TOC2"/>
              <w:widowControl w:val="0"/>
              <w:tabs>
                <w:tab w:val="clear" w:pos="9360"/>
              </w:tabs>
              <w:spacing w:after="19"/>
              <w:ind w:left="60"/>
              <w:rPr>
                <w:rFonts w:ascii="Arial" w:hAnsi="Arial" w:cs="Arial"/>
                <w:smallCaps w:val="0"/>
              </w:rPr>
            </w:pPr>
            <w:r>
              <w:rPr>
                <w:rFonts w:ascii="Arial" w:hAnsi="Arial" w:cs="Arial"/>
                <w:smallCaps w:val="0"/>
              </w:rPr>
              <w:t>16</w:t>
            </w:r>
          </w:p>
        </w:tc>
        <w:tc>
          <w:tcPr>
            <w:tcW w:w="720" w:type="dxa"/>
            <w:tcBorders>
              <w:top w:val="nil"/>
              <w:left w:val="nil"/>
              <w:bottom w:val="nil"/>
              <w:right w:val="nil"/>
            </w:tcBorders>
            <w:vAlign w:val="bottom"/>
          </w:tcPr>
          <w:p w:rsidR="006A3AAB" w:rsidRDefault="006A3AAB">
            <w:pPr>
              <w:widowControl w:val="0"/>
              <w:spacing w:after="19"/>
              <w:rPr>
                <w:rFonts w:ascii="Arial" w:hAnsi="Arial" w:cs="Arial"/>
                <w:sz w:val="20"/>
              </w:rPr>
            </w:pPr>
          </w:p>
        </w:tc>
        <w:tc>
          <w:tcPr>
            <w:tcW w:w="5040" w:type="dxa"/>
            <w:tcBorders>
              <w:left w:val="nil"/>
              <w:right w:val="nil"/>
            </w:tcBorders>
            <w:vAlign w:val="bottom"/>
          </w:tcPr>
          <w:p w:rsidR="006A3AAB" w:rsidRDefault="006A3AAB">
            <w:pPr>
              <w:widowControl w:val="0"/>
              <w:spacing w:after="19"/>
              <w:rPr>
                <w:rFonts w:ascii="Arial" w:hAnsi="Arial" w:cs="Arial"/>
                <w:sz w:val="20"/>
              </w:rPr>
            </w:pPr>
          </w:p>
        </w:tc>
      </w:tr>
    </w:tbl>
    <w:p w:rsidR="006A3AAB" w:rsidRDefault="006A3AAB">
      <w:pPr>
        <w:widowControl w:val="0"/>
        <w:tabs>
          <w:tab w:val="left" w:leader="dot" w:pos="720"/>
          <w:tab w:val="left" w:pos="1152"/>
          <w:tab w:val="left" w:pos="1440"/>
          <w:tab w:val="left" w:leader="dot" w:pos="4320"/>
          <w:tab w:val="left" w:pos="4860"/>
          <w:tab w:val="right" w:leader="dot" w:pos="9072"/>
          <w:tab w:val="left" w:pos="9360"/>
        </w:tabs>
        <w:jc w:val="center"/>
        <w:rPr>
          <w:rFonts w:ascii="Arial" w:hAnsi="Arial" w:cs="Arial"/>
          <w:sz w:val="20"/>
        </w:rPr>
      </w:pPr>
    </w:p>
    <w:p w:rsidR="006A3AAB" w:rsidRDefault="006A3AAB">
      <w:pPr>
        <w:widowControl w:val="0"/>
        <w:tabs>
          <w:tab w:val="left" w:pos="0"/>
          <w:tab w:val="left" w:pos="720"/>
          <w:tab w:val="left" w:pos="1152"/>
          <w:tab w:val="left" w:pos="1440"/>
          <w:tab w:val="right" w:leader="dot" w:pos="9072"/>
          <w:tab w:val="left" w:pos="9360"/>
        </w:tabs>
        <w:rPr>
          <w:rFonts w:ascii="Arial" w:hAnsi="Arial" w:cs="Arial"/>
          <w:sz w:val="20"/>
        </w:rPr>
      </w:pPr>
      <w:r>
        <w:rPr>
          <w:rFonts w:ascii="Arial" w:hAnsi="Arial" w:cs="Arial"/>
          <w:b/>
          <w:sz w:val="20"/>
        </w:rPr>
        <w:t>Safety Topics Covered:</w:t>
      </w:r>
    </w:p>
    <w:p w:rsidR="006A3AAB" w:rsidRDefault="006A3AAB" w:rsidP="006A3AAB">
      <w:pPr>
        <w:widowControl w:val="0"/>
        <w:numPr>
          <w:ilvl w:val="0"/>
          <w:numId w:val="3"/>
        </w:numPr>
        <w:tabs>
          <w:tab w:val="clear" w:pos="840"/>
        </w:tabs>
        <w:ind w:left="360" w:hanging="360"/>
        <w:rPr>
          <w:rFonts w:ascii="Arial" w:hAnsi="Arial" w:cs="Arial"/>
          <w:sz w:val="20"/>
        </w:rPr>
      </w:pPr>
      <w:r>
        <w:rPr>
          <w:rFonts w:ascii="Arial" w:hAnsi="Arial" w:cs="Arial"/>
          <w:sz w:val="20"/>
        </w:rPr>
        <w:t>Housekeeping</w:t>
      </w:r>
    </w:p>
    <w:p w:rsidR="006A3AAB" w:rsidRDefault="006A3AAB" w:rsidP="006A3AAB">
      <w:pPr>
        <w:widowControl w:val="0"/>
        <w:numPr>
          <w:ilvl w:val="0"/>
          <w:numId w:val="3"/>
        </w:numPr>
        <w:tabs>
          <w:tab w:val="clear" w:pos="840"/>
        </w:tabs>
        <w:ind w:left="360" w:hanging="360"/>
        <w:rPr>
          <w:rFonts w:ascii="Arial" w:hAnsi="Arial" w:cs="Arial"/>
          <w:sz w:val="20"/>
        </w:rPr>
      </w:pPr>
      <w:r>
        <w:rPr>
          <w:rFonts w:ascii="Arial" w:hAnsi="Arial" w:cs="Arial"/>
          <w:sz w:val="20"/>
        </w:rPr>
        <w:t>Accident Reporting</w:t>
      </w:r>
    </w:p>
    <w:p w:rsidR="006A3AAB" w:rsidRDefault="006A3AAB" w:rsidP="006A3AAB">
      <w:pPr>
        <w:widowControl w:val="0"/>
        <w:numPr>
          <w:ilvl w:val="0"/>
          <w:numId w:val="3"/>
        </w:numPr>
        <w:tabs>
          <w:tab w:val="clear" w:pos="840"/>
        </w:tabs>
        <w:ind w:left="360" w:hanging="360"/>
        <w:rPr>
          <w:rFonts w:ascii="Arial" w:hAnsi="Arial" w:cs="Arial"/>
          <w:sz w:val="20"/>
        </w:rPr>
      </w:pPr>
      <w:r>
        <w:rPr>
          <w:rFonts w:ascii="Arial" w:hAnsi="Arial" w:cs="Arial"/>
          <w:sz w:val="20"/>
        </w:rPr>
        <w:t>Injuries or Accidents Review</w:t>
      </w:r>
    </w:p>
    <w:p w:rsidR="006A3AAB" w:rsidRDefault="006A3AAB" w:rsidP="006A3AAB">
      <w:pPr>
        <w:widowControl w:val="0"/>
        <w:numPr>
          <w:ilvl w:val="0"/>
          <w:numId w:val="3"/>
        </w:numPr>
        <w:tabs>
          <w:tab w:val="clear" w:pos="840"/>
        </w:tabs>
        <w:ind w:left="360" w:hanging="360"/>
        <w:rPr>
          <w:rFonts w:ascii="Arial" w:hAnsi="Arial" w:cs="Arial"/>
          <w:sz w:val="20"/>
        </w:rPr>
      </w:pPr>
      <w:r>
        <w:rPr>
          <w:rFonts w:ascii="Arial" w:hAnsi="Arial" w:cs="Arial"/>
          <w:sz w:val="20"/>
        </w:rPr>
        <w:t>Accident Investigation</w:t>
      </w:r>
    </w:p>
    <w:p w:rsidR="006A3AAB" w:rsidRDefault="006A3AAB" w:rsidP="006A3AAB">
      <w:pPr>
        <w:widowControl w:val="0"/>
        <w:numPr>
          <w:ilvl w:val="0"/>
          <w:numId w:val="3"/>
        </w:numPr>
        <w:tabs>
          <w:tab w:val="clear" w:pos="840"/>
        </w:tabs>
        <w:ind w:left="360" w:hanging="360"/>
        <w:rPr>
          <w:rFonts w:ascii="Arial" w:hAnsi="Arial" w:cs="Arial"/>
          <w:sz w:val="20"/>
        </w:rPr>
      </w:pPr>
      <w:r>
        <w:rPr>
          <w:rFonts w:ascii="Arial" w:hAnsi="Arial" w:cs="Arial"/>
          <w:sz w:val="20"/>
        </w:rPr>
        <w:t>Emergency Procedures</w:t>
      </w:r>
    </w:p>
    <w:p w:rsidR="006A3AAB" w:rsidRDefault="006A3AAB" w:rsidP="006A3AAB">
      <w:pPr>
        <w:widowControl w:val="0"/>
        <w:numPr>
          <w:ilvl w:val="0"/>
          <w:numId w:val="3"/>
        </w:numPr>
        <w:tabs>
          <w:tab w:val="clear" w:pos="840"/>
        </w:tabs>
        <w:ind w:left="360" w:hanging="360"/>
        <w:rPr>
          <w:rFonts w:ascii="Arial" w:hAnsi="Arial" w:cs="Arial"/>
          <w:sz w:val="20"/>
        </w:rPr>
      </w:pPr>
      <w:r>
        <w:rPr>
          <w:rFonts w:ascii="Arial" w:hAnsi="Arial" w:cs="Arial"/>
          <w:sz w:val="20"/>
        </w:rPr>
        <w:t>Materials Handling/Back Safety</w:t>
      </w:r>
    </w:p>
    <w:p w:rsidR="006A3AAB" w:rsidRDefault="006A3AAB" w:rsidP="006A3AAB">
      <w:pPr>
        <w:widowControl w:val="0"/>
        <w:numPr>
          <w:ilvl w:val="0"/>
          <w:numId w:val="3"/>
        </w:numPr>
        <w:tabs>
          <w:tab w:val="clear" w:pos="840"/>
        </w:tabs>
        <w:ind w:left="360" w:hanging="360"/>
        <w:rPr>
          <w:rFonts w:ascii="Arial" w:hAnsi="Arial" w:cs="Arial"/>
          <w:sz w:val="20"/>
        </w:rPr>
      </w:pPr>
      <w:r>
        <w:rPr>
          <w:rFonts w:ascii="Arial" w:hAnsi="Arial" w:cs="Arial"/>
          <w:sz w:val="20"/>
        </w:rPr>
        <w:t>Fire Protection</w:t>
      </w:r>
    </w:p>
    <w:p w:rsidR="006A3AAB" w:rsidRDefault="006A3AAB" w:rsidP="006A3AAB">
      <w:pPr>
        <w:widowControl w:val="0"/>
        <w:numPr>
          <w:ilvl w:val="0"/>
          <w:numId w:val="3"/>
        </w:numPr>
        <w:tabs>
          <w:tab w:val="clear" w:pos="840"/>
          <w:tab w:val="left" w:pos="360"/>
          <w:tab w:val="left" w:leader="underscore" w:pos="10800"/>
        </w:tabs>
        <w:ind w:left="360" w:hanging="360"/>
        <w:rPr>
          <w:rFonts w:ascii="Arial" w:hAnsi="Arial" w:cs="Arial"/>
          <w:sz w:val="20"/>
        </w:rPr>
      </w:pPr>
      <w:r>
        <w:rPr>
          <w:rFonts w:ascii="Arial" w:hAnsi="Arial" w:cs="Arial"/>
          <w:sz w:val="20"/>
        </w:rPr>
        <w:t>Other</w:t>
      </w:r>
      <w:r>
        <w:rPr>
          <w:rFonts w:ascii="Arial" w:hAnsi="Arial" w:cs="Arial"/>
          <w:sz w:val="20"/>
        </w:rPr>
        <w:tab/>
      </w:r>
    </w:p>
    <w:p w:rsidR="006A3AAB" w:rsidRDefault="006A3AAB">
      <w:pPr>
        <w:widowControl w:val="0"/>
        <w:tabs>
          <w:tab w:val="left" w:pos="0"/>
          <w:tab w:val="left" w:pos="144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ascii="Arial" w:hAnsi="Arial" w:cs="Arial"/>
          <w:b/>
          <w:sz w:val="20"/>
        </w:rPr>
      </w:pPr>
      <w:r>
        <w:rPr>
          <w:rFonts w:ascii="Arial" w:hAnsi="Arial" w:cs="Arial"/>
          <w:b/>
          <w:sz w:val="20"/>
        </w:rPr>
        <w:t>Comments:</w:t>
      </w:r>
    </w:p>
    <w:p w:rsidR="006A3AAB" w:rsidRDefault="006A3AAB">
      <w:pPr>
        <w:pStyle w:val="TOC1"/>
        <w:widowControl w:val="0"/>
        <w:tabs>
          <w:tab w:val="clear" w:pos="9360"/>
          <w:tab w:val="left" w:leader="underscore" w:pos="10800"/>
        </w:tabs>
        <w:spacing w:after="0"/>
        <w:rPr>
          <w:rFonts w:ascii="Arial" w:hAnsi="Arial" w:cs="Arial"/>
          <w:caps w:val="0"/>
        </w:rPr>
      </w:pPr>
      <w:r>
        <w:rPr>
          <w:rFonts w:ascii="Arial" w:hAnsi="Arial" w:cs="Arial"/>
          <w:caps w:val="0"/>
        </w:rPr>
        <w:tab/>
      </w:r>
    </w:p>
    <w:p w:rsidR="006A3AAB" w:rsidRDefault="006A3AAB">
      <w:pPr>
        <w:widowControl w:val="0"/>
        <w:tabs>
          <w:tab w:val="left" w:leader="underscore" w:pos="10800"/>
        </w:tabs>
        <w:spacing w:before="120"/>
        <w:rPr>
          <w:rFonts w:ascii="Arial" w:hAnsi="Arial" w:cs="Arial"/>
          <w:sz w:val="20"/>
        </w:rPr>
      </w:pPr>
      <w:r>
        <w:rPr>
          <w:rFonts w:ascii="Arial" w:hAnsi="Arial" w:cs="Arial"/>
          <w:sz w:val="20"/>
        </w:rPr>
        <w:tab/>
      </w:r>
    </w:p>
    <w:p w:rsidR="006A3AAB" w:rsidRDefault="006A3AAB">
      <w:pPr>
        <w:widowControl w:val="0"/>
        <w:tabs>
          <w:tab w:val="left" w:leader="underscore" w:pos="10800"/>
        </w:tabs>
        <w:spacing w:before="120"/>
        <w:rPr>
          <w:rFonts w:ascii="Arial" w:hAnsi="Arial" w:cs="Arial"/>
          <w:sz w:val="20"/>
        </w:rPr>
      </w:pPr>
      <w:r>
        <w:rPr>
          <w:rFonts w:ascii="Arial" w:hAnsi="Arial" w:cs="Arial"/>
          <w:sz w:val="20"/>
        </w:rPr>
        <w:tab/>
      </w:r>
    </w:p>
    <w:p w:rsidR="006A3AAB" w:rsidRDefault="006A3AAB">
      <w:pPr>
        <w:widowControl w:val="0"/>
        <w:tabs>
          <w:tab w:val="left" w:leader="underscore" w:pos="10800"/>
        </w:tabs>
        <w:spacing w:before="120"/>
        <w:rPr>
          <w:rFonts w:ascii="Arial" w:hAnsi="Arial" w:cs="Arial"/>
          <w:sz w:val="20"/>
        </w:rPr>
      </w:pPr>
      <w:r>
        <w:rPr>
          <w:rFonts w:ascii="Arial" w:hAnsi="Arial" w:cs="Arial"/>
          <w:sz w:val="20"/>
        </w:rPr>
        <w:tab/>
      </w:r>
    </w:p>
    <w:p w:rsidR="006A3AAB" w:rsidRDefault="006A3AAB">
      <w:pPr>
        <w:widowControl w:val="0"/>
        <w:tabs>
          <w:tab w:val="left" w:leader="underscore" w:pos="10800"/>
        </w:tabs>
        <w:spacing w:before="120"/>
        <w:rPr>
          <w:rFonts w:ascii="Arial" w:hAnsi="Arial" w:cs="Arial"/>
          <w:sz w:val="20"/>
        </w:rPr>
      </w:pPr>
      <w:r>
        <w:rPr>
          <w:rFonts w:ascii="Arial" w:hAnsi="Arial" w:cs="Arial"/>
          <w:sz w:val="20"/>
        </w:rPr>
        <w:tab/>
      </w:r>
    </w:p>
    <w:p w:rsidR="006A3AAB" w:rsidRDefault="006A3AAB">
      <w:pPr>
        <w:widowControl w:val="0"/>
        <w:tabs>
          <w:tab w:val="left" w:leader="underscore" w:pos="10800"/>
        </w:tabs>
        <w:spacing w:before="120"/>
      </w:pPr>
      <w:r>
        <w:tab/>
      </w:r>
    </w:p>
    <w:p w:rsidR="006A3AAB" w:rsidRDefault="006A3AAB">
      <w:pPr>
        <w:pStyle w:val="Heading1"/>
        <w:widowControl w:val="0"/>
        <w:tabs>
          <w:tab w:val="left" w:leader="underscore" w:pos="10800"/>
        </w:tabs>
        <w:spacing w:before="120"/>
        <w:rPr>
          <w:rFonts w:ascii="Arial" w:hAnsi="Arial" w:cs="Arial"/>
          <w:bCs/>
        </w:rPr>
        <w:sectPr w:rsidR="006A3AAB">
          <w:footerReference w:type="default" r:id="rId17"/>
          <w:pgSz w:w="12240" w:h="15840" w:code="1"/>
          <w:pgMar w:top="720" w:right="480" w:bottom="1200" w:left="960" w:header="720" w:footer="720" w:gutter="0"/>
          <w:cols w:space="720"/>
          <w:noEndnote/>
        </w:sectPr>
      </w:pPr>
    </w:p>
    <w:p w:rsidR="006A3AAB" w:rsidRDefault="006A3AAB">
      <w:pPr>
        <w:pStyle w:val="MainHead"/>
      </w:pPr>
      <w:r>
        <w:t>Section IV – General Safety</w:t>
      </w:r>
    </w:p>
    <w:p w:rsidR="006A3AAB" w:rsidRDefault="006A3AAB">
      <w:pPr>
        <w:pStyle w:val="Heading9"/>
        <w:jc w:val="both"/>
      </w:pPr>
      <w:r>
        <w:t>A.</w:t>
      </w:r>
      <w:r>
        <w:tab/>
        <w:t>Emergency and Evacuation Procedures</w:t>
      </w:r>
    </w:p>
    <w:p w:rsidR="006A3AAB" w:rsidRDefault="006A3AAB">
      <w:pPr>
        <w:suppressAutoHyphens/>
        <w:spacing w:before="120" w:line="220" w:lineRule="exact"/>
        <w:ind w:left="720" w:hanging="360"/>
        <w:jc w:val="both"/>
        <w:rPr>
          <w:rFonts w:ascii="Arial" w:hAnsi="Arial" w:cs="Arial"/>
          <w:sz w:val="20"/>
        </w:rPr>
      </w:pPr>
      <w:r>
        <w:rPr>
          <w:rFonts w:ascii="Arial" w:hAnsi="Arial" w:cs="Arial"/>
          <w:sz w:val="20"/>
        </w:rPr>
        <w:t>Our goal is to provide prompt and immediate action in an emergency to protect life, property, and equipment.</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Emergency Procedures</w:t>
      </w:r>
    </w:p>
    <w:p w:rsidR="006A3AAB" w:rsidRDefault="006A3AAB">
      <w:pPr>
        <w:suppressAutoHyphens/>
        <w:spacing w:before="120" w:line="220" w:lineRule="exact"/>
        <w:ind w:left="720"/>
        <w:jc w:val="both"/>
        <w:rPr>
          <w:rFonts w:ascii="Arial" w:hAnsi="Arial" w:cs="Arial"/>
          <w:sz w:val="20"/>
        </w:rPr>
      </w:pPr>
      <w:r>
        <w:rPr>
          <w:rFonts w:ascii="Arial" w:hAnsi="Arial" w:cs="Arial"/>
          <w:sz w:val="20"/>
        </w:rPr>
        <w:t>In case of emergency, the employee nearest the stricken person should call 911 (or the emergency phone number posted in your area) and direct a fellow employee to:</w:t>
      </w:r>
    </w:p>
    <w:p w:rsidR="006A3AAB" w:rsidRDefault="006A3AAB">
      <w:pPr>
        <w:suppressAutoHyphens/>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Notify the nearest Supervisor to come to the scene; and</w:t>
      </w:r>
    </w:p>
    <w:p w:rsidR="006A3AAB" w:rsidRDefault="006A3AAB">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Simultaneously dispatch available employees to quickly retrieve the first aid kit.</w:t>
      </w:r>
    </w:p>
    <w:p w:rsidR="006A3AAB" w:rsidRDefault="006A3AAB">
      <w:pPr>
        <w:suppressAutoHyphens/>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An individual trained in first-aid should apply emergency rescue procedures until medical assistance arrives.</w:t>
      </w:r>
    </w:p>
    <w:p w:rsidR="006A3AAB" w:rsidRDefault="006A3AAB">
      <w:pPr>
        <w:suppressAutoHyphens/>
        <w:spacing w:before="120" w:line="220" w:lineRule="exact"/>
        <w:ind w:left="720"/>
        <w:jc w:val="both"/>
        <w:rPr>
          <w:rFonts w:ascii="Arial" w:hAnsi="Arial" w:cs="Arial"/>
          <w:sz w:val="20"/>
        </w:rPr>
      </w:pPr>
      <w:r>
        <w:rPr>
          <w:rFonts w:ascii="Arial" w:hAnsi="Arial" w:cs="Arial"/>
          <w:sz w:val="20"/>
        </w:rPr>
        <w:t>The Manager or the Department Supervisor should be notified. The President, Manager or the Department Supervisor (in that order) or their designees will decide whether or not to evacuate, inspect or shut down a facility.</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Evacuation Procedures</w:t>
      </w:r>
    </w:p>
    <w:p w:rsidR="006A3AAB" w:rsidRDefault="006A3AAB">
      <w:pPr>
        <w:pStyle w:val="BodyTextIndent"/>
        <w:spacing w:before="120" w:after="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Each area will be assigned a primary and an alternate Evacuation Coordinator by the Manager or the D</w:t>
      </w:r>
      <w:r>
        <w:rPr>
          <w:rFonts w:ascii="Arial" w:hAnsi="Arial" w:cs="Arial"/>
          <w:sz w:val="20"/>
        </w:rPr>
        <w:t>e</w:t>
      </w:r>
      <w:r>
        <w:rPr>
          <w:rFonts w:ascii="Arial" w:hAnsi="Arial" w:cs="Arial"/>
          <w:sz w:val="20"/>
        </w:rPr>
        <w:t>partment Supervisor. They will be responsible for the effective evacuation of all persons. If neither is avail</w:t>
      </w:r>
      <w:r>
        <w:rPr>
          <w:rFonts w:ascii="Arial" w:hAnsi="Arial" w:cs="Arial"/>
          <w:sz w:val="20"/>
        </w:rPr>
        <w:t>a</w:t>
      </w:r>
      <w:r>
        <w:rPr>
          <w:rFonts w:ascii="Arial" w:hAnsi="Arial" w:cs="Arial"/>
          <w:sz w:val="20"/>
        </w:rPr>
        <w:t>ble, the Supervisor is then responsible for evacuation.</w:t>
      </w:r>
    </w:p>
    <w:p w:rsidR="006A3AAB" w:rsidRDefault="006A3AAB">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When alerted by alarm or by the Evacuation Coordinator(s) to evacuate, employees should:</w:t>
      </w:r>
    </w:p>
    <w:p w:rsidR="006A3AAB" w:rsidRDefault="006A3AAB">
      <w:pPr>
        <w:suppressAutoHyphens/>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Properly secure all classified materials in your possession and assure all classified containers and areas are properly locked.</w:t>
      </w:r>
    </w:p>
    <w:p w:rsidR="006A3AAB" w:rsidRDefault="006A3AAB">
      <w:pPr>
        <w:suppressAutoHyphens/>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Proceed to the nearest designated area of safety (i.e. fire – exit building, tornado – interior corridor – away from exterior windows and/or lowest level at the building) and assemble in the designated area.</w:t>
      </w:r>
    </w:p>
    <w:p w:rsidR="006A3AAB" w:rsidRDefault="006A3AAB">
      <w:pPr>
        <w:pStyle w:val="p5"/>
        <w:tabs>
          <w:tab w:val="clear" w:pos="720"/>
        </w:tabs>
        <w:spacing w:before="120" w:line="220" w:lineRule="exact"/>
        <w:ind w:left="1440" w:hanging="360"/>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Remain in the designated area, until instructions are provided.</w:t>
      </w:r>
    </w:p>
    <w:p w:rsidR="006A3AAB" w:rsidRDefault="006A3AAB">
      <w:pPr>
        <w:pStyle w:val="p5"/>
        <w:tabs>
          <w:tab w:val="clear" w:pos="720"/>
        </w:tabs>
        <w:spacing w:before="120" w:line="220" w:lineRule="exact"/>
        <w:ind w:left="720"/>
        <w:rPr>
          <w:rFonts w:ascii="Arial" w:hAnsi="Arial" w:cs="Arial"/>
          <w:sz w:val="20"/>
        </w:rPr>
      </w:pPr>
      <w:r>
        <w:rPr>
          <w:rFonts w:ascii="Arial" w:hAnsi="Arial" w:cs="Arial"/>
          <w:sz w:val="20"/>
        </w:rPr>
        <w:t>See Appendix B for a Sample Checklist – Planning for Emergencies.</w:t>
      </w:r>
    </w:p>
    <w:p w:rsidR="006A3AAB" w:rsidRDefault="006A3AAB">
      <w:pPr>
        <w:pStyle w:val="Heading1"/>
        <w:spacing w:before="240" w:line="220" w:lineRule="exact"/>
        <w:ind w:left="360" w:hanging="360"/>
        <w:jc w:val="both"/>
        <w:rPr>
          <w:rFonts w:ascii="Arial" w:hAnsi="Arial" w:cs="Arial"/>
          <w:bCs/>
          <w:szCs w:val="28"/>
        </w:rPr>
      </w:pPr>
      <w:r>
        <w:rPr>
          <w:rFonts w:ascii="Arial" w:hAnsi="Arial" w:cs="Arial"/>
          <w:bCs/>
          <w:szCs w:val="28"/>
        </w:rPr>
        <w:t>B.</w:t>
      </w:r>
      <w:r>
        <w:rPr>
          <w:rFonts w:ascii="Arial" w:hAnsi="Arial" w:cs="Arial"/>
          <w:bCs/>
          <w:szCs w:val="28"/>
        </w:rPr>
        <w:tab/>
        <w:t>Safe Operating Procedures</w:t>
      </w:r>
    </w:p>
    <w:p w:rsidR="006A3AAB" w:rsidRDefault="006A3AAB">
      <w:pPr>
        <w:pStyle w:val="BodyTextIndent3"/>
      </w:pPr>
      <w:r>
        <w:t>All employees are responsible for safety. The following safe operating procedures apply to all employees working within this organization.</w:t>
      </w:r>
    </w:p>
    <w:p w:rsidR="006A3AAB" w:rsidRDefault="006A3AAB">
      <w:pPr>
        <w:widowControl w:val="0"/>
        <w:spacing w:before="120" w:line="220" w:lineRule="exact"/>
        <w:ind w:left="720" w:hanging="360"/>
        <w:jc w:val="both"/>
        <w:rPr>
          <w:rFonts w:ascii="Arial" w:hAnsi="Arial" w:cs="Arial"/>
          <w:sz w:val="20"/>
        </w:rPr>
      </w:pPr>
      <w:r>
        <w:rPr>
          <w:rFonts w:ascii="Arial" w:hAnsi="Arial" w:cs="Arial"/>
          <w:b/>
          <w:bCs/>
          <w:sz w:val="20"/>
        </w:rPr>
        <w:t>1.</w:t>
      </w:r>
      <w:r>
        <w:rPr>
          <w:rFonts w:ascii="Arial" w:hAnsi="Arial" w:cs="Arial"/>
          <w:b/>
          <w:bCs/>
          <w:sz w:val="20"/>
        </w:rPr>
        <w:tab/>
        <w:t>Rules/Regulations</w:t>
      </w:r>
    </w:p>
    <w:p w:rsidR="006A3AAB" w:rsidRDefault="006A3AAB">
      <w:pPr>
        <w:widowControl w:val="0"/>
        <w:spacing w:before="120" w:line="220" w:lineRule="exact"/>
        <w:ind w:left="1080" w:hanging="360"/>
        <w:jc w:val="both"/>
        <w:rPr>
          <w:rFonts w:ascii="Arial" w:hAnsi="Arial" w:cs="Arial"/>
          <w:bCs/>
          <w:sz w:val="20"/>
        </w:rPr>
      </w:pPr>
      <w:r>
        <w:rPr>
          <w:rFonts w:ascii="Arial" w:hAnsi="Arial" w:cs="Arial"/>
          <w:b/>
          <w:sz w:val="20"/>
        </w:rPr>
        <w:t>a.</w:t>
      </w:r>
      <w:r>
        <w:rPr>
          <w:rFonts w:ascii="Arial" w:hAnsi="Arial" w:cs="Arial"/>
          <w:b/>
          <w:sz w:val="20"/>
        </w:rPr>
        <w:tab/>
      </w:r>
      <w:r>
        <w:rPr>
          <w:rFonts w:ascii="Arial" w:hAnsi="Arial" w:cs="Arial"/>
          <w:bCs/>
          <w:sz w:val="20"/>
        </w:rPr>
        <w:t>Emergency telephone numbers should be posted on at least one telephone on each level within the building. Emergency phone numbers would include: ambulance service, local hospital/medical facility, fire, law e</w:t>
      </w:r>
      <w:r>
        <w:rPr>
          <w:rFonts w:ascii="Arial" w:hAnsi="Arial" w:cs="Arial"/>
          <w:bCs/>
          <w:sz w:val="20"/>
        </w:rPr>
        <w:t>n</w:t>
      </w:r>
      <w:r>
        <w:rPr>
          <w:rFonts w:ascii="Arial" w:hAnsi="Arial" w:cs="Arial"/>
          <w:bCs/>
          <w:sz w:val="20"/>
        </w:rPr>
        <w:t>forcement, poison control center, etc.</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Comply with all established safety rules, regulations, procedures, and instructions which are applicable to you as a member of this organization.</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Promptly report all accidents, hazards, incidents, and near-miss occurrences to your immediate supervisor, regardless of whether or not injury or property damage was involved.</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Do not visit, talk to, or distract another employee who is operating equipment, or who is engaged in a work a</w:t>
      </w:r>
      <w:r>
        <w:rPr>
          <w:rFonts w:ascii="Arial" w:hAnsi="Arial" w:cs="Arial"/>
          <w:sz w:val="20"/>
        </w:rPr>
        <w:t>c</w:t>
      </w:r>
      <w:r>
        <w:rPr>
          <w:rFonts w:ascii="Arial" w:hAnsi="Arial" w:cs="Arial"/>
          <w:sz w:val="20"/>
        </w:rPr>
        <w:t>tivity where the possibility of injury exists.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Do not participate in horseplay, scuffling, pushing, fighting, throwing things, or practical jokes.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Observe all no-smoking signs and regulations.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run on company premises.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Use handrails on steps, elevated platforms, scaffolds, or other elevations.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Assist others and ask for assistance in lifting and carrying heavy or awkward objects.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Firearms, ammunition, and explosives are prohibited on company premises.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Personal stereos with headphones are not to be worn in the workplace.</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Alcohol and drug use and possession on company property of these substances are strictly prohibited.</w:t>
      </w:r>
    </w:p>
    <w:p w:rsidR="006A3AAB" w:rsidRDefault="006A3AAB">
      <w:pPr>
        <w:widowControl w:val="0"/>
        <w:spacing w:before="120" w:line="220" w:lineRule="exact"/>
        <w:ind w:left="1080" w:hanging="360"/>
        <w:jc w:val="both"/>
        <w:rPr>
          <w:rFonts w:ascii="Arial" w:hAnsi="Arial" w:cs="Arial"/>
          <w:b/>
          <w:sz w:val="20"/>
        </w:rPr>
        <w:sectPr w:rsidR="006A3AAB">
          <w:footerReference w:type="default" r:id="rId18"/>
          <w:pgSz w:w="12240" w:h="15840" w:code="1"/>
          <w:pgMar w:top="720" w:right="480" w:bottom="1200" w:left="960" w:header="720" w:footer="720" w:gutter="0"/>
          <w:cols w:space="720"/>
          <w:noEndnote/>
        </w:sectPr>
      </w:pPr>
    </w:p>
    <w:p w:rsidR="006A3AAB" w:rsidRDefault="006A3AAB">
      <w:pPr>
        <w:widowControl w:val="0"/>
        <w:spacing w:line="220" w:lineRule="exact"/>
        <w:ind w:left="1080" w:hanging="360"/>
        <w:jc w:val="both"/>
        <w:rPr>
          <w:rFonts w:ascii="Arial" w:hAnsi="Arial" w:cs="Arial"/>
          <w:sz w:val="20"/>
        </w:rPr>
      </w:pPr>
      <w:r>
        <w:rPr>
          <w:rFonts w:ascii="Arial" w:hAnsi="Arial" w:cs="Arial"/>
          <w:b/>
          <w:sz w:val="20"/>
        </w:rPr>
        <w:t>m.</w:t>
      </w:r>
      <w:r>
        <w:rPr>
          <w:rFonts w:ascii="Arial" w:hAnsi="Arial" w:cs="Arial"/>
          <w:b/>
          <w:sz w:val="20"/>
        </w:rPr>
        <w:tab/>
      </w:r>
      <w:r>
        <w:rPr>
          <w:rFonts w:ascii="Arial" w:hAnsi="Arial" w:cs="Arial"/>
          <w:sz w:val="20"/>
        </w:rPr>
        <w:t>Seat belts must be worn at all times while operating or riding in a company vehicle, or in a vehicle (employee owned or company owned) when on company property or when traveling within a vehicle (employee owned or company owned) on company business off company property.</w:t>
      </w:r>
    </w:p>
    <w:p w:rsidR="006A3AAB" w:rsidRDefault="006A3AAB">
      <w:pPr>
        <w:widowControl w:val="0"/>
        <w:spacing w:before="120" w:line="220" w:lineRule="exact"/>
        <w:ind w:left="720" w:hanging="360"/>
        <w:jc w:val="both"/>
        <w:rPr>
          <w:rFonts w:ascii="Arial" w:hAnsi="Arial" w:cs="Arial"/>
          <w:sz w:val="20"/>
        </w:rPr>
      </w:pPr>
      <w:r>
        <w:rPr>
          <w:rFonts w:ascii="Arial" w:hAnsi="Arial" w:cs="Arial"/>
          <w:b/>
          <w:bCs/>
          <w:sz w:val="20"/>
        </w:rPr>
        <w:t>2.</w:t>
      </w:r>
      <w:r>
        <w:rPr>
          <w:rFonts w:ascii="Arial" w:hAnsi="Arial" w:cs="Arial"/>
          <w:b/>
          <w:bCs/>
          <w:sz w:val="20"/>
        </w:rPr>
        <w:tab/>
        <w:t>Housekeeping</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by keeping the work area, aisles, walkways, stairways, roads, or other points of egress clean and clear of all hazards.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Store and/or return parts, materials, tools, and equipment so as not to create a tripping hazard. </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Clean-up scrap materials, debris, and other excess materials. Place oil soaked rags, trash, and scrap in pro</w:t>
      </w:r>
      <w:r>
        <w:rPr>
          <w:rFonts w:ascii="Arial" w:hAnsi="Arial" w:cs="Arial"/>
          <w:sz w:val="20"/>
        </w:rPr>
        <w:t>p</w:t>
      </w:r>
      <w:r>
        <w:rPr>
          <w:rFonts w:ascii="Arial" w:hAnsi="Arial" w:cs="Arial"/>
          <w:sz w:val="20"/>
        </w:rPr>
        <w:t>er waste containers.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Keep work area floors clean, dry, and free of oils, grease and liquids. Clean up all spills immediately.</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Store parts, materials, or equipment with protruding sharp ends or edges where personnel can not accidenta</w:t>
      </w:r>
      <w:r>
        <w:rPr>
          <w:rFonts w:ascii="Arial" w:hAnsi="Arial" w:cs="Arial"/>
          <w:sz w:val="20"/>
        </w:rPr>
        <w:t>l</w:t>
      </w:r>
      <w:r>
        <w:rPr>
          <w:rFonts w:ascii="Arial" w:hAnsi="Arial" w:cs="Arial"/>
          <w:sz w:val="20"/>
        </w:rPr>
        <w:t>ly bump into them.</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Materials and equipment are not to be stored in the aisles or near exits. Permission in writing from your i</w:t>
      </w:r>
      <w:r>
        <w:rPr>
          <w:rFonts w:ascii="Arial" w:hAnsi="Arial" w:cs="Arial"/>
          <w:sz w:val="20"/>
        </w:rPr>
        <w:t>m</w:t>
      </w:r>
      <w:r>
        <w:rPr>
          <w:rFonts w:ascii="Arial" w:hAnsi="Arial" w:cs="Arial"/>
          <w:sz w:val="20"/>
        </w:rPr>
        <w:t>mediate supervisor must be obtained for temporary or permanent storage of any materials or equipment in aisles or near exits.</w:t>
      </w:r>
    </w:p>
    <w:p w:rsidR="006A3AAB" w:rsidRDefault="006A3AAB">
      <w:pPr>
        <w:widowControl w:val="0"/>
        <w:spacing w:before="120" w:line="220" w:lineRule="exact"/>
        <w:ind w:left="720" w:hanging="360"/>
        <w:jc w:val="both"/>
        <w:rPr>
          <w:rFonts w:ascii="Arial" w:hAnsi="Arial" w:cs="Arial"/>
          <w:sz w:val="20"/>
        </w:rPr>
      </w:pPr>
      <w:r>
        <w:rPr>
          <w:rFonts w:ascii="Arial" w:hAnsi="Arial" w:cs="Arial"/>
          <w:b/>
          <w:bCs/>
          <w:sz w:val="20"/>
        </w:rPr>
        <w:t>3.</w:t>
      </w:r>
      <w:r>
        <w:rPr>
          <w:rFonts w:ascii="Arial" w:hAnsi="Arial" w:cs="Arial"/>
          <w:b/>
          <w:bCs/>
          <w:sz w:val="20"/>
        </w:rPr>
        <w:tab/>
        <w:t>Material Handling and Back Safety</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Know the approximate weight of your load and make certain any material handling equipment you may ope</w:t>
      </w:r>
      <w:r>
        <w:rPr>
          <w:rFonts w:ascii="Arial" w:hAnsi="Arial" w:cs="Arial"/>
          <w:sz w:val="20"/>
        </w:rPr>
        <w:t>r</w:t>
      </w:r>
      <w:r>
        <w:rPr>
          <w:rFonts w:ascii="Arial" w:hAnsi="Arial" w:cs="Arial"/>
          <w:sz w:val="20"/>
        </w:rPr>
        <w:t>ate to move materials is rated to handle the weight of the load. (Never exceed the manufacturer’s reco</w:t>
      </w:r>
      <w:r>
        <w:rPr>
          <w:rFonts w:ascii="Arial" w:hAnsi="Arial" w:cs="Arial"/>
          <w:sz w:val="20"/>
        </w:rPr>
        <w:t>m</w:t>
      </w:r>
      <w:r>
        <w:rPr>
          <w:rFonts w:ascii="Arial" w:hAnsi="Arial" w:cs="Arial"/>
          <w:sz w:val="20"/>
        </w:rPr>
        <w:t>mended safe working load for any material handling equipment. Doing so increases the probability of equi</w:t>
      </w:r>
      <w:r>
        <w:rPr>
          <w:rFonts w:ascii="Arial" w:hAnsi="Arial" w:cs="Arial"/>
          <w:sz w:val="20"/>
        </w:rPr>
        <w:t>p</w:t>
      </w:r>
      <w:r>
        <w:rPr>
          <w:rFonts w:ascii="Arial" w:hAnsi="Arial" w:cs="Arial"/>
          <w:sz w:val="20"/>
        </w:rPr>
        <w:t>ment failure, dumping of the load, personal injuries and/or damage to materials, the facility, etc).</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Lift heavy objects as instructed, with the leg muscles and not with the back. On average, do not manually lift over 50 pounds.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Call for assistance as needed for handling heavy or bulky objects or materials.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Use an appropriate, approved lifting device (i.e. special trucks, racks, hoists, and other devices) for lifting very heavy, bulky, large or unyielding objects.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All ropes, chains, cables, slings, etc., and other hoisting equipment must be inspected prior to each use.</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 load should never be lifted and left unattended.</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Wear safety gloves when handling materials that pose cutting exposures.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Properly stack and secure all materials prior to lifting or moving to prevent sliding, falling, or collapse.</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 xml:space="preserve">Avoid moving or lifting loads by hand whenever possible. </w:t>
      </w:r>
    </w:p>
    <w:p w:rsidR="006A3AAB" w:rsidRDefault="006A3AAB">
      <w:pPr>
        <w:widowControl w:val="0"/>
        <w:spacing w:before="240" w:line="220" w:lineRule="exact"/>
        <w:ind w:left="1080"/>
        <w:jc w:val="both"/>
        <w:rPr>
          <w:rFonts w:ascii="Arial" w:hAnsi="Arial" w:cs="Arial"/>
          <w:sz w:val="20"/>
        </w:rPr>
      </w:pPr>
      <w:r>
        <w:rPr>
          <w:rFonts w:ascii="Arial" w:hAnsi="Arial" w:cs="Arial"/>
          <w:b/>
          <w:sz w:val="20"/>
        </w:rPr>
        <w:t>Tips for manual lifting:</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Get a good footing.</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Place feet about shoulder width apart.</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Bend at the knees to grasp the weight.</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Keep back as straight as possible.</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Get a firm hold.</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Lift gradually by straightening the legs.</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Don’t twist your back to turn. Move your feet.</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(8)</w:t>
      </w:r>
      <w:r>
        <w:rPr>
          <w:rFonts w:ascii="Arial" w:hAnsi="Arial" w:cs="Arial"/>
          <w:b/>
          <w:sz w:val="20"/>
        </w:rPr>
        <w:tab/>
      </w:r>
      <w:r>
        <w:rPr>
          <w:rFonts w:ascii="Arial" w:hAnsi="Arial" w:cs="Arial"/>
          <w:sz w:val="20"/>
        </w:rPr>
        <w:t>When the weight is too heavy or bulky for you to comfortably lift - GET HELP.</w:t>
      </w:r>
    </w:p>
    <w:p w:rsidR="006A3AAB" w:rsidRDefault="006A3AAB">
      <w:pPr>
        <w:widowControl w:val="0"/>
        <w:spacing w:before="120" w:line="220" w:lineRule="exact"/>
        <w:ind w:left="1440" w:hanging="360"/>
        <w:jc w:val="both"/>
        <w:rPr>
          <w:rFonts w:ascii="Arial" w:hAnsi="Arial" w:cs="Arial"/>
          <w:sz w:val="20"/>
        </w:rPr>
      </w:pPr>
      <w:r>
        <w:rPr>
          <w:rFonts w:ascii="Arial" w:hAnsi="Arial" w:cs="Arial"/>
          <w:b/>
          <w:sz w:val="20"/>
        </w:rPr>
        <w:t>(9)</w:t>
      </w:r>
      <w:r>
        <w:rPr>
          <w:rFonts w:ascii="Arial" w:hAnsi="Arial" w:cs="Arial"/>
          <w:b/>
          <w:sz w:val="20"/>
        </w:rPr>
        <w:tab/>
      </w:r>
      <w:r>
        <w:rPr>
          <w:rFonts w:ascii="Arial" w:hAnsi="Arial" w:cs="Arial"/>
          <w:sz w:val="20"/>
        </w:rPr>
        <w:t>When putting the load down, reverse the above steps.</w:t>
      </w:r>
    </w:p>
    <w:p w:rsidR="006A3AAB" w:rsidRDefault="006A3AAB">
      <w:pPr>
        <w:widowControl w:val="0"/>
        <w:spacing w:before="120" w:line="220" w:lineRule="exact"/>
        <w:ind w:left="1080"/>
        <w:jc w:val="both"/>
        <w:rPr>
          <w:rFonts w:ascii="Arial" w:hAnsi="Arial" w:cs="Arial"/>
          <w:sz w:val="20"/>
        </w:rPr>
      </w:pPr>
      <w:r>
        <w:rPr>
          <w:rFonts w:ascii="Arial" w:hAnsi="Arial" w:cs="Arial"/>
          <w:b/>
          <w:sz w:val="20"/>
        </w:rPr>
        <w:t>Note:</w:t>
      </w:r>
      <w:r>
        <w:rPr>
          <w:rFonts w:ascii="Arial" w:hAnsi="Arial" w:cs="Arial"/>
          <w:sz w:val="20"/>
        </w:rPr>
        <w:t xml:space="preserve"> If lifting stacked materials, materials should be carefully piled and stable. Piles should not be stacked as to impair your vision or unbalance the load. Materials should not be stacked on any object (i.e. floor, shel</w:t>
      </w:r>
      <w:r>
        <w:rPr>
          <w:rFonts w:ascii="Arial" w:hAnsi="Arial" w:cs="Arial"/>
          <w:sz w:val="20"/>
        </w:rPr>
        <w:t>v</w:t>
      </w:r>
      <w:r>
        <w:rPr>
          <w:rFonts w:ascii="Arial" w:hAnsi="Arial" w:cs="Arial"/>
          <w:sz w:val="20"/>
        </w:rPr>
        <w:t>ing units, la</w:t>
      </w:r>
      <w:r>
        <w:rPr>
          <w:rFonts w:ascii="Arial" w:hAnsi="Arial" w:cs="Arial"/>
          <w:sz w:val="20"/>
        </w:rPr>
        <w:t>d</w:t>
      </w:r>
      <w:r>
        <w:rPr>
          <w:rFonts w:ascii="Arial" w:hAnsi="Arial" w:cs="Arial"/>
          <w:sz w:val="20"/>
        </w:rPr>
        <w:t xml:space="preserve">ders, scaffolds, etc.) until the strength of the supporting members has been checked. </w:t>
      </w:r>
    </w:p>
    <w:p w:rsidR="006A3AAB" w:rsidRDefault="006A3AAB">
      <w:pPr>
        <w:widowControl w:val="0"/>
        <w:spacing w:before="120" w:line="220" w:lineRule="exact"/>
        <w:ind w:left="720" w:hanging="360"/>
        <w:jc w:val="both"/>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widowControl w:val="0"/>
        <w:spacing w:line="220" w:lineRule="exact"/>
        <w:ind w:left="720" w:hanging="360"/>
        <w:jc w:val="both"/>
        <w:rPr>
          <w:rFonts w:ascii="Arial" w:hAnsi="Arial" w:cs="Arial"/>
          <w:sz w:val="20"/>
        </w:rPr>
      </w:pPr>
      <w:r>
        <w:rPr>
          <w:rFonts w:ascii="Arial" w:hAnsi="Arial" w:cs="Arial"/>
          <w:b/>
          <w:bCs/>
          <w:sz w:val="20"/>
        </w:rPr>
        <w:t>4.</w:t>
      </w:r>
      <w:r>
        <w:rPr>
          <w:rFonts w:ascii="Arial" w:hAnsi="Arial" w:cs="Arial"/>
          <w:b/>
          <w:bCs/>
          <w:sz w:val="20"/>
        </w:rPr>
        <w:tab/>
        <w:t>Office Safety</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Practice good housekeeping throughout the office area. Do not leave materials or position telephone or ele</w:t>
      </w:r>
      <w:r>
        <w:rPr>
          <w:rFonts w:ascii="Arial" w:hAnsi="Arial" w:cs="Arial"/>
          <w:sz w:val="20"/>
        </w:rPr>
        <w:t>c</w:t>
      </w:r>
      <w:r>
        <w:rPr>
          <w:rFonts w:ascii="Arial" w:hAnsi="Arial" w:cs="Arial"/>
          <w:sz w:val="20"/>
        </w:rPr>
        <w:t>trical cords in the aisles.</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Report or correct any obvious hazards as soon as they are discovered.</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Do not carry articles weighing more than 20 pounds when ascending or descending stairs that rise more than 5 feet.</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Close files and desk drawers. Arrange heavy or large files in the rear of file cabinet drawers to prevent tipping when draws are open. Always store heavy materials in the lower drawers and light objects on upper shelves. Do not open more than one drawer at a time, as tipping of the cabinet or desk may occur. Secure cabinets to each other and/or to building structural members to improve stability.</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Report damaged furniture and broken veneer surfaces immediately.</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Do not carry pointed or sharp objects in hand, pockets, or attached to clothing with points or blades exposed.</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Do not leave paper cutters with the blade in the open or upright position.</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Remove, secure, or arrange material on file cabinets and desks to prevent materials from falling from office furniture.</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Do not stand on chairs, desks, boxes, wastebaskets, or any other furniture or object. These items are not be used as substitutes for an approved step-stand or stepladder.</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Report slippery floor surfaces to your Supervisor immediately.</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Clean up spills on floors immediately.</w:t>
      </w:r>
    </w:p>
    <w:p w:rsidR="006A3AAB" w:rsidRDefault="006A3AAB">
      <w:pPr>
        <w:widowControl w:val="0"/>
        <w:spacing w:before="110" w:line="220" w:lineRule="exact"/>
        <w:ind w:left="1080" w:hanging="360"/>
        <w:jc w:val="both"/>
        <w:rPr>
          <w:rFonts w:ascii="Arial" w:hAnsi="Arial" w:cs="Arial"/>
          <w:sz w:val="20"/>
        </w:rPr>
      </w:pPr>
      <w:r>
        <w:rPr>
          <w:rFonts w:ascii="Arial" w:hAnsi="Arial" w:cs="Arial"/>
          <w:b/>
          <w:sz w:val="20"/>
        </w:rPr>
        <w:t>l.</w:t>
      </w:r>
      <w:r>
        <w:rPr>
          <w:rFonts w:ascii="Arial" w:hAnsi="Arial" w:cs="Arial"/>
          <w:b/>
          <w:sz w:val="20"/>
        </w:rPr>
        <w:tab/>
      </w:r>
      <w:r>
        <w:rPr>
          <w:rFonts w:ascii="Arial" w:hAnsi="Arial" w:cs="Arial"/>
          <w:sz w:val="20"/>
        </w:rPr>
        <w:t>Position desks and files so that drawers do not extend into the aisle or walkway when open.</w:t>
      </w:r>
    </w:p>
    <w:p w:rsidR="006A3AAB" w:rsidRDefault="006A3AAB">
      <w:pPr>
        <w:spacing w:before="120" w:line="220" w:lineRule="exact"/>
        <w:ind w:left="720" w:hanging="360"/>
        <w:jc w:val="both"/>
        <w:rPr>
          <w:rFonts w:ascii="Arial" w:hAnsi="Arial" w:cs="Arial"/>
          <w:sz w:val="20"/>
        </w:rPr>
      </w:pPr>
      <w:r>
        <w:rPr>
          <w:rFonts w:ascii="Arial" w:hAnsi="Arial" w:cs="Arial"/>
          <w:b/>
          <w:bCs/>
          <w:sz w:val="20"/>
        </w:rPr>
        <w:t>5.</w:t>
      </w:r>
      <w:r>
        <w:rPr>
          <w:rFonts w:ascii="Arial" w:hAnsi="Arial" w:cs="Arial"/>
          <w:b/>
          <w:bCs/>
          <w:sz w:val="20"/>
        </w:rPr>
        <w:tab/>
        <w:t>Clothing</w:t>
      </w:r>
    </w:p>
    <w:p w:rsidR="006A3AAB" w:rsidRDefault="006A3AAB">
      <w:pPr>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b/>
          <w:sz w:val="20"/>
        </w:rPr>
        <w:t>Clothing</w:t>
      </w:r>
      <w:r>
        <w:rPr>
          <w:rFonts w:ascii="Arial" w:hAnsi="Arial" w:cs="Arial"/>
          <w:b/>
          <w:bCs/>
          <w:sz w:val="20"/>
        </w:rPr>
        <w:t>:</w:t>
      </w:r>
      <w:r>
        <w:rPr>
          <w:rFonts w:ascii="Arial" w:hAnsi="Arial" w:cs="Arial"/>
          <w:sz w:val="20"/>
        </w:rPr>
        <w:t xml:space="preserve"> Wear safe and practical working apparel. Be sure that any clothing you wear is not highly flamm</w:t>
      </w:r>
      <w:r>
        <w:rPr>
          <w:rFonts w:ascii="Arial" w:hAnsi="Arial" w:cs="Arial"/>
          <w:sz w:val="20"/>
        </w:rPr>
        <w:t>a</w:t>
      </w:r>
      <w:r>
        <w:rPr>
          <w:rFonts w:ascii="Arial" w:hAnsi="Arial" w:cs="Arial"/>
          <w:sz w:val="20"/>
        </w:rPr>
        <w:t xml:space="preserve">ble. Neckties and loose, torn or ragged clothing should not be worn while operating machines with revolving spindles or cutting tools. </w:t>
      </w:r>
    </w:p>
    <w:p w:rsidR="006A3AAB" w:rsidRDefault="006A3AAB">
      <w:pPr>
        <w:spacing w:before="11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b/>
          <w:sz w:val="20"/>
        </w:rPr>
        <w:t>Shoes</w:t>
      </w:r>
      <w:r>
        <w:rPr>
          <w:rFonts w:ascii="Arial" w:hAnsi="Arial" w:cs="Arial"/>
          <w:b/>
          <w:bCs/>
          <w:sz w:val="20"/>
        </w:rPr>
        <w:t>:</w:t>
      </w:r>
      <w:r>
        <w:rPr>
          <w:rFonts w:ascii="Arial" w:hAnsi="Arial" w:cs="Arial"/>
          <w:sz w:val="20"/>
        </w:rPr>
        <w:t xml:space="preserve"> Low-heeled, closed-toe shoes, or proper work boots with sufficient heavy soles must be worn in areas where foot/toe injuries are likely to occur.</w:t>
      </w:r>
    </w:p>
    <w:p w:rsidR="006A3AAB" w:rsidRDefault="006A3AAB">
      <w:pPr>
        <w:spacing w:before="11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b/>
          <w:sz w:val="20"/>
        </w:rPr>
        <w:t>Jewelry</w:t>
      </w:r>
      <w:r>
        <w:rPr>
          <w:rFonts w:ascii="Arial" w:hAnsi="Arial" w:cs="Arial"/>
          <w:b/>
          <w:bCs/>
          <w:sz w:val="20"/>
        </w:rPr>
        <w:t>:</w:t>
      </w:r>
      <w:r>
        <w:rPr>
          <w:rFonts w:ascii="Arial" w:hAnsi="Arial" w:cs="Arial"/>
          <w:sz w:val="20"/>
        </w:rPr>
        <w:t xml:space="preserve"> Do not wear rings or any form of jewelry or ornamentation when working around machinery or e</w:t>
      </w:r>
      <w:r>
        <w:rPr>
          <w:rFonts w:ascii="Arial" w:hAnsi="Arial" w:cs="Arial"/>
          <w:sz w:val="20"/>
        </w:rPr>
        <w:t>x</w:t>
      </w:r>
      <w:r>
        <w:rPr>
          <w:rFonts w:ascii="Arial" w:hAnsi="Arial" w:cs="Arial"/>
          <w:sz w:val="20"/>
        </w:rPr>
        <w:t>posed ele</w:t>
      </w:r>
      <w:r>
        <w:rPr>
          <w:rFonts w:ascii="Arial" w:hAnsi="Arial" w:cs="Arial"/>
          <w:sz w:val="20"/>
        </w:rPr>
        <w:t>c</w:t>
      </w:r>
      <w:r>
        <w:rPr>
          <w:rFonts w:ascii="Arial" w:hAnsi="Arial" w:cs="Arial"/>
          <w:sz w:val="20"/>
        </w:rPr>
        <w:t>trical equipment.</w:t>
      </w:r>
    </w:p>
    <w:p w:rsidR="006A3AAB" w:rsidRDefault="006A3AAB">
      <w:pPr>
        <w:suppressAutoHyphens/>
        <w:spacing w:before="120" w:line="220" w:lineRule="exact"/>
        <w:ind w:left="720" w:hanging="360"/>
        <w:jc w:val="both"/>
        <w:rPr>
          <w:rFonts w:ascii="Arial" w:hAnsi="Arial" w:cs="Arial"/>
          <w:sz w:val="20"/>
        </w:rPr>
      </w:pPr>
      <w:r>
        <w:rPr>
          <w:rFonts w:ascii="Arial" w:hAnsi="Arial" w:cs="Arial"/>
          <w:b/>
          <w:bCs/>
          <w:sz w:val="20"/>
        </w:rPr>
        <w:t>6.</w:t>
      </w:r>
      <w:r>
        <w:rPr>
          <w:rFonts w:ascii="Arial" w:hAnsi="Arial" w:cs="Arial"/>
          <w:b/>
          <w:bCs/>
          <w:sz w:val="20"/>
        </w:rPr>
        <w:tab/>
        <w:t>Fire Prevention</w:t>
      </w:r>
    </w:p>
    <w:p w:rsidR="006A3AAB" w:rsidRDefault="006A3AAB">
      <w:pPr>
        <w:suppressAutoHyphens/>
        <w:spacing w:before="11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Good housekeeping is the first rule of fire prevention. Oily rags, paper shavings, trim, and miscellaneous scrap materials should be cleaned up and placed in trash receptacles.</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All flammable liquids should be stored in an approved manner and dispensed from a UL Listed or Factory M</w:t>
      </w:r>
      <w:r>
        <w:rPr>
          <w:rFonts w:ascii="Arial" w:hAnsi="Arial" w:cs="Arial"/>
          <w:sz w:val="20"/>
        </w:rPr>
        <w:t>u</w:t>
      </w:r>
      <w:r>
        <w:rPr>
          <w:rFonts w:ascii="Arial" w:hAnsi="Arial" w:cs="Arial"/>
          <w:sz w:val="20"/>
        </w:rPr>
        <w:t>tual A</w:t>
      </w:r>
      <w:r>
        <w:rPr>
          <w:rFonts w:ascii="Arial" w:hAnsi="Arial" w:cs="Arial"/>
          <w:sz w:val="20"/>
        </w:rPr>
        <w:t>p</w:t>
      </w:r>
      <w:r>
        <w:rPr>
          <w:rFonts w:ascii="Arial" w:hAnsi="Arial" w:cs="Arial"/>
          <w:sz w:val="20"/>
        </w:rPr>
        <w:t>proved portable flammable liquid safety containers.</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Liquefied Petroleum (LP) Gas presents special fire and explosion hazards. Only qualified persons are to ha</w:t>
      </w:r>
      <w:r>
        <w:rPr>
          <w:rFonts w:ascii="Arial" w:hAnsi="Arial" w:cs="Arial"/>
          <w:sz w:val="20"/>
        </w:rPr>
        <w:t>n</w:t>
      </w:r>
      <w:r>
        <w:rPr>
          <w:rFonts w:ascii="Arial" w:hAnsi="Arial" w:cs="Arial"/>
          <w:sz w:val="20"/>
        </w:rPr>
        <w:t>dle LP gas. LP gas equipment should be inspected daily for leaks, etc.</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Open fires of any kind are not permitted.</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Combustible materials or equipment in combustible containers should be stored properly. </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Fire extinguishers should be located near an exit door.</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Fire extinguishers should be recharged and inspected regularly. A tag indicating the date the unit was r</w:t>
      </w:r>
      <w:r>
        <w:rPr>
          <w:rFonts w:ascii="Arial" w:hAnsi="Arial" w:cs="Arial"/>
          <w:sz w:val="20"/>
        </w:rPr>
        <w:t>e</w:t>
      </w:r>
      <w:r>
        <w:rPr>
          <w:rFonts w:ascii="Arial" w:hAnsi="Arial" w:cs="Arial"/>
          <w:sz w:val="20"/>
        </w:rPr>
        <w:t>charged should be affixed to each extinguisher.</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Access to fire hydrants should be maintained at all times. Fire hydrants should never be blocked or obstructed in any way.</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All combustible waste materials, rubbish, and debris should be disposed of daily.</w:t>
      </w:r>
    </w:p>
    <w:p w:rsidR="006A3AAB" w:rsidRDefault="006A3AAB">
      <w:pPr>
        <w:pStyle w:val="BodyTextIndent2"/>
        <w:spacing w:before="110" w:after="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Smoking is prohibited in any hazardous area and “No Smoking” signs should be posted in these areas.</w:t>
      </w:r>
    </w:p>
    <w:p w:rsidR="006A3AAB" w:rsidRDefault="006A3AAB">
      <w:pPr>
        <w:numPr>
          <w:ilvl w:val="0"/>
          <w:numId w:val="2"/>
        </w:numPr>
        <w:suppressAutoHyphens/>
        <w:spacing w:before="110" w:line="220" w:lineRule="exact"/>
        <w:jc w:val="both"/>
        <w:rPr>
          <w:rFonts w:ascii="Arial" w:hAnsi="Arial" w:cs="Arial"/>
          <w:sz w:val="20"/>
        </w:rPr>
      </w:pPr>
      <w:r>
        <w:rPr>
          <w:rFonts w:ascii="Arial" w:hAnsi="Arial" w:cs="Arial"/>
          <w:sz w:val="20"/>
        </w:rPr>
        <w:t xml:space="preserve">Compressed gas cylinders should be transported and stored in an upright position. </w:t>
      </w:r>
    </w:p>
    <w:p w:rsidR="006A3AAB" w:rsidRDefault="006A3AAB">
      <w:pPr>
        <w:numPr>
          <w:ilvl w:val="0"/>
          <w:numId w:val="2"/>
        </w:numPr>
        <w:suppressAutoHyphens/>
        <w:spacing w:before="110" w:line="220" w:lineRule="exact"/>
        <w:jc w:val="both"/>
        <w:rPr>
          <w:rFonts w:ascii="Arial" w:hAnsi="Arial" w:cs="Arial"/>
          <w:sz w:val="20"/>
        </w:rPr>
      </w:pPr>
      <w:r>
        <w:rPr>
          <w:rFonts w:ascii="Arial" w:hAnsi="Arial" w:cs="Arial"/>
          <w:sz w:val="20"/>
        </w:rPr>
        <w:t>Compressed gas fuel cylinders should be separated from oxygen cylinders by at least 20 feet or by a 5 foot high ½-hour fire rated wall.</w:t>
      </w:r>
    </w:p>
    <w:p w:rsidR="006A3AAB" w:rsidRDefault="006A3AAB" w:rsidP="006A3AAB">
      <w:pPr>
        <w:numPr>
          <w:ilvl w:val="0"/>
          <w:numId w:val="2"/>
        </w:numPr>
        <w:tabs>
          <w:tab w:val="clear" w:pos="1080"/>
        </w:tabs>
        <w:suppressAutoHyphens/>
        <w:spacing w:before="110" w:line="220" w:lineRule="exact"/>
        <w:jc w:val="both"/>
        <w:rPr>
          <w:rFonts w:ascii="Arial" w:hAnsi="Arial" w:cs="Arial"/>
          <w:sz w:val="20"/>
        </w:rPr>
      </w:pPr>
      <w:r>
        <w:rPr>
          <w:rFonts w:ascii="Arial" w:hAnsi="Arial" w:cs="Arial"/>
          <w:sz w:val="20"/>
        </w:rPr>
        <w:t>No material should be stored within 3 feet of an electrical panel, outlet, or fire suppression equipment.</w:t>
      </w:r>
    </w:p>
    <w:p w:rsidR="006A3AAB" w:rsidRDefault="006A3AAB">
      <w:pPr>
        <w:suppressAutoHyphens/>
        <w:spacing w:before="120" w:line="220" w:lineRule="exact"/>
        <w:ind w:left="720" w:hanging="360"/>
        <w:jc w:val="both"/>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suppressAutoHyphens/>
        <w:spacing w:line="220" w:lineRule="exact"/>
        <w:ind w:left="720" w:hanging="360"/>
        <w:jc w:val="both"/>
        <w:rPr>
          <w:rFonts w:ascii="Arial" w:hAnsi="Arial" w:cs="Arial"/>
          <w:b/>
          <w:bCs/>
          <w:sz w:val="20"/>
        </w:rPr>
      </w:pPr>
      <w:r>
        <w:rPr>
          <w:rFonts w:ascii="Arial" w:hAnsi="Arial" w:cs="Arial"/>
          <w:b/>
          <w:bCs/>
          <w:sz w:val="20"/>
        </w:rPr>
        <w:t>7.</w:t>
      </w:r>
      <w:r>
        <w:rPr>
          <w:rFonts w:ascii="Arial" w:hAnsi="Arial" w:cs="Arial"/>
          <w:b/>
          <w:bCs/>
          <w:sz w:val="20"/>
        </w:rPr>
        <w:tab/>
        <w:t>Customer Safety</w:t>
      </w:r>
    </w:p>
    <w:p w:rsidR="006A3AAB" w:rsidRDefault="006A3AAB">
      <w:pPr>
        <w:spacing w:before="120" w:line="220" w:lineRule="exact"/>
        <w:ind w:left="720"/>
        <w:jc w:val="both"/>
        <w:rPr>
          <w:rFonts w:ascii="Arial" w:hAnsi="Arial" w:cs="Arial"/>
          <w:sz w:val="20"/>
        </w:rPr>
      </w:pPr>
      <w:r>
        <w:rPr>
          <w:rFonts w:ascii="Arial" w:hAnsi="Arial" w:cs="Arial"/>
          <w:sz w:val="20"/>
        </w:rPr>
        <w:t>Protecting our customers from injury is a top priority for our organization. Proper maintenance and housekeeping of all public areas should be a top priority for all employees. Customers must also be protected against hazards presented by food and broken utensils. Some items to evaluate on a daily basis by each department head/supervisor should include:</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Parking lots, sidewalks and steps should be well maintained. </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Adequate interior and exterior lighting should be evaluated and deficiencies should be corrected as soon as possible within all areas of this facility.</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Prompt removal of snow and ice.</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Chair, tables and booths must be inspected and maintained in good condition.</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Carpet and floors should be kept clean and in good condition.</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Mats and rugs should lie flat and be in good repair.</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Wet floors should be posted with wet floor warning signs.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An Inspection of utensils, dishes and glasses should be conducted prior to placing these items within a di</w:t>
      </w:r>
      <w:r>
        <w:rPr>
          <w:rFonts w:ascii="Arial" w:hAnsi="Arial" w:cs="Arial"/>
          <w:sz w:val="20"/>
        </w:rPr>
        <w:t>s</w:t>
      </w:r>
      <w:r>
        <w:rPr>
          <w:rFonts w:ascii="Arial" w:hAnsi="Arial" w:cs="Arial"/>
          <w:sz w:val="20"/>
        </w:rPr>
        <w:t>hwasher, after removing them from the dishwasher and prior to assembling place settings.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Patrons should be warned of hot dishes and food.</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Employees within all departments should be trained on how to assist a choking victim.</w:t>
      </w:r>
    </w:p>
    <w:p w:rsidR="006A3AAB" w:rsidRDefault="006A3AAB">
      <w:pPr>
        <w:numPr>
          <w:ilvl w:val="0"/>
          <w:numId w:val="12"/>
        </w:numPr>
        <w:spacing w:before="120" w:line="220" w:lineRule="exact"/>
        <w:jc w:val="both"/>
        <w:rPr>
          <w:rFonts w:ascii="Arial" w:hAnsi="Arial" w:cs="Arial"/>
          <w:sz w:val="20"/>
        </w:rPr>
      </w:pPr>
      <w:r>
        <w:rPr>
          <w:rFonts w:ascii="Arial" w:hAnsi="Arial" w:cs="Arial"/>
          <w:sz w:val="20"/>
        </w:rPr>
        <w:t>Safe food handling procedures should be followed at all times.</w:t>
      </w:r>
    </w:p>
    <w:p w:rsidR="006A3AAB" w:rsidRDefault="006A3AAB">
      <w:pPr>
        <w:spacing w:before="120" w:line="220" w:lineRule="exact"/>
        <w:ind w:left="720" w:hanging="360"/>
        <w:jc w:val="both"/>
        <w:rPr>
          <w:rFonts w:ascii="Arial" w:hAnsi="Arial" w:cs="Arial"/>
          <w:b/>
          <w:sz w:val="20"/>
        </w:rPr>
      </w:pPr>
      <w:r>
        <w:rPr>
          <w:rFonts w:ascii="Arial" w:hAnsi="Arial" w:cs="Arial"/>
          <w:b/>
          <w:sz w:val="20"/>
        </w:rPr>
        <w:t>8.</w:t>
      </w:r>
      <w:r>
        <w:rPr>
          <w:rFonts w:ascii="Arial" w:hAnsi="Arial" w:cs="Arial"/>
          <w:b/>
          <w:sz w:val="20"/>
        </w:rPr>
        <w:tab/>
        <w:t>Safe Food Handling</w:t>
      </w:r>
    </w:p>
    <w:p w:rsidR="006A3AAB" w:rsidRDefault="006A3AAB">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Exposures</w:t>
      </w:r>
    </w:p>
    <w:p w:rsidR="006A3AAB" w:rsidRDefault="006A3AAB">
      <w:pPr>
        <w:spacing w:before="120" w:line="220" w:lineRule="exact"/>
        <w:ind w:left="1080"/>
        <w:jc w:val="both"/>
        <w:rPr>
          <w:rFonts w:ascii="Arial" w:hAnsi="Arial" w:cs="Arial"/>
          <w:sz w:val="20"/>
        </w:rPr>
      </w:pPr>
      <w:r>
        <w:rPr>
          <w:rFonts w:ascii="Arial" w:hAnsi="Arial" w:cs="Arial"/>
          <w:sz w:val="20"/>
        </w:rPr>
        <w:t>Preparing and serving food to the public carries with it a great responsibility. Increased incidences of foo</w:t>
      </w:r>
      <w:r>
        <w:rPr>
          <w:rFonts w:ascii="Arial" w:hAnsi="Arial" w:cs="Arial"/>
          <w:sz w:val="20"/>
        </w:rPr>
        <w:t>d</w:t>
      </w:r>
      <w:r>
        <w:rPr>
          <w:rFonts w:ascii="Arial" w:hAnsi="Arial" w:cs="Arial"/>
          <w:sz w:val="20"/>
        </w:rPr>
        <w:t>borne illnesses highlight the need for effective safe food handling procedures. An evaluation of all potential exposures should be co</w:t>
      </w:r>
      <w:r>
        <w:rPr>
          <w:rFonts w:ascii="Arial" w:hAnsi="Arial" w:cs="Arial"/>
          <w:sz w:val="20"/>
        </w:rPr>
        <w:t>n</w:t>
      </w:r>
      <w:r>
        <w:rPr>
          <w:rFonts w:ascii="Arial" w:hAnsi="Arial" w:cs="Arial"/>
          <w:sz w:val="20"/>
        </w:rPr>
        <w:t>ducted on a daily basis by the Supervisor within each Department. Please review the following items to identify possible exposures to food handling losses and safety controls which may help to reduce the probability of food ha</w:t>
      </w:r>
      <w:r>
        <w:rPr>
          <w:rFonts w:ascii="Arial" w:hAnsi="Arial" w:cs="Arial"/>
          <w:sz w:val="20"/>
        </w:rPr>
        <w:t>n</w:t>
      </w:r>
      <w:r>
        <w:rPr>
          <w:rFonts w:ascii="Arial" w:hAnsi="Arial" w:cs="Arial"/>
          <w:sz w:val="20"/>
        </w:rPr>
        <w:t>dling losses.</w:t>
      </w:r>
    </w:p>
    <w:p w:rsidR="006A3AAB" w:rsidRDefault="006A3AAB">
      <w:pPr>
        <w:spacing w:before="120" w:line="220" w:lineRule="exact"/>
        <w:ind w:left="1080" w:hanging="360"/>
        <w:jc w:val="both"/>
        <w:rPr>
          <w:rFonts w:ascii="Arial" w:hAnsi="Arial" w:cs="Arial"/>
          <w:b/>
          <w:sz w:val="20"/>
        </w:rPr>
      </w:pPr>
      <w:r>
        <w:rPr>
          <w:rFonts w:ascii="Arial" w:hAnsi="Arial" w:cs="Arial"/>
          <w:b/>
          <w:sz w:val="20"/>
        </w:rPr>
        <w:t>b.</w:t>
      </w:r>
      <w:r>
        <w:rPr>
          <w:rFonts w:ascii="Arial" w:hAnsi="Arial" w:cs="Arial"/>
          <w:b/>
          <w:sz w:val="20"/>
        </w:rPr>
        <w:tab/>
        <w:t>Possible Exposures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 xml:space="preserve">Foreign objects in food. </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Food poisoning as a result of spoilage, contamination, or deterioration of food; food stored improperly; improper temperature in the food storage facilities. </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 xml:space="preserve">Lack of adequate housekeeping and cleanliness in the food preparation area. </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 xml:space="preserve">Expired shelf-life products. </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 xml:space="preserve">Improper storage of cleaning materials and pest control chemicals. </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 xml:space="preserve">Insufficient supply of hot water for the dishwasher. </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Rodents and pests.</w:t>
      </w:r>
    </w:p>
    <w:p w:rsidR="006A3AAB" w:rsidRDefault="006A3AAB">
      <w:pPr>
        <w:spacing w:before="120" w:line="220" w:lineRule="exact"/>
        <w:ind w:left="1080" w:hanging="360"/>
        <w:jc w:val="both"/>
        <w:rPr>
          <w:rFonts w:ascii="Arial" w:hAnsi="Arial" w:cs="Arial"/>
          <w:b/>
          <w:sz w:val="20"/>
        </w:rPr>
      </w:pPr>
      <w:r>
        <w:rPr>
          <w:rFonts w:ascii="Arial" w:hAnsi="Arial" w:cs="Arial"/>
          <w:b/>
          <w:sz w:val="20"/>
        </w:rPr>
        <w:t>c.</w:t>
      </w:r>
      <w:r>
        <w:rPr>
          <w:rFonts w:ascii="Arial" w:hAnsi="Arial" w:cs="Arial"/>
          <w:b/>
          <w:sz w:val="20"/>
        </w:rPr>
        <w:tab/>
        <w:t>Controls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Develop and enforce strict hand washing procedures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Sanitize serving equipment, counters, and table surfaces often. </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Refrigerate food promptly.</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Establish a pest control program.</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Refrain from bare-hand contact with ready-to-eat foods.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Wash fresh fruits and vegetables thoroughly.</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Use meat thermometers to ensure proper cooking temperatures.</w:t>
      </w:r>
    </w:p>
    <w:p w:rsidR="006A3AAB" w:rsidRDefault="006A3AAB">
      <w:pPr>
        <w:spacing w:before="120" w:line="220" w:lineRule="exact"/>
        <w:ind w:left="1080"/>
        <w:jc w:val="both"/>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spacing w:line="220" w:lineRule="exact"/>
        <w:ind w:left="720" w:hanging="360"/>
        <w:jc w:val="both"/>
        <w:rPr>
          <w:rFonts w:ascii="Arial" w:hAnsi="Arial" w:cs="Arial"/>
          <w:sz w:val="20"/>
        </w:rPr>
      </w:pPr>
      <w:r>
        <w:rPr>
          <w:rFonts w:ascii="Arial" w:hAnsi="Arial" w:cs="Arial"/>
          <w:b/>
          <w:sz w:val="20"/>
        </w:rPr>
        <w:t> </w:t>
      </w:r>
      <w:r>
        <w:rPr>
          <w:rFonts w:ascii="Arial" w:hAnsi="Arial" w:cs="Arial"/>
          <w:b/>
          <w:sz w:val="20"/>
        </w:rPr>
        <w:t>9.</w:t>
      </w:r>
      <w:r>
        <w:rPr>
          <w:rFonts w:ascii="Arial" w:hAnsi="Arial" w:cs="Arial"/>
          <w:b/>
          <w:sz w:val="20"/>
        </w:rPr>
        <w:tab/>
        <w:t>Prevention of Burns</w:t>
      </w:r>
    </w:p>
    <w:p w:rsidR="006A3AAB" w:rsidRDefault="006A3AAB">
      <w:pPr>
        <w:spacing w:before="120" w:line="220" w:lineRule="exact"/>
        <w:ind w:left="720"/>
        <w:jc w:val="both"/>
        <w:rPr>
          <w:rFonts w:ascii="Arial" w:hAnsi="Arial" w:cs="Arial"/>
          <w:sz w:val="20"/>
        </w:rPr>
      </w:pPr>
      <w:r>
        <w:rPr>
          <w:rFonts w:ascii="Arial" w:hAnsi="Arial" w:cs="Arial"/>
          <w:sz w:val="20"/>
        </w:rPr>
        <w:t>Unsafe actions by employees could lead to contact with hot surfaces including cooking equipment, grease, open flames, etc. Although not all inclusive, the following is a partial list of safety procedures to help reduce the prob</w:t>
      </w:r>
      <w:r>
        <w:rPr>
          <w:rFonts w:ascii="Arial" w:hAnsi="Arial" w:cs="Arial"/>
          <w:sz w:val="20"/>
        </w:rPr>
        <w:t>a</w:t>
      </w:r>
      <w:r>
        <w:rPr>
          <w:rFonts w:ascii="Arial" w:hAnsi="Arial" w:cs="Arial"/>
          <w:sz w:val="20"/>
        </w:rPr>
        <w:t>bility of employee injuries due to burns.</w:t>
      </w:r>
    </w:p>
    <w:p w:rsidR="006A3AAB" w:rsidRDefault="006A3AAB">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Safety Procedures to Prevent Burns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Employees must call out “Behind You!” when passing employees who are carrying hot items.</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(2)</w:t>
      </w:r>
      <w:r>
        <w:rPr>
          <w:rFonts w:ascii="Arial" w:hAnsi="Arial" w:cs="Arial"/>
          <w:b/>
          <w:sz w:val="20"/>
        </w:rPr>
        <w:tab/>
      </w:r>
      <w:r>
        <w:rPr>
          <w:rFonts w:ascii="Arial" w:hAnsi="Arial" w:cs="Arial"/>
          <w:sz w:val="20"/>
        </w:rPr>
        <w:t>Do not use wet towels as hot pads.</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(3)</w:t>
      </w:r>
      <w:r>
        <w:rPr>
          <w:rFonts w:ascii="Arial" w:hAnsi="Arial" w:cs="Arial"/>
          <w:b/>
          <w:sz w:val="20"/>
        </w:rPr>
        <w:tab/>
      </w:r>
      <w:r>
        <w:rPr>
          <w:rFonts w:ascii="Arial" w:hAnsi="Arial" w:cs="Arial"/>
          <w:sz w:val="20"/>
        </w:rPr>
        <w:t>If you do not know if something is hot, assume that it is.</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(4)</w:t>
      </w:r>
      <w:r>
        <w:rPr>
          <w:rFonts w:ascii="Arial" w:hAnsi="Arial" w:cs="Arial"/>
          <w:b/>
          <w:sz w:val="20"/>
        </w:rPr>
        <w:tab/>
      </w:r>
      <w:r>
        <w:rPr>
          <w:rFonts w:ascii="Arial" w:hAnsi="Arial" w:cs="Arial"/>
          <w:sz w:val="20"/>
        </w:rPr>
        <w:t>The use of potholders or oven mittens should be strictly enforced whenever removing items from coo</w:t>
      </w:r>
      <w:r>
        <w:rPr>
          <w:rFonts w:ascii="Arial" w:hAnsi="Arial" w:cs="Arial"/>
          <w:sz w:val="20"/>
        </w:rPr>
        <w:t>k</w:t>
      </w:r>
      <w:r>
        <w:rPr>
          <w:rFonts w:ascii="Arial" w:hAnsi="Arial" w:cs="Arial"/>
          <w:sz w:val="20"/>
        </w:rPr>
        <w:t>ing appl</w:t>
      </w:r>
      <w:r>
        <w:rPr>
          <w:rFonts w:ascii="Arial" w:hAnsi="Arial" w:cs="Arial"/>
          <w:sz w:val="20"/>
        </w:rPr>
        <w:t>i</w:t>
      </w:r>
      <w:r>
        <w:rPr>
          <w:rFonts w:ascii="Arial" w:hAnsi="Arial" w:cs="Arial"/>
          <w:sz w:val="20"/>
        </w:rPr>
        <w:t>ances or when there is a high probability the pan or container is hot.</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(5)</w:t>
      </w:r>
      <w:r>
        <w:rPr>
          <w:rFonts w:ascii="Arial" w:hAnsi="Arial" w:cs="Arial"/>
          <w:b/>
          <w:sz w:val="20"/>
        </w:rPr>
        <w:tab/>
      </w:r>
      <w:r>
        <w:rPr>
          <w:rFonts w:ascii="Arial" w:hAnsi="Arial" w:cs="Arial"/>
          <w:sz w:val="20"/>
        </w:rPr>
        <w:t>Alert customers of hot products from the oven when they are delivered to the table.</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(6)</w:t>
      </w:r>
      <w:r>
        <w:rPr>
          <w:rFonts w:ascii="Arial" w:hAnsi="Arial" w:cs="Arial"/>
          <w:b/>
          <w:sz w:val="20"/>
        </w:rPr>
        <w:tab/>
      </w:r>
      <w:r>
        <w:rPr>
          <w:rFonts w:ascii="Arial" w:hAnsi="Arial" w:cs="Arial"/>
          <w:sz w:val="20"/>
        </w:rPr>
        <w:t>Use care when pouring hot liquids such as coffee or hot tea.</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(7)</w:t>
      </w:r>
      <w:r>
        <w:rPr>
          <w:rFonts w:ascii="Arial" w:hAnsi="Arial" w:cs="Arial"/>
          <w:b/>
          <w:sz w:val="20"/>
        </w:rPr>
        <w:tab/>
      </w:r>
      <w:r>
        <w:rPr>
          <w:rFonts w:ascii="Arial" w:hAnsi="Arial" w:cs="Arial"/>
          <w:sz w:val="20"/>
        </w:rPr>
        <w:t>Keep pot handles turned inward so that they do not protrude over the edge of range, table, or counter.</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(8)</w:t>
      </w:r>
      <w:r>
        <w:rPr>
          <w:rFonts w:ascii="Arial" w:hAnsi="Arial" w:cs="Arial"/>
          <w:b/>
          <w:sz w:val="20"/>
        </w:rPr>
        <w:tab/>
      </w:r>
      <w:r>
        <w:rPr>
          <w:rFonts w:ascii="Arial" w:hAnsi="Arial" w:cs="Arial"/>
          <w:sz w:val="20"/>
        </w:rPr>
        <w:t>When adding ingredients to hot liquids, add small portions at a time to prevent splashing.</w:t>
      </w:r>
    </w:p>
    <w:p w:rsidR="006A3AAB" w:rsidRDefault="006A3AAB">
      <w:pPr>
        <w:spacing w:before="120" w:line="220" w:lineRule="exact"/>
        <w:ind w:left="1560" w:hanging="480"/>
        <w:jc w:val="both"/>
        <w:rPr>
          <w:rFonts w:ascii="Arial" w:hAnsi="Arial" w:cs="Arial"/>
          <w:sz w:val="20"/>
        </w:rPr>
      </w:pPr>
      <w:r>
        <w:rPr>
          <w:rFonts w:ascii="Arial" w:hAnsi="Arial" w:cs="Arial"/>
          <w:b/>
          <w:sz w:val="20"/>
        </w:rPr>
        <w:t> </w:t>
      </w:r>
      <w:r>
        <w:rPr>
          <w:rFonts w:ascii="Arial" w:hAnsi="Arial" w:cs="Arial"/>
          <w:b/>
          <w:sz w:val="20"/>
        </w:rPr>
        <w:t>(9)</w:t>
      </w:r>
      <w:r>
        <w:rPr>
          <w:rFonts w:ascii="Arial" w:hAnsi="Arial" w:cs="Arial"/>
          <w:b/>
          <w:sz w:val="20"/>
        </w:rPr>
        <w:tab/>
      </w:r>
      <w:r>
        <w:rPr>
          <w:rFonts w:ascii="Arial" w:hAnsi="Arial" w:cs="Arial"/>
          <w:sz w:val="20"/>
        </w:rPr>
        <w:t>Use the release valve to release pressure before opening pressurized steam kettles or pressure coo</w:t>
      </w:r>
      <w:r>
        <w:rPr>
          <w:rFonts w:ascii="Arial" w:hAnsi="Arial" w:cs="Arial"/>
          <w:sz w:val="20"/>
        </w:rPr>
        <w:t>k</w:t>
      </w:r>
      <w:r>
        <w:rPr>
          <w:rFonts w:ascii="Arial" w:hAnsi="Arial" w:cs="Arial"/>
          <w:sz w:val="20"/>
        </w:rPr>
        <w:t>ers.</w:t>
      </w:r>
    </w:p>
    <w:p w:rsidR="006A3AAB" w:rsidRDefault="006A3AAB">
      <w:pPr>
        <w:spacing w:before="120" w:line="220" w:lineRule="exact"/>
        <w:ind w:left="1560" w:hanging="480"/>
        <w:jc w:val="both"/>
        <w:rPr>
          <w:rFonts w:ascii="Arial" w:hAnsi="Arial" w:cs="Arial"/>
          <w:sz w:val="20"/>
        </w:rPr>
      </w:pPr>
      <w:r>
        <w:rPr>
          <w:rFonts w:ascii="Arial" w:hAnsi="Arial" w:cs="Arial"/>
          <w:b/>
          <w:sz w:val="20"/>
        </w:rPr>
        <w:t>(10)</w:t>
      </w:r>
      <w:r>
        <w:rPr>
          <w:rFonts w:ascii="Arial" w:hAnsi="Arial" w:cs="Arial"/>
          <w:b/>
          <w:sz w:val="20"/>
        </w:rPr>
        <w:tab/>
      </w:r>
      <w:r>
        <w:rPr>
          <w:rFonts w:ascii="Arial" w:hAnsi="Arial" w:cs="Arial"/>
          <w:sz w:val="20"/>
        </w:rPr>
        <w:t>Transport hot liquids in closed containers.</w:t>
      </w:r>
    </w:p>
    <w:p w:rsidR="006A3AAB" w:rsidRDefault="006A3AAB">
      <w:pPr>
        <w:spacing w:before="120" w:line="220" w:lineRule="exact"/>
        <w:ind w:left="1560" w:hanging="480"/>
        <w:jc w:val="both"/>
        <w:rPr>
          <w:rFonts w:ascii="Arial" w:hAnsi="Arial" w:cs="Arial"/>
          <w:sz w:val="20"/>
        </w:rPr>
      </w:pPr>
      <w:r>
        <w:rPr>
          <w:rFonts w:ascii="Arial" w:hAnsi="Arial" w:cs="Arial"/>
          <w:b/>
          <w:sz w:val="20"/>
        </w:rPr>
        <w:t>(11)</w:t>
      </w:r>
      <w:r>
        <w:rPr>
          <w:rFonts w:ascii="Arial" w:hAnsi="Arial" w:cs="Arial"/>
          <w:b/>
          <w:sz w:val="20"/>
        </w:rPr>
        <w:tab/>
      </w:r>
      <w:r>
        <w:rPr>
          <w:rFonts w:ascii="Arial" w:hAnsi="Arial" w:cs="Arial"/>
          <w:sz w:val="20"/>
        </w:rPr>
        <w:t>Use carts for moving large hot items such as coffee urns, containers of hot water, or containers of hot food.</w:t>
      </w:r>
    </w:p>
    <w:p w:rsidR="006A3AAB" w:rsidRDefault="006A3AAB">
      <w:pPr>
        <w:spacing w:before="120" w:line="220" w:lineRule="exact"/>
        <w:ind w:left="720" w:hanging="360"/>
        <w:jc w:val="both"/>
        <w:rPr>
          <w:rFonts w:ascii="Arial" w:hAnsi="Arial" w:cs="Arial"/>
          <w:b/>
          <w:sz w:val="20"/>
        </w:rPr>
      </w:pPr>
      <w:r>
        <w:rPr>
          <w:rFonts w:ascii="Arial" w:hAnsi="Arial" w:cs="Arial"/>
          <w:b/>
          <w:sz w:val="20"/>
        </w:rPr>
        <w:t>10.</w:t>
      </w:r>
      <w:r>
        <w:rPr>
          <w:rFonts w:ascii="Arial" w:hAnsi="Arial" w:cs="Arial"/>
          <w:b/>
          <w:sz w:val="20"/>
        </w:rPr>
        <w:tab/>
        <w:t>Prevention of Slips, Trips and Falls</w:t>
      </w:r>
    </w:p>
    <w:p w:rsidR="006A3AAB" w:rsidRDefault="006A3AAB">
      <w:pPr>
        <w:spacing w:before="120" w:line="220" w:lineRule="exact"/>
        <w:ind w:left="720"/>
        <w:jc w:val="both"/>
        <w:rPr>
          <w:rFonts w:ascii="Arial" w:hAnsi="Arial" w:cs="Arial"/>
          <w:sz w:val="20"/>
        </w:rPr>
      </w:pPr>
      <w:r>
        <w:rPr>
          <w:rFonts w:ascii="Arial" w:hAnsi="Arial" w:cs="Arial"/>
          <w:sz w:val="20"/>
        </w:rPr>
        <w:t>The most common cause of employee injuries in food service businesses is falls.  Twenty percent of all serious injuries are caused by falls in the workplace.  Fortunately, slips, trips, and falls are highly preventable through h</w:t>
      </w:r>
      <w:r>
        <w:rPr>
          <w:rFonts w:ascii="Arial" w:hAnsi="Arial" w:cs="Arial"/>
          <w:sz w:val="20"/>
        </w:rPr>
        <w:t>a</w:t>
      </w:r>
      <w:r>
        <w:rPr>
          <w:rFonts w:ascii="Arial" w:hAnsi="Arial" w:cs="Arial"/>
          <w:sz w:val="20"/>
        </w:rPr>
        <w:t>zard identific</w:t>
      </w:r>
      <w:r>
        <w:rPr>
          <w:rFonts w:ascii="Arial" w:hAnsi="Arial" w:cs="Arial"/>
          <w:sz w:val="20"/>
        </w:rPr>
        <w:t>a</w:t>
      </w:r>
      <w:r>
        <w:rPr>
          <w:rFonts w:ascii="Arial" w:hAnsi="Arial" w:cs="Arial"/>
          <w:sz w:val="20"/>
        </w:rPr>
        <w:t>tion procedures and adherence to some fairly simple control guidelines.</w:t>
      </w:r>
    </w:p>
    <w:p w:rsidR="006A3AAB" w:rsidRDefault="006A3AAB">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Hazards That Cause Slips, Trips and Falls</w:t>
      </w:r>
    </w:p>
    <w:p w:rsidR="006A3AAB" w:rsidRDefault="006A3AAB">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Small items in the walkway, such as food scraps.</w:t>
      </w:r>
    </w:p>
    <w:p w:rsidR="006A3AAB" w:rsidRDefault="006A3AAB">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Loose carpet or tile.</w:t>
      </w:r>
    </w:p>
    <w:p w:rsidR="006A3AAB" w:rsidRDefault="006A3AAB">
      <w:pPr>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Wet and slippery floors, caused by spilled liquids or snow tracked in during inclement weather.</w:t>
      </w:r>
    </w:p>
    <w:p w:rsidR="006A3AAB" w:rsidRDefault="006A3AAB">
      <w:pPr>
        <w:spacing w:before="120" w:line="220" w:lineRule="exact"/>
        <w:ind w:left="144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Changes in floor elevations.</w:t>
      </w:r>
    </w:p>
    <w:p w:rsidR="006A3AAB" w:rsidRDefault="006A3AAB">
      <w:pPr>
        <w:spacing w:before="120" w:line="220" w:lineRule="exact"/>
        <w:ind w:left="144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Poor lighting.</w:t>
      </w:r>
    </w:p>
    <w:p w:rsidR="006A3AAB" w:rsidRDefault="006A3AAB">
      <w:pPr>
        <w:spacing w:before="120" w:line="220" w:lineRule="exact"/>
        <w:ind w:left="144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Snow and ice-covered parking lot surfaces.</w:t>
      </w:r>
    </w:p>
    <w:p w:rsidR="006A3AAB" w:rsidRDefault="006A3AAB">
      <w:pPr>
        <w:spacing w:before="120" w:line="220" w:lineRule="exact"/>
        <w:ind w:left="144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Potholes in parking areas.</w:t>
      </w:r>
    </w:p>
    <w:p w:rsidR="006A3AAB" w:rsidRDefault="006A3AAB">
      <w:pPr>
        <w:spacing w:before="120" w:line="220" w:lineRule="exact"/>
        <w:ind w:left="1080" w:hanging="360"/>
        <w:jc w:val="both"/>
        <w:rPr>
          <w:rFonts w:ascii="Arial" w:hAnsi="Arial" w:cs="Arial"/>
          <w:b/>
          <w:sz w:val="20"/>
        </w:rPr>
      </w:pPr>
      <w:r>
        <w:rPr>
          <w:rFonts w:ascii="Arial" w:hAnsi="Arial" w:cs="Arial"/>
          <w:b/>
          <w:sz w:val="20"/>
        </w:rPr>
        <w:t>b.</w:t>
      </w:r>
      <w:r>
        <w:rPr>
          <w:rFonts w:ascii="Arial" w:hAnsi="Arial" w:cs="Arial"/>
          <w:b/>
          <w:sz w:val="20"/>
        </w:rPr>
        <w:tab/>
        <w:t>Controls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Keep floors clean and dry.</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Use “Caution-Wet Floor” signs when mopping the floor, and leave the sign in place until the floor is completely dry.</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Flooring should be inspected regularly for cracked or uneven surfaces.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Daily cleaning of kitchen floors, using heavy-duty cleaners and degreasers.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Clean up spills immediately.</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Repair defects in the parking lot, sidewalks, floors, and carpets.</w:t>
      </w:r>
    </w:p>
    <w:p w:rsidR="006A3AAB" w:rsidRDefault="006A3AAB">
      <w:pPr>
        <w:spacing w:before="120" w:line="220" w:lineRule="exact"/>
        <w:ind w:left="1560" w:hanging="48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Employees should wear shoes with good traction and closed toes.</w:t>
      </w:r>
    </w:p>
    <w:p w:rsidR="006A3AAB" w:rsidRDefault="006A3AAB">
      <w:pPr>
        <w:spacing w:before="120" w:line="220" w:lineRule="exact"/>
        <w:ind w:left="1560" w:hanging="480"/>
        <w:jc w:val="both"/>
        <w:rPr>
          <w:rFonts w:ascii="Arial" w:hAnsi="Arial" w:cs="Arial"/>
          <w:sz w:val="20"/>
        </w:rPr>
      </w:pPr>
      <w:r>
        <w:rPr>
          <w:rFonts w:ascii="Arial" w:hAnsi="Arial" w:cs="Arial"/>
          <w:b/>
          <w:sz w:val="20"/>
        </w:rPr>
        <w:t>(8)</w:t>
      </w:r>
      <w:r>
        <w:rPr>
          <w:rFonts w:ascii="Arial" w:hAnsi="Arial" w:cs="Arial"/>
          <w:b/>
          <w:sz w:val="20"/>
        </w:rPr>
        <w:tab/>
      </w:r>
      <w:r>
        <w:rPr>
          <w:rFonts w:ascii="Arial" w:hAnsi="Arial" w:cs="Arial"/>
          <w:sz w:val="20"/>
        </w:rPr>
        <w:t>Use grid-pattern rubber floor mats or special floor treatments in the kitchen.</w:t>
      </w:r>
    </w:p>
    <w:p w:rsidR="006A3AAB" w:rsidRDefault="006A3AAB">
      <w:pPr>
        <w:spacing w:before="120" w:line="220" w:lineRule="exact"/>
        <w:ind w:left="1560" w:hanging="480"/>
        <w:jc w:val="both"/>
        <w:rPr>
          <w:rFonts w:ascii="Arial" w:hAnsi="Arial" w:cs="Arial"/>
          <w:sz w:val="20"/>
        </w:rPr>
      </w:pPr>
      <w:r>
        <w:rPr>
          <w:rFonts w:ascii="Arial" w:hAnsi="Arial" w:cs="Arial"/>
          <w:b/>
          <w:sz w:val="20"/>
        </w:rPr>
        <w:t>(9)</w:t>
      </w:r>
      <w:r>
        <w:rPr>
          <w:rFonts w:ascii="Arial" w:hAnsi="Arial" w:cs="Arial"/>
          <w:sz w:val="20"/>
        </w:rPr>
        <w:tab/>
        <w:t>Place trash in proper waste containers.</w:t>
      </w:r>
    </w:p>
    <w:p w:rsidR="006A3AAB" w:rsidRDefault="006A3AAB">
      <w:pPr>
        <w:spacing w:before="120" w:line="220" w:lineRule="exact"/>
        <w:ind w:left="1560" w:hanging="480"/>
        <w:jc w:val="both"/>
        <w:rPr>
          <w:rFonts w:ascii="Arial" w:hAnsi="Arial" w:cs="Arial"/>
          <w:b/>
          <w:sz w:val="20"/>
        </w:rPr>
        <w:sectPr w:rsidR="006A3AAB">
          <w:pgSz w:w="12240" w:h="15840" w:code="1"/>
          <w:pgMar w:top="720" w:right="480" w:bottom="1200" w:left="960" w:header="720" w:footer="720" w:gutter="0"/>
          <w:cols w:space="720"/>
          <w:noEndnote/>
        </w:sectPr>
      </w:pPr>
    </w:p>
    <w:p w:rsidR="006A3AAB" w:rsidRDefault="006A3AAB">
      <w:pPr>
        <w:spacing w:line="220" w:lineRule="exact"/>
        <w:ind w:left="1560" w:hanging="480"/>
        <w:jc w:val="both"/>
        <w:rPr>
          <w:rFonts w:ascii="Arial" w:hAnsi="Arial" w:cs="Arial"/>
          <w:sz w:val="20"/>
        </w:rPr>
      </w:pPr>
      <w:r>
        <w:rPr>
          <w:rFonts w:ascii="Arial" w:hAnsi="Arial" w:cs="Arial"/>
          <w:b/>
          <w:sz w:val="20"/>
        </w:rPr>
        <w:t>(10)</w:t>
      </w:r>
      <w:r>
        <w:rPr>
          <w:rFonts w:ascii="Arial" w:hAnsi="Arial" w:cs="Arial"/>
          <w:sz w:val="20"/>
        </w:rPr>
        <w:tab/>
        <w:t>All employees should exercise good housekeeping practices and clean as they go.</w:t>
      </w:r>
    </w:p>
    <w:p w:rsidR="006A3AAB" w:rsidRDefault="006A3AAB">
      <w:pPr>
        <w:spacing w:before="120" w:line="220" w:lineRule="exact"/>
        <w:ind w:left="1560" w:hanging="480"/>
        <w:jc w:val="both"/>
        <w:rPr>
          <w:rFonts w:ascii="Arial" w:hAnsi="Arial" w:cs="Arial"/>
          <w:bCs/>
          <w:sz w:val="20"/>
        </w:rPr>
      </w:pPr>
      <w:r>
        <w:rPr>
          <w:rFonts w:ascii="Arial" w:hAnsi="Arial" w:cs="Arial"/>
          <w:b/>
          <w:sz w:val="20"/>
        </w:rPr>
        <w:t>(11)</w:t>
      </w:r>
      <w:r>
        <w:rPr>
          <w:rFonts w:ascii="Arial" w:hAnsi="Arial" w:cs="Arial"/>
          <w:b/>
          <w:sz w:val="20"/>
        </w:rPr>
        <w:tab/>
      </w:r>
      <w:r>
        <w:rPr>
          <w:rFonts w:ascii="Arial" w:hAnsi="Arial" w:cs="Arial"/>
          <w:bCs/>
          <w:sz w:val="20"/>
        </w:rPr>
        <w:t>Repair tears in carpeting as soon as possible.  Tape can be used temporarily.</w:t>
      </w:r>
    </w:p>
    <w:p w:rsidR="006A3AAB" w:rsidRDefault="006A3AAB">
      <w:pPr>
        <w:spacing w:before="120" w:line="220" w:lineRule="exact"/>
        <w:ind w:left="1560" w:hanging="480"/>
        <w:jc w:val="both"/>
        <w:rPr>
          <w:rFonts w:ascii="Arial" w:hAnsi="Arial" w:cs="Arial"/>
          <w:bCs/>
          <w:sz w:val="20"/>
        </w:rPr>
      </w:pPr>
      <w:r>
        <w:rPr>
          <w:rFonts w:ascii="Arial" w:hAnsi="Arial" w:cs="Arial"/>
          <w:b/>
          <w:sz w:val="20"/>
        </w:rPr>
        <w:t>(12)</w:t>
      </w:r>
      <w:r>
        <w:rPr>
          <w:rFonts w:ascii="Arial" w:hAnsi="Arial" w:cs="Arial"/>
          <w:b/>
          <w:sz w:val="20"/>
        </w:rPr>
        <w:tab/>
      </w:r>
      <w:r>
        <w:rPr>
          <w:rFonts w:ascii="Arial" w:hAnsi="Arial" w:cs="Arial"/>
          <w:bCs/>
          <w:sz w:val="20"/>
        </w:rPr>
        <w:t>Use floor mats at all entryways.</w:t>
      </w:r>
    </w:p>
    <w:p w:rsidR="006A3AAB" w:rsidRDefault="006A3AAB">
      <w:pPr>
        <w:spacing w:before="120" w:line="220" w:lineRule="exact"/>
        <w:ind w:left="1560" w:hanging="480"/>
        <w:jc w:val="both"/>
        <w:rPr>
          <w:rFonts w:ascii="Arial" w:hAnsi="Arial" w:cs="Arial"/>
          <w:bCs/>
          <w:sz w:val="20"/>
        </w:rPr>
      </w:pPr>
      <w:r>
        <w:rPr>
          <w:rFonts w:ascii="Arial" w:hAnsi="Arial" w:cs="Arial"/>
          <w:b/>
          <w:sz w:val="20"/>
        </w:rPr>
        <w:t>(13)</w:t>
      </w:r>
      <w:r>
        <w:rPr>
          <w:rFonts w:ascii="Arial" w:hAnsi="Arial" w:cs="Arial"/>
          <w:b/>
          <w:sz w:val="20"/>
        </w:rPr>
        <w:tab/>
      </w:r>
      <w:r>
        <w:rPr>
          <w:rFonts w:ascii="Arial" w:hAnsi="Arial" w:cs="Arial"/>
          <w:bCs/>
          <w:sz w:val="20"/>
        </w:rPr>
        <w:t>Make sure the drink station floor remains free of spilled ice.</w:t>
      </w:r>
    </w:p>
    <w:p w:rsidR="006A3AAB" w:rsidRDefault="006A3AAB">
      <w:pPr>
        <w:spacing w:before="120" w:line="220" w:lineRule="exact"/>
        <w:ind w:left="1560" w:hanging="480"/>
        <w:jc w:val="both"/>
        <w:rPr>
          <w:rFonts w:ascii="Arial" w:hAnsi="Arial" w:cs="Arial"/>
          <w:bCs/>
          <w:sz w:val="20"/>
        </w:rPr>
      </w:pPr>
      <w:r>
        <w:rPr>
          <w:rFonts w:ascii="Arial" w:hAnsi="Arial" w:cs="Arial"/>
          <w:b/>
          <w:sz w:val="20"/>
        </w:rPr>
        <w:t>(14)</w:t>
      </w:r>
      <w:r>
        <w:rPr>
          <w:rFonts w:ascii="Arial" w:hAnsi="Arial" w:cs="Arial"/>
          <w:b/>
          <w:sz w:val="20"/>
        </w:rPr>
        <w:tab/>
      </w:r>
      <w:r>
        <w:rPr>
          <w:rFonts w:ascii="Arial" w:hAnsi="Arial" w:cs="Arial"/>
          <w:bCs/>
          <w:sz w:val="20"/>
        </w:rPr>
        <w:t>Do not store or leave items on stairways.</w:t>
      </w:r>
    </w:p>
    <w:p w:rsidR="006A3AAB" w:rsidRDefault="006A3AAB">
      <w:pPr>
        <w:spacing w:before="120" w:line="220" w:lineRule="exact"/>
        <w:ind w:left="1560" w:hanging="480"/>
        <w:jc w:val="both"/>
        <w:rPr>
          <w:rFonts w:ascii="Arial" w:hAnsi="Arial" w:cs="Arial"/>
          <w:bCs/>
          <w:sz w:val="20"/>
        </w:rPr>
      </w:pPr>
      <w:r>
        <w:rPr>
          <w:rFonts w:ascii="Arial" w:hAnsi="Arial" w:cs="Arial"/>
          <w:b/>
          <w:sz w:val="20"/>
        </w:rPr>
        <w:t>(15)</w:t>
      </w:r>
      <w:r>
        <w:rPr>
          <w:rFonts w:ascii="Arial" w:hAnsi="Arial" w:cs="Arial"/>
          <w:b/>
          <w:sz w:val="20"/>
        </w:rPr>
        <w:tab/>
      </w:r>
      <w:r>
        <w:rPr>
          <w:rFonts w:ascii="Arial" w:hAnsi="Arial" w:cs="Arial"/>
          <w:bCs/>
          <w:sz w:val="20"/>
        </w:rPr>
        <w:t>Straighten or remove rugs and mats that do not lie flat on the floor.</w:t>
      </w:r>
    </w:p>
    <w:p w:rsidR="006A3AAB" w:rsidRDefault="006A3AAB">
      <w:pPr>
        <w:spacing w:before="120" w:line="220" w:lineRule="exact"/>
        <w:ind w:left="720" w:hanging="360"/>
        <w:jc w:val="both"/>
        <w:rPr>
          <w:rFonts w:ascii="Arial" w:hAnsi="Arial" w:cs="Arial"/>
          <w:b/>
          <w:sz w:val="20"/>
        </w:rPr>
      </w:pPr>
      <w:r>
        <w:rPr>
          <w:rFonts w:ascii="Arial" w:hAnsi="Arial" w:cs="Arial"/>
          <w:b/>
          <w:sz w:val="20"/>
        </w:rPr>
        <w:t>11.</w:t>
      </w:r>
      <w:r>
        <w:rPr>
          <w:rFonts w:ascii="Arial" w:hAnsi="Arial" w:cs="Arial"/>
          <w:b/>
          <w:sz w:val="20"/>
        </w:rPr>
        <w:tab/>
        <w:t>Prevention of Cuts</w:t>
      </w:r>
    </w:p>
    <w:p w:rsidR="006A3AAB" w:rsidRDefault="006A3AAB">
      <w:pPr>
        <w:spacing w:before="120" w:line="220" w:lineRule="exact"/>
        <w:ind w:left="720"/>
        <w:jc w:val="both"/>
        <w:rPr>
          <w:rFonts w:ascii="Arial" w:hAnsi="Arial" w:cs="Arial"/>
          <w:sz w:val="20"/>
        </w:rPr>
      </w:pPr>
      <w:r>
        <w:rPr>
          <w:rFonts w:ascii="Arial" w:hAnsi="Arial" w:cs="Arial"/>
          <w:sz w:val="20"/>
        </w:rPr>
        <w:t>Cuts are one of the most common injuries in food service businesses. They arise mainly from knives and broken glass. Other potential sources of cuts are from handling and/or cleaning slicers, box cutters, plastic wrap, cutting bars, and opening cans.</w:t>
      </w:r>
    </w:p>
    <w:p w:rsidR="006A3AAB" w:rsidRDefault="006A3AAB">
      <w:pPr>
        <w:spacing w:before="120" w:line="220" w:lineRule="exact"/>
        <w:ind w:left="1080" w:hanging="360"/>
        <w:jc w:val="both"/>
        <w:rPr>
          <w:rFonts w:ascii="Arial" w:hAnsi="Arial" w:cs="Arial"/>
          <w:b/>
          <w:sz w:val="20"/>
        </w:rPr>
      </w:pPr>
      <w:r>
        <w:rPr>
          <w:rFonts w:ascii="Arial" w:hAnsi="Arial" w:cs="Arial"/>
          <w:b/>
          <w:sz w:val="20"/>
        </w:rPr>
        <w:t>a.</w:t>
      </w:r>
      <w:r>
        <w:rPr>
          <w:rFonts w:ascii="Arial" w:hAnsi="Arial" w:cs="Arial"/>
          <w:b/>
          <w:sz w:val="20"/>
        </w:rPr>
        <w:tab/>
        <w:t>Safety Procedures to Prevent Cuts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sz w:val="20"/>
        </w:rPr>
        <w:tab/>
        <w:t>All employees should be trained in the safe use of knives.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Use retractable safety razors for opening boxes. Never use a knife for this purpose.</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Place can lids into the empty can before disposing of the can.</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Use the correct knife for the job. Use knives for cutting, slicing and dicing. Do not use knives as scre</w:t>
      </w:r>
      <w:r>
        <w:rPr>
          <w:rFonts w:ascii="Arial" w:hAnsi="Arial" w:cs="Arial"/>
          <w:sz w:val="20"/>
        </w:rPr>
        <w:t>w</w:t>
      </w:r>
      <w:r>
        <w:rPr>
          <w:rFonts w:ascii="Arial" w:hAnsi="Arial" w:cs="Arial"/>
          <w:sz w:val="20"/>
        </w:rPr>
        <w:t>drivers or ice picks.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Carry the knife with the point down.</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Always use a cutting board. Put a damp towel under the cutting board to prevent slippage.</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Cut away from your body and do not “hack” at food.</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Never try to catch a falling knife.</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Wash knives by themselves – not with other utensils. Never leave knives soaking under water because they cannot be seen.</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When not in use, store knives in drawers or racks.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Use a broom and dust pan or damp towel to pick up broken glass. Never use your bare hands - even to pick up the larger pieces.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Set up a labeled container in the kitchen in which to store only broken glass.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All employees should be trained on how to safely operate and clean slicers.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Keep knives sharp. A sharp knife is safer than a dull knife. Dull blades require more force and may be more likely to slip, cutting you rather than the food.</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(15)</w:t>
      </w:r>
      <w:r>
        <w:rPr>
          <w:rFonts w:ascii="Arial" w:hAnsi="Arial" w:cs="Arial"/>
          <w:b/>
          <w:bCs/>
          <w:sz w:val="20"/>
        </w:rPr>
        <w:tab/>
      </w:r>
      <w:r>
        <w:rPr>
          <w:rFonts w:ascii="Arial" w:hAnsi="Arial" w:cs="Arial"/>
          <w:sz w:val="20"/>
        </w:rPr>
        <w:t>Do not place drinking glasses inside each other.</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(16)</w:t>
      </w:r>
      <w:r>
        <w:rPr>
          <w:rFonts w:ascii="Arial" w:hAnsi="Arial" w:cs="Arial"/>
          <w:b/>
          <w:bCs/>
          <w:sz w:val="20"/>
        </w:rPr>
        <w:tab/>
      </w:r>
      <w:r>
        <w:rPr>
          <w:rFonts w:ascii="Arial" w:hAnsi="Arial" w:cs="Arial"/>
          <w:sz w:val="20"/>
        </w:rPr>
        <w:t>Visually inspect all glassware for cracks or chips. If chips or cracks are discovered in the glasses, place them in containers labeled “broken glass.”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(17)</w:t>
      </w:r>
      <w:r>
        <w:rPr>
          <w:rFonts w:ascii="Arial" w:hAnsi="Arial" w:cs="Arial"/>
          <w:b/>
          <w:bCs/>
          <w:sz w:val="20"/>
        </w:rPr>
        <w:tab/>
      </w:r>
      <w:r>
        <w:rPr>
          <w:rFonts w:ascii="Arial" w:hAnsi="Arial" w:cs="Arial"/>
          <w:sz w:val="20"/>
        </w:rPr>
        <w:t>Do not use a drinking glass to scoop ice. Use a metal scoop or pan instead.</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(18)</w:t>
      </w:r>
      <w:r>
        <w:rPr>
          <w:rFonts w:ascii="Arial" w:hAnsi="Arial" w:cs="Arial"/>
          <w:b/>
          <w:bCs/>
          <w:sz w:val="20"/>
        </w:rPr>
        <w:tab/>
      </w:r>
      <w:r>
        <w:rPr>
          <w:rFonts w:ascii="Arial" w:hAnsi="Arial" w:cs="Arial"/>
          <w:sz w:val="20"/>
        </w:rPr>
        <w:t>Always keep your eyes on your work while you are using a slicer.</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(19)</w:t>
      </w:r>
      <w:r>
        <w:rPr>
          <w:rFonts w:ascii="Arial" w:hAnsi="Arial" w:cs="Arial"/>
          <w:b/>
          <w:bCs/>
          <w:sz w:val="20"/>
        </w:rPr>
        <w:tab/>
      </w:r>
      <w:r>
        <w:rPr>
          <w:rFonts w:ascii="Arial" w:hAnsi="Arial" w:cs="Arial"/>
          <w:sz w:val="20"/>
        </w:rPr>
        <w:t>Do not place your hand on top of the blade guard while operating a slicer.</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(20)</w:t>
      </w:r>
      <w:r>
        <w:rPr>
          <w:rFonts w:ascii="Arial" w:hAnsi="Arial" w:cs="Arial"/>
          <w:b/>
          <w:bCs/>
          <w:sz w:val="20"/>
        </w:rPr>
        <w:tab/>
      </w:r>
      <w:r>
        <w:rPr>
          <w:rFonts w:ascii="Arial" w:hAnsi="Arial" w:cs="Arial"/>
          <w:sz w:val="20"/>
        </w:rPr>
        <w:t>Replace the guards after cleaning or making any adjustments to a slicer.</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(21)</w:t>
      </w:r>
      <w:r>
        <w:rPr>
          <w:rFonts w:ascii="Arial" w:hAnsi="Arial" w:cs="Arial"/>
          <w:b/>
          <w:bCs/>
          <w:sz w:val="20"/>
        </w:rPr>
        <w:tab/>
      </w:r>
      <w:r>
        <w:rPr>
          <w:rFonts w:ascii="Arial" w:hAnsi="Arial" w:cs="Arial"/>
          <w:sz w:val="20"/>
        </w:rPr>
        <w:t>Turn the power switch of the slicer to “off” and unplug it when it is not being used.</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(22)</w:t>
      </w:r>
      <w:r>
        <w:rPr>
          <w:rFonts w:ascii="Arial" w:hAnsi="Arial" w:cs="Arial"/>
          <w:b/>
          <w:bCs/>
          <w:sz w:val="20"/>
        </w:rPr>
        <w:tab/>
      </w:r>
      <w:r>
        <w:rPr>
          <w:rFonts w:ascii="Arial" w:hAnsi="Arial" w:cs="Arial"/>
          <w:sz w:val="20"/>
        </w:rPr>
        <w:t>Wear a wire mesh glove when cleaning the exposed edge of the slicer blade.</w:t>
      </w:r>
    </w:p>
    <w:p w:rsidR="006A3AAB" w:rsidRDefault="006A3AAB">
      <w:pPr>
        <w:spacing w:before="120" w:line="220" w:lineRule="exact"/>
        <w:ind w:left="720" w:hanging="360"/>
        <w:jc w:val="both"/>
        <w:rPr>
          <w:rFonts w:ascii="Arial" w:hAnsi="Arial" w:cs="Arial"/>
          <w:b/>
          <w:sz w:val="20"/>
        </w:rPr>
      </w:pPr>
      <w:r>
        <w:rPr>
          <w:rFonts w:ascii="Arial" w:hAnsi="Arial" w:cs="Arial"/>
          <w:b/>
          <w:sz w:val="20"/>
        </w:rPr>
        <w:t>12.</w:t>
      </w:r>
      <w:r>
        <w:rPr>
          <w:rFonts w:ascii="Arial" w:hAnsi="Arial" w:cs="Arial"/>
          <w:b/>
          <w:sz w:val="20"/>
        </w:rPr>
        <w:tab/>
        <w:t>Serving Alcoholic Beverages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Exposures may arise out of selling or serving alcoholic beverages. Areas of concern include:</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Serving alcoholic beverages to minors.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Serving alcoholic beverages to intoxicated persons.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Automobile accidents caused by people that were served alcoholic beverages by our establishment.</w:t>
      </w:r>
    </w:p>
    <w:p w:rsidR="006A3AAB" w:rsidRDefault="006A3AAB">
      <w:pPr>
        <w:spacing w:before="120" w:line="220" w:lineRule="exact"/>
        <w:jc w:val="both"/>
        <w:rPr>
          <w:rFonts w:ascii="Arial" w:hAnsi="Arial" w:cs="Arial"/>
          <w:b/>
          <w:sz w:val="20"/>
          <w:u w:val="single"/>
        </w:rPr>
        <w:sectPr w:rsidR="006A3AAB">
          <w:pgSz w:w="12240" w:h="15840" w:code="1"/>
          <w:pgMar w:top="720" w:right="480" w:bottom="1200" w:left="960" w:header="720" w:footer="720" w:gutter="0"/>
          <w:cols w:space="720"/>
          <w:noEndnote/>
        </w:sectPr>
      </w:pPr>
    </w:p>
    <w:p w:rsidR="006A3AAB" w:rsidRDefault="006A3AAB">
      <w:pPr>
        <w:spacing w:line="220" w:lineRule="exact"/>
        <w:ind w:left="1080" w:hanging="360"/>
        <w:jc w:val="both"/>
        <w:rPr>
          <w:rFonts w:ascii="Arial" w:hAnsi="Arial" w:cs="Arial"/>
          <w:b/>
          <w:sz w:val="20"/>
        </w:rPr>
      </w:pPr>
      <w:r>
        <w:rPr>
          <w:rFonts w:ascii="Arial" w:hAnsi="Arial" w:cs="Arial"/>
          <w:b/>
          <w:sz w:val="20"/>
        </w:rPr>
        <w:t>b.</w:t>
      </w:r>
      <w:r>
        <w:rPr>
          <w:rFonts w:ascii="Arial" w:hAnsi="Arial" w:cs="Arial"/>
          <w:b/>
          <w:sz w:val="20"/>
        </w:rPr>
        <w:tab/>
        <w:t>Controls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Our organization will refrain from activities (such as happy hours; 2-for-1 drink specials; etc.) that pr</w:t>
      </w:r>
      <w:r>
        <w:rPr>
          <w:rFonts w:ascii="Arial" w:hAnsi="Arial" w:cs="Arial"/>
          <w:sz w:val="20"/>
        </w:rPr>
        <w:t>o</w:t>
      </w:r>
      <w:r>
        <w:rPr>
          <w:rFonts w:ascii="Arial" w:hAnsi="Arial" w:cs="Arial"/>
          <w:sz w:val="20"/>
        </w:rPr>
        <w:t>mote drinking.</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Established drinking limits to discourage excessive drinking will become a part of all bartender training.</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When in doubt, require identification showing proof of age before serving alcoholic beverages to a cu</w:t>
      </w:r>
      <w:r>
        <w:rPr>
          <w:rFonts w:ascii="Arial" w:hAnsi="Arial" w:cs="Arial"/>
          <w:sz w:val="20"/>
        </w:rPr>
        <w:t>s</w:t>
      </w:r>
      <w:r>
        <w:rPr>
          <w:rFonts w:ascii="Arial" w:hAnsi="Arial" w:cs="Arial"/>
          <w:sz w:val="20"/>
        </w:rPr>
        <w:t>tomer.</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All servers will be trained to recognize the effect of alcohol on customers and deal with intoxicated cu</w:t>
      </w:r>
      <w:r>
        <w:rPr>
          <w:rFonts w:ascii="Arial" w:hAnsi="Arial" w:cs="Arial"/>
          <w:sz w:val="20"/>
        </w:rPr>
        <w:t>s</w:t>
      </w:r>
      <w:r>
        <w:rPr>
          <w:rFonts w:ascii="Arial" w:hAnsi="Arial" w:cs="Arial"/>
          <w:sz w:val="20"/>
        </w:rPr>
        <w:t>tomers appropriately. One of the training programs that is available and may be used by our facility is TIPS – Training in Intervention Pr</w:t>
      </w:r>
      <w:r>
        <w:rPr>
          <w:rFonts w:ascii="Arial" w:hAnsi="Arial" w:cs="Arial"/>
          <w:sz w:val="20"/>
        </w:rPr>
        <w:t>o</w:t>
      </w:r>
      <w:r>
        <w:rPr>
          <w:rFonts w:ascii="Arial" w:hAnsi="Arial" w:cs="Arial"/>
          <w:sz w:val="20"/>
        </w:rPr>
        <w:t xml:space="preserve">cedures for Servers. Training can be arranged for servers through </w:t>
      </w:r>
      <w:r>
        <w:rPr>
          <w:rFonts w:ascii="Arial" w:hAnsi="Arial" w:cs="Arial"/>
          <w:sz w:val="20"/>
        </w:rPr>
        <w:br/>
        <w:t>1-800-GET TIPS.</w:t>
      </w:r>
    </w:p>
    <w:p w:rsidR="006A3AAB" w:rsidRDefault="006A3AAB">
      <w:pPr>
        <w:spacing w:before="120" w:line="220" w:lineRule="exact"/>
        <w:ind w:left="1560" w:hanging="48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When necessary, make arrangements (such as taxi service) to transport intoxicated customers to their homes.</w:t>
      </w:r>
    </w:p>
    <w:p w:rsidR="006A3AAB" w:rsidRDefault="006A3AAB">
      <w:pPr>
        <w:spacing w:before="120" w:line="220" w:lineRule="exact"/>
        <w:ind w:left="720" w:hanging="360"/>
        <w:jc w:val="both"/>
        <w:rPr>
          <w:rFonts w:ascii="Arial" w:hAnsi="Arial" w:cs="Arial"/>
          <w:b/>
          <w:sz w:val="20"/>
        </w:rPr>
      </w:pPr>
      <w:r>
        <w:rPr>
          <w:rFonts w:ascii="Arial" w:hAnsi="Arial" w:cs="Arial"/>
          <w:b/>
          <w:sz w:val="20"/>
        </w:rPr>
        <w:t>13.</w:t>
      </w:r>
      <w:r>
        <w:rPr>
          <w:rFonts w:ascii="Arial" w:hAnsi="Arial" w:cs="Arial"/>
          <w:b/>
          <w:sz w:val="20"/>
        </w:rPr>
        <w:tab/>
        <w:t>Security and Crime Control</w:t>
      </w:r>
    </w:p>
    <w:p w:rsidR="006A3AAB" w:rsidRDefault="006A3AAB">
      <w:pPr>
        <w:spacing w:before="120" w:line="220" w:lineRule="exact"/>
        <w:ind w:left="108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Due to cash transactions, food service businesses are attractive targets for robberies. But there are ways to prevent robberies and minimize the risk of danger to our employees and customers in the event of a hold-up. There are also cash control proc</w:t>
      </w:r>
      <w:r>
        <w:rPr>
          <w:rFonts w:ascii="Arial" w:hAnsi="Arial" w:cs="Arial"/>
          <w:sz w:val="20"/>
        </w:rPr>
        <w:t>e</w:t>
      </w:r>
      <w:r>
        <w:rPr>
          <w:rFonts w:ascii="Arial" w:hAnsi="Arial" w:cs="Arial"/>
          <w:sz w:val="20"/>
        </w:rPr>
        <w:t>dures that will help us prevent theft.</w:t>
      </w:r>
    </w:p>
    <w:p w:rsidR="006A3AAB" w:rsidRDefault="006A3AAB">
      <w:pPr>
        <w:spacing w:before="120" w:line="220" w:lineRule="exact"/>
        <w:ind w:left="1080"/>
        <w:rPr>
          <w:rFonts w:ascii="Arial" w:hAnsi="Arial" w:cs="Arial"/>
          <w:spacing w:val="-2"/>
          <w:sz w:val="20"/>
        </w:rPr>
      </w:pPr>
      <w:r>
        <w:rPr>
          <w:rFonts w:ascii="Arial" w:hAnsi="Arial" w:cs="Arial"/>
          <w:spacing w:val="-2"/>
          <w:sz w:val="20"/>
        </w:rPr>
        <w:t>The following guidelines may help us reduce the chance of employees and customers becoming crime vi</w:t>
      </w:r>
      <w:r>
        <w:rPr>
          <w:rFonts w:ascii="Arial" w:hAnsi="Arial" w:cs="Arial"/>
          <w:spacing w:val="-2"/>
          <w:sz w:val="20"/>
        </w:rPr>
        <w:t>c</w:t>
      </w:r>
      <w:r>
        <w:rPr>
          <w:rFonts w:ascii="Arial" w:hAnsi="Arial" w:cs="Arial"/>
          <w:spacing w:val="-2"/>
          <w:sz w:val="20"/>
        </w:rPr>
        <w:t>tims.</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Make sure all employees are trained in how to recognize suspicious activities.</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All exterior door locks will be change after each management change.</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Keep the back door locked at all times.</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Try to use the front doors for late food supplier deliveries.</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Proper lighting and visibility can deter crime outside and inside the clubhouse.</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Exterior lights should be turned on at dusk and during bad weather.</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Floodlights should illuminate the sidewalks, back door, and front door.</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Burned out lights should be replaced immediately.</w:t>
      </w:r>
    </w:p>
    <w:p w:rsidR="006A3AAB" w:rsidRDefault="006A3AAB">
      <w:pPr>
        <w:spacing w:before="120" w:line="220" w:lineRule="exact"/>
        <w:ind w:left="108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All employees should adhere to the following procedures:</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Do not panic during a robbery.</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Do not argue with the robber.</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Be observant. Note as many details as possible about the robber(s).</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Know how to set off the silent alarm, but </w:t>
      </w:r>
      <w:r>
        <w:rPr>
          <w:rFonts w:ascii="Arial" w:hAnsi="Arial" w:cs="Arial"/>
          <w:b/>
          <w:i/>
          <w:sz w:val="20"/>
          <w:u w:val="single"/>
        </w:rPr>
        <w:t>only</w:t>
      </w:r>
      <w:r>
        <w:rPr>
          <w:rFonts w:ascii="Arial" w:hAnsi="Arial" w:cs="Arial"/>
          <w:sz w:val="20"/>
        </w:rPr>
        <w:t xml:space="preserve"> if it can be done without risk.</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Do not lie to the robber. Do not volunteer information, but if asked a question, always tell the truth.</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Do not surprise the robber or do anything to excite or confuse him.</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Do not chase after or use weapons against the robber. That is the responsibility of the police.</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Call the police immediately after the robber leaves. Lock the doors. Do not touch evidence or discuss the robbery with other employees. If customers or witnesses will not wait for the police to arrive, get their names and addresses for the police.</w:t>
      </w:r>
    </w:p>
    <w:p w:rsidR="006A3AAB" w:rsidRDefault="006A3AAB">
      <w:pPr>
        <w:spacing w:before="120" w:line="220" w:lineRule="exact"/>
        <w:ind w:left="1560" w:hanging="480"/>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Cooperate and answer all questions that police ask about the robbery.</w:t>
      </w:r>
    </w:p>
    <w:p w:rsidR="006A3AAB" w:rsidRDefault="006A3AAB">
      <w:pPr>
        <w:spacing w:before="120" w:line="220" w:lineRule="exact"/>
        <w:ind w:left="1560" w:hanging="480"/>
        <w:rPr>
          <w:rFonts w:ascii="Arial" w:hAnsi="Arial" w:cs="Arial"/>
          <w:sz w:val="20"/>
        </w:rPr>
      </w:pPr>
      <w:r>
        <w:rPr>
          <w:rFonts w:ascii="Arial" w:hAnsi="Arial" w:cs="Arial"/>
          <w:b/>
          <w:iCs/>
          <w:sz w:val="20"/>
        </w:rPr>
        <w:t>(10)</w:t>
      </w:r>
      <w:r>
        <w:rPr>
          <w:rFonts w:ascii="Arial" w:hAnsi="Arial" w:cs="Arial"/>
          <w:bCs/>
          <w:iCs/>
          <w:sz w:val="20"/>
        </w:rPr>
        <w:tab/>
      </w:r>
      <w:r>
        <w:rPr>
          <w:rFonts w:ascii="Arial" w:hAnsi="Arial" w:cs="Arial"/>
          <w:b/>
          <w:i/>
          <w:sz w:val="20"/>
          <w:u w:val="single"/>
        </w:rPr>
        <w:t>Never</w:t>
      </w:r>
      <w:r>
        <w:rPr>
          <w:rFonts w:ascii="Arial" w:hAnsi="Arial" w:cs="Arial"/>
          <w:sz w:val="20"/>
        </w:rPr>
        <w:t xml:space="preserve"> give statements to the media.</w:t>
      </w:r>
    </w:p>
    <w:p w:rsidR="006A3AAB" w:rsidRDefault="006A3AAB">
      <w:pPr>
        <w:spacing w:before="120" w:line="220" w:lineRule="exact"/>
        <w:ind w:left="1560" w:hanging="480"/>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Perform cash counts prior to opening and at shift change.</w:t>
      </w:r>
    </w:p>
    <w:p w:rsidR="006A3AAB" w:rsidRDefault="006A3AAB">
      <w:pPr>
        <w:spacing w:before="120" w:line="220" w:lineRule="exact"/>
        <w:ind w:left="1560" w:hanging="480"/>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Keep less than $150 in the register, if possible.</w:t>
      </w:r>
    </w:p>
    <w:p w:rsidR="006A3AAB" w:rsidRDefault="006A3AAB">
      <w:pPr>
        <w:spacing w:before="120" w:line="220" w:lineRule="exact"/>
        <w:ind w:left="1560" w:hanging="480"/>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All cash should be removed from the register and make frequent drops into the safe.</w:t>
      </w:r>
    </w:p>
    <w:p w:rsidR="006A3AAB" w:rsidRDefault="006A3AAB">
      <w:pPr>
        <w:spacing w:before="120" w:line="220" w:lineRule="exact"/>
        <w:ind w:left="1560" w:hanging="480"/>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Bank deposits should be made at varying times.</w:t>
      </w:r>
    </w:p>
    <w:p w:rsidR="006A3AAB" w:rsidRDefault="006A3AAB">
      <w:pPr>
        <w:spacing w:before="120" w:line="220" w:lineRule="exact"/>
        <w:ind w:left="1560" w:hanging="480"/>
        <w:rPr>
          <w:rFonts w:ascii="Arial" w:hAnsi="Arial" w:cs="Arial"/>
          <w:sz w:val="20"/>
        </w:rPr>
      </w:pPr>
      <w:r>
        <w:rPr>
          <w:rFonts w:ascii="Arial" w:hAnsi="Arial" w:cs="Arial"/>
          <w:b/>
          <w:bCs/>
          <w:sz w:val="20"/>
        </w:rPr>
        <w:t>(15)</w:t>
      </w:r>
      <w:r>
        <w:rPr>
          <w:rFonts w:ascii="Arial" w:hAnsi="Arial" w:cs="Arial"/>
          <w:b/>
          <w:bCs/>
          <w:sz w:val="20"/>
        </w:rPr>
        <w:tab/>
      </w:r>
      <w:r>
        <w:rPr>
          <w:rFonts w:ascii="Arial" w:hAnsi="Arial" w:cs="Arial"/>
          <w:sz w:val="20"/>
        </w:rPr>
        <w:t>Take different routes to the bank.</w:t>
      </w:r>
    </w:p>
    <w:p w:rsidR="006A3AAB" w:rsidRDefault="006A3AAB">
      <w:pPr>
        <w:spacing w:before="120" w:line="220" w:lineRule="exact"/>
        <w:ind w:left="1560" w:hanging="480"/>
        <w:rPr>
          <w:rFonts w:ascii="Arial" w:hAnsi="Arial" w:cs="Arial"/>
          <w:sz w:val="20"/>
        </w:rPr>
      </w:pPr>
      <w:r>
        <w:rPr>
          <w:rFonts w:ascii="Arial" w:hAnsi="Arial" w:cs="Arial"/>
          <w:b/>
          <w:bCs/>
          <w:sz w:val="20"/>
        </w:rPr>
        <w:t>(16)</w:t>
      </w:r>
      <w:r>
        <w:rPr>
          <w:rFonts w:ascii="Arial" w:hAnsi="Arial" w:cs="Arial"/>
          <w:b/>
          <w:bCs/>
          <w:sz w:val="20"/>
        </w:rPr>
        <w:tab/>
      </w:r>
      <w:r>
        <w:rPr>
          <w:rFonts w:ascii="Arial" w:hAnsi="Arial" w:cs="Arial"/>
          <w:sz w:val="20"/>
        </w:rPr>
        <w:t>Know how to detect counterfeit bills.</w:t>
      </w:r>
    </w:p>
    <w:p w:rsidR="006A3AAB" w:rsidRDefault="006A3AAB">
      <w:pPr>
        <w:spacing w:before="120" w:line="220" w:lineRule="exact"/>
        <w:ind w:left="720"/>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pStyle w:val="MainHead"/>
        <w:pBdr>
          <w:bottom w:val="none" w:sz="0" w:space="0" w:color="auto"/>
        </w:pBdr>
        <w:spacing w:before="5760"/>
        <w:rPr>
          <w:sz w:val="24"/>
        </w:rPr>
      </w:pPr>
      <w:r>
        <w:rPr>
          <w:sz w:val="24"/>
        </w:rPr>
        <w:t>RESERVED FOR FUTURE USE</w:t>
      </w:r>
    </w:p>
    <w:p w:rsidR="006A3AAB" w:rsidRDefault="006A3AAB">
      <w:pPr>
        <w:pStyle w:val="MainHead"/>
        <w:sectPr w:rsidR="006A3AAB">
          <w:pgSz w:w="12240" w:h="15840" w:code="1"/>
          <w:pgMar w:top="720" w:right="480" w:bottom="1200" w:left="960" w:header="720" w:footer="720" w:gutter="0"/>
          <w:cols w:space="720"/>
          <w:noEndnote/>
        </w:sectPr>
      </w:pPr>
    </w:p>
    <w:p w:rsidR="006A3AAB" w:rsidRDefault="006A3AAB">
      <w:pPr>
        <w:pStyle w:val="MainHead"/>
      </w:pPr>
      <w:r>
        <w:t>Section V – Accident Management</w:t>
      </w:r>
    </w:p>
    <w:p w:rsidR="006A3AAB" w:rsidRDefault="006A3AAB">
      <w:pPr>
        <w:pStyle w:val="Heading3"/>
        <w:spacing w:before="360" w:line="220" w:lineRule="exact"/>
        <w:ind w:left="360" w:hanging="360"/>
        <w:jc w:val="both"/>
        <w:rPr>
          <w:rFonts w:ascii="Arial" w:hAnsi="Arial" w:cs="Arial"/>
          <w:sz w:val="20"/>
          <w:szCs w:val="24"/>
          <w:u w:val="none"/>
        </w:rPr>
      </w:pPr>
      <w:r>
        <w:rPr>
          <w:rFonts w:ascii="Arial" w:hAnsi="Arial" w:cs="Arial"/>
          <w:sz w:val="20"/>
          <w:szCs w:val="24"/>
          <w:u w:val="none"/>
        </w:rPr>
        <w:t>A.</w:t>
      </w:r>
      <w:r>
        <w:rPr>
          <w:rFonts w:ascii="Arial" w:hAnsi="Arial" w:cs="Arial"/>
          <w:sz w:val="20"/>
          <w:szCs w:val="24"/>
          <w:u w:val="none"/>
        </w:rPr>
        <w:tab/>
        <w:t>Accident and Near Miss Reporting Procedures</w:t>
      </w:r>
    </w:p>
    <w:p w:rsidR="006A3AAB" w:rsidRDefault="006A3AAB">
      <w:pPr>
        <w:widowControl w:val="0"/>
        <w:spacing w:before="120" w:line="220" w:lineRule="exact"/>
        <w:ind w:left="360"/>
        <w:jc w:val="both"/>
        <w:rPr>
          <w:rFonts w:ascii="Arial" w:hAnsi="Arial" w:cs="Arial"/>
          <w:sz w:val="20"/>
        </w:rPr>
      </w:pPr>
      <w:r>
        <w:rPr>
          <w:rFonts w:ascii="Arial" w:hAnsi="Arial" w:cs="Arial"/>
          <w:sz w:val="20"/>
        </w:rPr>
        <w:t>If you or a customer has a near-miss situation while working, notify your Supervisor immediately. The situation will be investigated and corrective action implemented to prevent future injury. Employees and witnesses must fully coop</w:t>
      </w:r>
      <w:r>
        <w:rPr>
          <w:rFonts w:ascii="Arial" w:hAnsi="Arial" w:cs="Arial"/>
          <w:sz w:val="20"/>
        </w:rPr>
        <w:t>e</w:t>
      </w:r>
      <w:r>
        <w:rPr>
          <w:rFonts w:ascii="Arial" w:hAnsi="Arial" w:cs="Arial"/>
          <w:sz w:val="20"/>
        </w:rPr>
        <w:t>rate in the inve</w:t>
      </w:r>
      <w:r>
        <w:rPr>
          <w:rFonts w:ascii="Arial" w:hAnsi="Arial" w:cs="Arial"/>
          <w:sz w:val="20"/>
        </w:rPr>
        <w:t>s</w:t>
      </w:r>
      <w:r>
        <w:rPr>
          <w:rFonts w:ascii="Arial" w:hAnsi="Arial" w:cs="Arial"/>
          <w:sz w:val="20"/>
        </w:rPr>
        <w:t>tigation.</w:t>
      </w:r>
    </w:p>
    <w:p w:rsidR="006A3AAB" w:rsidRDefault="006A3AAB">
      <w:pPr>
        <w:widowControl w:val="0"/>
        <w:spacing w:before="120" w:line="220" w:lineRule="exact"/>
        <w:ind w:left="360"/>
        <w:jc w:val="both"/>
        <w:rPr>
          <w:rFonts w:ascii="Arial" w:hAnsi="Arial" w:cs="Arial"/>
          <w:sz w:val="20"/>
        </w:rPr>
      </w:pPr>
      <w:r>
        <w:rPr>
          <w:rFonts w:ascii="Arial" w:hAnsi="Arial" w:cs="Arial"/>
          <w:b/>
          <w:sz w:val="20"/>
        </w:rPr>
        <w:t>If you are injured on the job:</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Contact your Supervisor, or the nearest coworker (who should notify a Supervisor) if you are unable to contact your Supervisor due to the severity of your injury.</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The designated employee who is trained in first-aid and/or CPR should be immediately notified to assist in the si</w:t>
      </w:r>
      <w:r>
        <w:rPr>
          <w:rFonts w:ascii="Arial" w:hAnsi="Arial" w:cs="Arial"/>
          <w:sz w:val="20"/>
        </w:rPr>
        <w:t>t</w:t>
      </w:r>
      <w:r>
        <w:rPr>
          <w:rFonts w:ascii="Arial" w:hAnsi="Arial" w:cs="Arial"/>
          <w:sz w:val="20"/>
        </w:rPr>
        <w:t>uation.</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First aid kits, which are prominently displayed throughout the workplace, should be made available and medical supplies promptly refilled (by the Manager).</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If needed, the Supervisor or his/her authorized representative should transport the injured worker to the comp</w:t>
      </w:r>
      <w:r>
        <w:rPr>
          <w:rFonts w:ascii="Arial" w:hAnsi="Arial" w:cs="Arial"/>
          <w:sz w:val="20"/>
        </w:rPr>
        <w:t>a</w:t>
      </w:r>
      <w:r>
        <w:rPr>
          <w:rFonts w:ascii="Arial" w:hAnsi="Arial" w:cs="Arial"/>
          <w:sz w:val="20"/>
        </w:rPr>
        <w:t>ny’s desi</w:t>
      </w:r>
      <w:r>
        <w:rPr>
          <w:rFonts w:ascii="Arial" w:hAnsi="Arial" w:cs="Arial"/>
          <w:sz w:val="20"/>
        </w:rPr>
        <w:t>g</w:t>
      </w:r>
      <w:r>
        <w:rPr>
          <w:rFonts w:ascii="Arial" w:hAnsi="Arial" w:cs="Arial"/>
          <w:sz w:val="20"/>
        </w:rPr>
        <w:t xml:space="preserve">nated medical facility to receive appropriate medical attention. </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If rescue personnel are summoned, the Supervisor should delegate an individual to wait for the rescue team and escort them to the injured employee.</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All witnesses to the accident should be available to speak with the Management and/or Supervisor and cooperate in all accident investigations.</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7.</w:t>
      </w:r>
      <w:r>
        <w:rPr>
          <w:rFonts w:ascii="Arial" w:hAnsi="Arial" w:cs="Arial"/>
          <w:b/>
          <w:sz w:val="20"/>
        </w:rPr>
        <w:tab/>
      </w:r>
      <w:r>
        <w:rPr>
          <w:rFonts w:ascii="Arial" w:hAnsi="Arial" w:cs="Arial"/>
          <w:sz w:val="20"/>
        </w:rPr>
        <w:t>The Manager or immediate Supervisor should immediately notify the insurance company of the accident and file a wor</w:t>
      </w:r>
      <w:r>
        <w:rPr>
          <w:rFonts w:ascii="Arial" w:hAnsi="Arial" w:cs="Arial"/>
          <w:sz w:val="20"/>
        </w:rPr>
        <w:t>k</w:t>
      </w:r>
      <w:r>
        <w:rPr>
          <w:rFonts w:ascii="Arial" w:hAnsi="Arial" w:cs="Arial"/>
          <w:sz w:val="20"/>
        </w:rPr>
        <w:t>ers’ compensation claim.</w:t>
      </w:r>
    </w:p>
    <w:p w:rsidR="006A3AAB" w:rsidRDefault="006A3AAB">
      <w:pPr>
        <w:pStyle w:val="BodyTextIndent3"/>
        <w:tabs>
          <w:tab w:val="left" w:pos="720"/>
          <w:tab w:val="left" w:pos="1152"/>
          <w:tab w:val="left" w:pos="1440"/>
          <w:tab w:val="right" w:leader="dot" w:pos="9072"/>
          <w:tab w:val="left" w:pos="9360"/>
        </w:tabs>
        <w:rPr>
          <w:u w:val="single"/>
        </w:rPr>
      </w:pPr>
      <w:r>
        <w:t>Every accident or near-miss situation should be reported immediately. Injured employees and witnesses to the acc</w:t>
      </w:r>
      <w:r>
        <w:t>i</w:t>
      </w:r>
      <w:r>
        <w:t>dent will assist the Supervisor in completing an accident investigation. Injured employees must comply with the med</w:t>
      </w:r>
      <w:r>
        <w:t>i</w:t>
      </w:r>
      <w:r>
        <w:t>cal treatment pr</w:t>
      </w:r>
      <w:r>
        <w:t>o</w:t>
      </w:r>
      <w:r>
        <w:t>vided by the treating physician and cooperate with the insurance company and its designees.</w:t>
      </w:r>
    </w:p>
    <w:p w:rsidR="006A3AAB" w:rsidRDefault="006A3AAB">
      <w:pPr>
        <w:pStyle w:val="Heading3"/>
        <w:spacing w:before="240" w:line="220" w:lineRule="exact"/>
        <w:ind w:left="360" w:hanging="360"/>
        <w:jc w:val="both"/>
        <w:rPr>
          <w:rFonts w:ascii="Arial" w:hAnsi="Arial" w:cs="Arial"/>
          <w:sz w:val="20"/>
          <w:u w:val="none"/>
        </w:rPr>
      </w:pPr>
      <w:r>
        <w:rPr>
          <w:rFonts w:ascii="Arial" w:hAnsi="Arial" w:cs="Arial"/>
          <w:sz w:val="20"/>
          <w:u w:val="none"/>
        </w:rPr>
        <w:t>B.</w:t>
      </w:r>
      <w:r>
        <w:rPr>
          <w:rFonts w:ascii="Arial" w:hAnsi="Arial" w:cs="Arial"/>
          <w:sz w:val="20"/>
          <w:u w:val="none"/>
        </w:rPr>
        <w:tab/>
        <w:t>Accident Investigation</w:t>
      </w:r>
    </w:p>
    <w:p w:rsidR="006A3AAB" w:rsidRDefault="006A3AAB">
      <w:pPr>
        <w:pStyle w:val="BodyText"/>
        <w:tabs>
          <w:tab w:val="clear" w:pos="0"/>
          <w:tab w:val="clear" w:pos="720"/>
          <w:tab w:val="clear" w:pos="1152"/>
          <w:tab w:val="clear" w:pos="1440"/>
          <w:tab w:val="clear" w:pos="9072"/>
          <w:tab w:val="clear" w:pos="9360"/>
        </w:tabs>
        <w:spacing w:before="120" w:line="220" w:lineRule="exact"/>
        <w:ind w:left="360"/>
        <w:jc w:val="both"/>
        <w:rPr>
          <w:rFonts w:ascii="Arial" w:hAnsi="Arial" w:cs="Arial"/>
          <w:bCs/>
          <w:sz w:val="20"/>
          <w:szCs w:val="24"/>
        </w:rPr>
      </w:pPr>
      <w:r>
        <w:rPr>
          <w:rFonts w:ascii="Arial" w:hAnsi="Arial" w:cs="Arial"/>
          <w:bCs/>
          <w:sz w:val="20"/>
          <w:szCs w:val="24"/>
        </w:rPr>
        <w:t>When an accident occurs, it is an indication that something has gone wrong. Accidents don’t just happen, they are caused. The basic cause(s) of accidents are unsafe acts and/or conditions. The Supervisor must investigate every accident to determine the cause and to initiate corrective action to assure that similar type accidents will not reoccur from the same causes.</w:t>
      </w:r>
    </w:p>
    <w:p w:rsidR="006A3AAB" w:rsidRDefault="006A3AAB">
      <w:pPr>
        <w:widowControl w:val="0"/>
        <w:spacing w:before="120" w:line="220" w:lineRule="exact"/>
        <w:ind w:left="360"/>
        <w:jc w:val="both"/>
        <w:rPr>
          <w:rFonts w:ascii="Arial" w:hAnsi="Arial" w:cs="Arial"/>
          <w:bCs/>
          <w:sz w:val="20"/>
          <w:szCs w:val="24"/>
        </w:rPr>
      </w:pPr>
      <w:r>
        <w:rPr>
          <w:rFonts w:ascii="Arial" w:hAnsi="Arial" w:cs="Arial"/>
          <w:bCs/>
          <w:sz w:val="20"/>
          <w:szCs w:val="24"/>
        </w:rPr>
        <w:t xml:space="preserve">Supervisors should complete the Supervisors Accident Investigation Report and submit a copy to the </w:t>
      </w:r>
      <w:r>
        <w:rPr>
          <w:rFonts w:ascii="Arial" w:hAnsi="Arial" w:cs="Arial"/>
          <w:bCs/>
          <w:i/>
          <w:sz w:val="20"/>
          <w:szCs w:val="24"/>
        </w:rPr>
        <w:t>(Insert Appr</w:t>
      </w:r>
      <w:r>
        <w:rPr>
          <w:rFonts w:ascii="Arial" w:hAnsi="Arial" w:cs="Arial"/>
          <w:bCs/>
          <w:i/>
          <w:sz w:val="20"/>
          <w:szCs w:val="24"/>
        </w:rPr>
        <w:t>o</w:t>
      </w:r>
      <w:r>
        <w:rPr>
          <w:rFonts w:ascii="Arial" w:hAnsi="Arial" w:cs="Arial"/>
          <w:bCs/>
          <w:i/>
          <w:sz w:val="20"/>
          <w:szCs w:val="24"/>
        </w:rPr>
        <w:t>priate top management title here such as Corporate President, Owner, Manager, General Manager)</w:t>
      </w:r>
      <w:r>
        <w:rPr>
          <w:rFonts w:ascii="Arial" w:hAnsi="Arial" w:cs="Arial"/>
          <w:bCs/>
          <w:sz w:val="20"/>
          <w:szCs w:val="24"/>
        </w:rPr>
        <w:t xml:space="preserve"> for review. The </w:t>
      </w:r>
      <w:r>
        <w:rPr>
          <w:rFonts w:ascii="Arial" w:hAnsi="Arial" w:cs="Arial"/>
          <w:bCs/>
          <w:i/>
          <w:sz w:val="20"/>
          <w:szCs w:val="24"/>
        </w:rPr>
        <w:t>(insert title of person mentioned in prior sentence here)</w:t>
      </w:r>
      <w:r>
        <w:rPr>
          <w:rFonts w:ascii="Arial" w:hAnsi="Arial" w:cs="Arial"/>
          <w:bCs/>
          <w:sz w:val="20"/>
          <w:szCs w:val="24"/>
        </w:rPr>
        <w:t xml:space="preserve"> should evaluate the corrective action(s) taken or suggested by the Supervisor and instruct if additional changes should be made.</w:t>
      </w:r>
    </w:p>
    <w:p w:rsidR="006A3AAB" w:rsidRDefault="006A3AAB">
      <w:pPr>
        <w:widowControl w:val="0"/>
        <w:spacing w:before="120" w:line="220" w:lineRule="exact"/>
        <w:ind w:left="360"/>
        <w:jc w:val="both"/>
        <w:rPr>
          <w:rFonts w:ascii="Arial" w:hAnsi="Arial" w:cs="Arial"/>
          <w:b/>
          <w:sz w:val="20"/>
        </w:rPr>
      </w:pPr>
      <w:r>
        <w:rPr>
          <w:rFonts w:ascii="Arial" w:hAnsi="Arial" w:cs="Arial"/>
          <w:b/>
          <w:sz w:val="20"/>
        </w:rPr>
        <w:t>Tips on accident investigations:</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Every accident is caused. Carelessness is not a cause, but the result of some deficiency. Telling employees to be more careful will not eliminate the real accident cause.</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An accident investigation is not a trial to find fault or to place blame. Its purpose is to find accident causes so that corre</w:t>
      </w:r>
      <w:r>
        <w:rPr>
          <w:rFonts w:ascii="Arial" w:hAnsi="Arial" w:cs="Arial"/>
          <w:sz w:val="20"/>
        </w:rPr>
        <w:t>c</w:t>
      </w:r>
      <w:r>
        <w:rPr>
          <w:rFonts w:ascii="Arial" w:hAnsi="Arial" w:cs="Arial"/>
          <w:sz w:val="20"/>
        </w:rPr>
        <w:t>tive measures may be taken to prevent future accidents.</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Most accidents result from a combination of human error (unsafe behavior) and a physical hazard (unsafe cond</w:t>
      </w:r>
      <w:r>
        <w:rPr>
          <w:rFonts w:ascii="Arial" w:hAnsi="Arial" w:cs="Arial"/>
          <w:sz w:val="20"/>
        </w:rPr>
        <w:t>i</w:t>
      </w:r>
      <w:r>
        <w:rPr>
          <w:rFonts w:ascii="Arial" w:hAnsi="Arial" w:cs="Arial"/>
          <w:sz w:val="20"/>
        </w:rPr>
        <w:t xml:space="preserve">tion). Do not overlook the possibility of multiple errors and hazards. </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4.</w:t>
      </w:r>
      <w:r>
        <w:rPr>
          <w:rFonts w:ascii="Arial" w:hAnsi="Arial" w:cs="Arial"/>
          <w:b/>
          <w:sz w:val="20"/>
        </w:rPr>
        <w:tab/>
      </w:r>
      <w:r>
        <w:rPr>
          <w:rFonts w:ascii="Arial" w:hAnsi="Arial" w:cs="Arial"/>
          <w:sz w:val="20"/>
        </w:rPr>
        <w:t>Don’t stop at the obvious answer. For instance, a fall on greasy floor surface does not happen because someone slipped. The accident happened because the grease was allowed to remain on the floor and the worker walked onto it. Determine why the operator did this and why the grease was not cleaned up. Only by correcting both problems can you prevent f</w:t>
      </w:r>
      <w:r>
        <w:rPr>
          <w:rFonts w:ascii="Arial" w:hAnsi="Arial" w:cs="Arial"/>
          <w:sz w:val="20"/>
        </w:rPr>
        <w:t>u</w:t>
      </w:r>
      <w:r>
        <w:rPr>
          <w:rFonts w:ascii="Arial" w:hAnsi="Arial" w:cs="Arial"/>
          <w:sz w:val="20"/>
        </w:rPr>
        <w:t>ture accidents.</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5.</w:t>
      </w:r>
      <w:r>
        <w:rPr>
          <w:rFonts w:ascii="Arial" w:hAnsi="Arial" w:cs="Arial"/>
          <w:b/>
          <w:sz w:val="20"/>
        </w:rPr>
        <w:tab/>
      </w:r>
      <w:r>
        <w:rPr>
          <w:rFonts w:ascii="Arial" w:hAnsi="Arial" w:cs="Arial"/>
          <w:sz w:val="20"/>
        </w:rPr>
        <w:t>The accident investigation should be conducted as soon after the accident as possible. Facts should be gathered while the accident is fresh in the minds of those involved. If possible, question every employee who was involved, or witnessed, the incident. Delay interviewing injured employees until after medical treatment has been received.</w:t>
      </w:r>
    </w:p>
    <w:p w:rsidR="006A3AAB" w:rsidRDefault="006A3AAB">
      <w:pPr>
        <w:widowControl w:val="0"/>
        <w:spacing w:before="120" w:line="220" w:lineRule="exact"/>
        <w:ind w:left="720" w:hanging="360"/>
        <w:jc w:val="both"/>
        <w:rPr>
          <w:rFonts w:ascii="Arial" w:hAnsi="Arial" w:cs="Arial"/>
          <w:sz w:val="20"/>
        </w:rPr>
      </w:pPr>
      <w:r>
        <w:rPr>
          <w:rFonts w:ascii="Arial" w:hAnsi="Arial" w:cs="Arial"/>
          <w:b/>
          <w:sz w:val="20"/>
        </w:rPr>
        <w:t>6.</w:t>
      </w:r>
      <w:r>
        <w:rPr>
          <w:rFonts w:ascii="Arial" w:hAnsi="Arial" w:cs="Arial"/>
          <w:b/>
          <w:sz w:val="20"/>
        </w:rPr>
        <w:tab/>
      </w:r>
      <w:r>
        <w:rPr>
          <w:rFonts w:ascii="Arial" w:hAnsi="Arial" w:cs="Arial"/>
          <w:sz w:val="20"/>
        </w:rPr>
        <w:t>Other employees who did not witness the accident, but work in the area, may contribute information regarding the injured worker’s activities prior to the accident and conditions at the time of the accident.</w:t>
      </w:r>
    </w:p>
    <w:p w:rsidR="006A3AAB" w:rsidRDefault="006A3AAB">
      <w:pPr>
        <w:widowControl w:val="0"/>
        <w:spacing w:before="120" w:line="220" w:lineRule="exact"/>
        <w:ind w:left="720" w:hanging="360"/>
        <w:jc w:val="both"/>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widowControl w:val="0"/>
        <w:spacing w:line="220" w:lineRule="exact"/>
        <w:ind w:left="720" w:hanging="360"/>
        <w:jc w:val="both"/>
        <w:rPr>
          <w:rFonts w:ascii="Arial" w:hAnsi="Arial" w:cs="Arial"/>
          <w:sz w:val="20"/>
        </w:rPr>
      </w:pPr>
      <w:r>
        <w:rPr>
          <w:rFonts w:ascii="Arial" w:hAnsi="Arial" w:cs="Arial"/>
          <w:b/>
          <w:bCs/>
          <w:sz w:val="20"/>
        </w:rPr>
        <w:t>7.</w:t>
      </w:r>
      <w:r>
        <w:rPr>
          <w:rFonts w:ascii="Arial" w:hAnsi="Arial" w:cs="Arial"/>
          <w:b/>
          <w:bCs/>
          <w:sz w:val="20"/>
        </w:rPr>
        <w:tab/>
      </w:r>
      <w:r>
        <w:rPr>
          <w:rFonts w:ascii="Arial" w:hAnsi="Arial" w:cs="Arial"/>
          <w:sz w:val="20"/>
        </w:rPr>
        <w:t>The accuracy and completeness of the information received from the injured worker(s) and witness(es) depends on how well the interview is conducted. Supervisors should:</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Put employees at ease.</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 xml:space="preserve">Ask </w:t>
      </w:r>
      <w:r>
        <w:rPr>
          <w:rFonts w:ascii="Arial" w:hAnsi="Arial" w:cs="Arial"/>
          <w:sz w:val="20"/>
          <w:u w:val="single"/>
        </w:rPr>
        <w:t>what</w:t>
      </w:r>
      <w:r>
        <w:rPr>
          <w:rFonts w:ascii="Arial" w:hAnsi="Arial" w:cs="Arial"/>
          <w:sz w:val="20"/>
        </w:rPr>
        <w:t xml:space="preserve"> happened and </w:t>
      </w:r>
      <w:r>
        <w:rPr>
          <w:rFonts w:ascii="Arial" w:hAnsi="Arial" w:cs="Arial"/>
          <w:sz w:val="20"/>
          <w:u w:val="single"/>
        </w:rPr>
        <w:t>how</w:t>
      </w:r>
      <w:r>
        <w:rPr>
          <w:rFonts w:ascii="Arial" w:hAnsi="Arial" w:cs="Arial"/>
          <w:sz w:val="20"/>
        </w:rPr>
        <w:t xml:space="preserve"> it happened.</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Permit employees to answer without interruptions.</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Show concern.</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Remember, nothing is gained with criticism or ridicule.</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Ask “why” questions, only to clarify the story.</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sz w:val="20"/>
        </w:rPr>
        <w:t>Repeat the story, as you understand it.</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Give the employee the chance to correct any misunderstandings that you may have.</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i.</w:t>
      </w:r>
      <w:r>
        <w:rPr>
          <w:rFonts w:ascii="Arial" w:hAnsi="Arial" w:cs="Arial"/>
          <w:b/>
          <w:sz w:val="20"/>
        </w:rPr>
        <w:tab/>
      </w:r>
      <w:r>
        <w:rPr>
          <w:rFonts w:ascii="Arial" w:hAnsi="Arial" w:cs="Arial"/>
          <w:sz w:val="20"/>
        </w:rPr>
        <w:t>Photographs of the conditions as they exist immediately following the accident, including photos of the da</w:t>
      </w:r>
      <w:r>
        <w:rPr>
          <w:rFonts w:ascii="Arial" w:hAnsi="Arial" w:cs="Arial"/>
          <w:sz w:val="20"/>
        </w:rPr>
        <w:t>m</w:t>
      </w:r>
      <w:r>
        <w:rPr>
          <w:rFonts w:ascii="Arial" w:hAnsi="Arial" w:cs="Arial"/>
          <w:sz w:val="20"/>
        </w:rPr>
        <w:t>aged equipment, are very helpful.</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j.</w:t>
      </w:r>
      <w:r>
        <w:rPr>
          <w:rFonts w:ascii="Arial" w:hAnsi="Arial" w:cs="Arial"/>
          <w:b/>
          <w:sz w:val="20"/>
        </w:rPr>
        <w:tab/>
      </w:r>
      <w:r>
        <w:rPr>
          <w:rFonts w:ascii="Arial" w:hAnsi="Arial" w:cs="Arial"/>
          <w:sz w:val="20"/>
        </w:rPr>
        <w:t>Damaged equipment should be removed or secured for future testing and used as evidence.</w:t>
      </w:r>
    </w:p>
    <w:p w:rsidR="006A3AAB" w:rsidRDefault="006A3AAB">
      <w:pPr>
        <w:widowControl w:val="0"/>
        <w:spacing w:before="120" w:line="220" w:lineRule="exact"/>
        <w:ind w:left="1080" w:hanging="360"/>
        <w:jc w:val="both"/>
        <w:rPr>
          <w:rFonts w:ascii="Arial" w:hAnsi="Arial" w:cs="Arial"/>
          <w:sz w:val="20"/>
        </w:rPr>
      </w:pPr>
      <w:r>
        <w:rPr>
          <w:rFonts w:ascii="Arial" w:hAnsi="Arial" w:cs="Arial"/>
          <w:b/>
          <w:sz w:val="20"/>
        </w:rPr>
        <w:t>k.</w:t>
      </w:r>
      <w:r>
        <w:rPr>
          <w:rFonts w:ascii="Arial" w:hAnsi="Arial" w:cs="Arial"/>
          <w:b/>
          <w:sz w:val="20"/>
        </w:rPr>
        <w:tab/>
      </w:r>
      <w:r>
        <w:rPr>
          <w:rFonts w:ascii="Arial" w:hAnsi="Arial" w:cs="Arial"/>
          <w:sz w:val="20"/>
        </w:rPr>
        <w:t>Employees should not be permitted, under any circumstances, to operate machines or equipment that was damaged in an accident until all necessary repairs have been completed and all damaged parts have been repaired or replaced.</w:t>
      </w:r>
    </w:p>
    <w:p w:rsidR="006A3AAB" w:rsidRDefault="006A3AAB">
      <w:pPr>
        <w:widowControl w:val="0"/>
        <w:numPr>
          <w:ilvl w:val="0"/>
          <w:numId w:val="12"/>
        </w:numPr>
        <w:spacing w:before="120" w:line="220" w:lineRule="exact"/>
        <w:jc w:val="both"/>
        <w:rPr>
          <w:rFonts w:ascii="Arial" w:hAnsi="Arial" w:cs="Arial"/>
          <w:sz w:val="20"/>
        </w:rPr>
      </w:pPr>
      <w:r>
        <w:rPr>
          <w:rFonts w:ascii="Arial" w:hAnsi="Arial" w:cs="Arial"/>
          <w:sz w:val="20"/>
        </w:rPr>
        <w:t>Take immediate action to correct any obvious unsafe conditions. Determine the basic accident causes and correct or recommend action to prevent reoccurrence.</w:t>
      </w:r>
    </w:p>
    <w:p w:rsidR="006A3AAB" w:rsidRDefault="006A3AAB">
      <w:pPr>
        <w:spacing w:before="120" w:line="220" w:lineRule="exact"/>
        <w:ind w:left="720" w:hanging="360"/>
        <w:jc w:val="both"/>
        <w:rPr>
          <w:rFonts w:ascii="Arial" w:hAnsi="Arial" w:cs="Arial"/>
          <w:sz w:val="20"/>
        </w:rPr>
      </w:pPr>
      <w:r>
        <w:rPr>
          <w:rFonts w:ascii="Arial" w:hAnsi="Arial" w:cs="Arial"/>
          <w:b/>
          <w:bCs/>
          <w:sz w:val="20"/>
        </w:rPr>
        <w:t>8.</w:t>
      </w:r>
      <w:r>
        <w:rPr>
          <w:rFonts w:ascii="Arial" w:hAnsi="Arial" w:cs="Arial"/>
          <w:sz w:val="20"/>
        </w:rPr>
        <w:tab/>
        <w:t>In addition to employee accidents/injuries, customer reported incidents should be documented to assist manag</w:t>
      </w:r>
      <w:r>
        <w:rPr>
          <w:rFonts w:ascii="Arial" w:hAnsi="Arial" w:cs="Arial"/>
          <w:sz w:val="20"/>
        </w:rPr>
        <w:t>e</w:t>
      </w:r>
      <w:r>
        <w:rPr>
          <w:rFonts w:ascii="Arial" w:hAnsi="Arial" w:cs="Arial"/>
          <w:sz w:val="20"/>
        </w:rPr>
        <w:t>ment, and our insurance carrier should a claim be filed, to thoroughly investigate the reported incident. If a cu</w:t>
      </w:r>
      <w:r>
        <w:rPr>
          <w:rFonts w:ascii="Arial" w:hAnsi="Arial" w:cs="Arial"/>
          <w:sz w:val="20"/>
        </w:rPr>
        <w:t>s</w:t>
      </w:r>
      <w:r>
        <w:rPr>
          <w:rFonts w:ascii="Arial" w:hAnsi="Arial" w:cs="Arial"/>
          <w:sz w:val="20"/>
        </w:rPr>
        <w:t>tomer incident of any type is reported to you, the following procedures should be followed:</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If you are not a Supervisor or member of Management, your superior should be contacted to speak with the customer.</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If you are a Supervisor or you are a member of management and an incident is being reported to you by a customer, NEVER admit guilt but complete the attached applicable customer incident report form (i.e. if a food incident, please complete the Food Incident Investigation Report. If this is NOT an alleged food incident, the ge</w:t>
      </w:r>
      <w:r>
        <w:rPr>
          <w:rFonts w:ascii="Arial" w:hAnsi="Arial" w:cs="Arial"/>
          <w:sz w:val="20"/>
        </w:rPr>
        <w:t>n</w:t>
      </w:r>
      <w:r>
        <w:rPr>
          <w:rFonts w:ascii="Arial" w:hAnsi="Arial" w:cs="Arial"/>
          <w:sz w:val="20"/>
        </w:rPr>
        <w:t>eral Customer Incident Report form should be completed).</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All instructions on the incident report forms should be closely followed and the completed forms should be forwarded to the Manager/owner of this business for further investigation and/or action.</w:t>
      </w:r>
    </w:p>
    <w:p w:rsidR="006A3AAB" w:rsidRDefault="006A3AAB">
      <w:pPr>
        <w:widowControl w:val="0"/>
        <w:spacing w:before="120" w:line="220" w:lineRule="exact"/>
        <w:ind w:left="720" w:hanging="360"/>
        <w:jc w:val="both"/>
        <w:rPr>
          <w:rFonts w:ascii="Arial" w:hAnsi="Arial" w:cs="Arial"/>
          <w:sz w:val="20"/>
        </w:rPr>
      </w:pPr>
    </w:p>
    <w:p w:rsidR="006A3AAB" w:rsidRDefault="006A3AAB">
      <w:pPr>
        <w:tabs>
          <w:tab w:val="left" w:pos="720"/>
          <w:tab w:val="left" w:pos="1152"/>
          <w:tab w:val="left" w:pos="1440"/>
          <w:tab w:val="right" w:leader="dot" w:pos="9072"/>
        </w:tabs>
        <w:jc w:val="center"/>
        <w:rPr>
          <w:rFonts w:ascii="Arial" w:hAnsi="Arial" w:cs="Arial"/>
          <w:b/>
          <w:sz w:val="28"/>
        </w:rPr>
        <w:sectPr w:rsidR="006A3AAB">
          <w:pgSz w:w="12240" w:h="15840" w:code="1"/>
          <w:pgMar w:top="720" w:right="480" w:bottom="1200" w:left="960" w:header="720" w:footer="720" w:gutter="0"/>
          <w:cols w:space="720"/>
          <w:noEndnote/>
        </w:sectPr>
      </w:pPr>
    </w:p>
    <w:p w:rsidR="006A3AAB" w:rsidRDefault="006A3AAB">
      <w:pPr>
        <w:tabs>
          <w:tab w:val="left" w:pos="720"/>
          <w:tab w:val="left" w:pos="1152"/>
          <w:tab w:val="left" w:pos="1440"/>
          <w:tab w:val="right" w:leader="dot" w:pos="9072"/>
        </w:tabs>
        <w:jc w:val="center"/>
        <w:rPr>
          <w:rFonts w:ascii="Arial" w:hAnsi="Arial" w:cs="Arial"/>
          <w:b/>
          <w:sz w:val="28"/>
        </w:rPr>
      </w:pPr>
      <w:r>
        <w:rPr>
          <w:rFonts w:ascii="Arial" w:hAnsi="Arial" w:cs="Arial"/>
          <w:b/>
          <w:sz w:val="28"/>
        </w:rPr>
        <w:t>SUPERVISOR’S ACCIDENT INVESTIGATION REPORT</w:t>
      </w:r>
    </w:p>
    <w:p w:rsidR="006A3AAB" w:rsidRDefault="006A3AAB">
      <w:pPr>
        <w:tabs>
          <w:tab w:val="left" w:pos="720"/>
          <w:tab w:val="left" w:pos="1152"/>
          <w:tab w:val="left" w:pos="1440"/>
          <w:tab w:val="right" w:leader="dot" w:pos="9072"/>
        </w:tabs>
        <w:spacing w:after="240"/>
        <w:jc w:val="center"/>
        <w:rPr>
          <w:rFonts w:ascii="Arial" w:hAnsi="Arial" w:cs="Arial"/>
          <w:i/>
          <w:sz w:val="20"/>
        </w:rPr>
      </w:pPr>
      <w:r>
        <w:rPr>
          <w:rFonts w:ascii="Arial" w:hAnsi="Arial" w:cs="Arial"/>
          <w:i/>
          <w:sz w:val="20"/>
        </w:rPr>
        <w:t>(Completed by Supervisor of Injured Employee)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28"/>
        <w:gridCol w:w="360"/>
        <w:gridCol w:w="360"/>
        <w:gridCol w:w="1560"/>
        <w:gridCol w:w="840"/>
        <w:gridCol w:w="1672"/>
        <w:gridCol w:w="728"/>
        <w:gridCol w:w="240"/>
        <w:gridCol w:w="1920"/>
      </w:tblGrid>
      <w:tr w:rsidR="006A3AAB">
        <w:tblPrEx>
          <w:tblCellMar>
            <w:top w:w="0" w:type="dxa"/>
            <w:bottom w:w="0" w:type="dxa"/>
          </w:tblCellMar>
        </w:tblPrEx>
        <w:trPr>
          <w:trHeight w:hRule="exact" w:val="480"/>
        </w:trPr>
        <w:tc>
          <w:tcPr>
            <w:tcW w:w="5408" w:type="dxa"/>
            <w:gridSpan w:val="4"/>
          </w:tcPr>
          <w:p w:rsidR="006A3AAB" w:rsidRDefault="006A3AAB">
            <w:pPr>
              <w:ind w:left="60"/>
              <w:rPr>
                <w:rFonts w:ascii="Arial" w:hAnsi="Arial" w:cs="Arial"/>
                <w:b/>
                <w:sz w:val="16"/>
              </w:rPr>
            </w:pPr>
            <w:r>
              <w:rPr>
                <w:rFonts w:ascii="Arial" w:hAnsi="Arial" w:cs="Arial"/>
                <w:b/>
                <w:sz w:val="16"/>
              </w:rPr>
              <w:t>Company</w:t>
            </w:r>
          </w:p>
        </w:tc>
        <w:tc>
          <w:tcPr>
            <w:tcW w:w="5400" w:type="dxa"/>
            <w:gridSpan w:val="5"/>
          </w:tcPr>
          <w:p w:rsidR="006A3AAB" w:rsidRDefault="006A3AAB">
            <w:pPr>
              <w:ind w:left="60"/>
              <w:rPr>
                <w:rFonts w:ascii="Arial" w:hAnsi="Arial" w:cs="Arial"/>
                <w:b/>
                <w:sz w:val="16"/>
              </w:rPr>
            </w:pPr>
            <w:r>
              <w:rPr>
                <w:rFonts w:ascii="Arial" w:hAnsi="Arial" w:cs="Arial"/>
                <w:b/>
                <w:sz w:val="16"/>
              </w:rPr>
              <w:t>Address</w:t>
            </w:r>
          </w:p>
        </w:tc>
      </w:tr>
      <w:tr w:rsidR="006A3AAB">
        <w:tblPrEx>
          <w:tblCellMar>
            <w:top w:w="0" w:type="dxa"/>
            <w:bottom w:w="0" w:type="dxa"/>
          </w:tblCellMar>
        </w:tblPrEx>
        <w:trPr>
          <w:trHeight w:hRule="exact" w:val="480"/>
        </w:trPr>
        <w:tc>
          <w:tcPr>
            <w:tcW w:w="3848" w:type="dxa"/>
            <w:gridSpan w:val="3"/>
          </w:tcPr>
          <w:p w:rsidR="006A3AAB" w:rsidRDefault="006A3AAB">
            <w:pPr>
              <w:ind w:left="60"/>
              <w:rPr>
                <w:rFonts w:ascii="Arial" w:hAnsi="Arial" w:cs="Arial"/>
                <w:b/>
                <w:sz w:val="16"/>
              </w:rPr>
            </w:pPr>
            <w:r>
              <w:rPr>
                <w:rFonts w:ascii="Arial" w:hAnsi="Arial" w:cs="Arial"/>
                <w:b/>
                <w:sz w:val="16"/>
              </w:rPr>
              <w:t>Name of Injured Employee</w:t>
            </w:r>
          </w:p>
        </w:tc>
        <w:tc>
          <w:tcPr>
            <w:tcW w:w="2400" w:type="dxa"/>
            <w:gridSpan w:val="2"/>
          </w:tcPr>
          <w:p w:rsidR="006A3AAB" w:rsidRDefault="006A3AAB">
            <w:pPr>
              <w:ind w:left="60"/>
              <w:rPr>
                <w:rFonts w:ascii="Arial" w:hAnsi="Arial" w:cs="Arial"/>
                <w:b/>
                <w:sz w:val="16"/>
              </w:rPr>
            </w:pPr>
            <w:r>
              <w:rPr>
                <w:rFonts w:ascii="Arial" w:hAnsi="Arial" w:cs="Arial"/>
                <w:b/>
                <w:sz w:val="16"/>
              </w:rPr>
              <w:t>Dept</w:t>
            </w:r>
          </w:p>
        </w:tc>
        <w:tc>
          <w:tcPr>
            <w:tcW w:w="2400" w:type="dxa"/>
            <w:gridSpan w:val="2"/>
          </w:tcPr>
          <w:p w:rsidR="006A3AAB" w:rsidRDefault="006A3AAB">
            <w:pPr>
              <w:pStyle w:val="Heading1"/>
              <w:ind w:left="60"/>
              <w:rPr>
                <w:rFonts w:ascii="Arial" w:hAnsi="Arial" w:cs="Arial"/>
                <w:sz w:val="16"/>
              </w:rPr>
            </w:pPr>
            <w:r>
              <w:rPr>
                <w:rFonts w:ascii="Arial" w:hAnsi="Arial" w:cs="Arial"/>
                <w:sz w:val="16"/>
              </w:rPr>
              <w:t>Position</w:t>
            </w:r>
          </w:p>
        </w:tc>
        <w:tc>
          <w:tcPr>
            <w:tcW w:w="2160" w:type="dxa"/>
            <w:gridSpan w:val="2"/>
          </w:tcPr>
          <w:p w:rsidR="006A3AAB" w:rsidRDefault="006A3AAB">
            <w:pPr>
              <w:ind w:left="60"/>
              <w:rPr>
                <w:rFonts w:ascii="Arial" w:hAnsi="Arial" w:cs="Arial"/>
                <w:b/>
                <w:sz w:val="16"/>
              </w:rPr>
            </w:pPr>
            <w:r>
              <w:rPr>
                <w:rFonts w:ascii="Arial" w:hAnsi="Arial" w:cs="Arial"/>
                <w:b/>
                <w:sz w:val="16"/>
              </w:rPr>
              <w:t>How long in position?</w:t>
            </w:r>
          </w:p>
        </w:tc>
      </w:tr>
      <w:tr w:rsidR="006A3AAB">
        <w:tblPrEx>
          <w:tblCellMar>
            <w:top w:w="0" w:type="dxa"/>
            <w:bottom w:w="0" w:type="dxa"/>
          </w:tblCellMar>
        </w:tblPrEx>
        <w:trPr>
          <w:trHeight w:hRule="exact" w:val="480"/>
        </w:trPr>
        <w:tc>
          <w:tcPr>
            <w:tcW w:w="3128" w:type="dxa"/>
          </w:tcPr>
          <w:p w:rsidR="006A3AAB" w:rsidRDefault="006A3AAB">
            <w:pPr>
              <w:pStyle w:val="Heading1"/>
              <w:ind w:left="60"/>
              <w:rPr>
                <w:rFonts w:ascii="Arial" w:hAnsi="Arial" w:cs="Arial"/>
                <w:sz w:val="16"/>
              </w:rPr>
            </w:pPr>
            <w:r>
              <w:rPr>
                <w:rFonts w:ascii="Arial" w:hAnsi="Arial" w:cs="Arial"/>
                <w:sz w:val="16"/>
              </w:rPr>
              <w:t>Date of Accident</w:t>
            </w:r>
          </w:p>
        </w:tc>
        <w:tc>
          <w:tcPr>
            <w:tcW w:w="3120" w:type="dxa"/>
            <w:gridSpan w:val="4"/>
          </w:tcPr>
          <w:p w:rsidR="006A3AAB" w:rsidRDefault="006A3AAB">
            <w:pPr>
              <w:ind w:left="60"/>
              <w:rPr>
                <w:rFonts w:ascii="Arial" w:hAnsi="Arial" w:cs="Arial"/>
                <w:b/>
                <w:sz w:val="16"/>
              </w:rPr>
            </w:pPr>
            <w:r>
              <w:rPr>
                <w:rFonts w:ascii="Arial" w:hAnsi="Arial" w:cs="Arial"/>
                <w:b/>
                <w:sz w:val="16"/>
              </w:rPr>
              <w:t>Time of Accident</w:t>
            </w:r>
          </w:p>
        </w:tc>
        <w:tc>
          <w:tcPr>
            <w:tcW w:w="4560" w:type="dxa"/>
            <w:gridSpan w:val="4"/>
          </w:tcPr>
          <w:p w:rsidR="006A3AAB" w:rsidRDefault="006A3AAB">
            <w:pPr>
              <w:ind w:left="60"/>
              <w:rPr>
                <w:rFonts w:ascii="Arial" w:hAnsi="Arial" w:cs="Arial"/>
                <w:b/>
                <w:sz w:val="16"/>
              </w:rPr>
            </w:pPr>
            <w:r>
              <w:rPr>
                <w:rFonts w:ascii="Arial" w:hAnsi="Arial" w:cs="Arial"/>
                <w:b/>
                <w:sz w:val="16"/>
              </w:rPr>
              <w:t>Nature of Injury</w:t>
            </w:r>
          </w:p>
        </w:tc>
      </w:tr>
      <w:tr w:rsidR="006A3AAB">
        <w:tblPrEx>
          <w:tblCellMar>
            <w:top w:w="0" w:type="dxa"/>
            <w:bottom w:w="0" w:type="dxa"/>
          </w:tblCellMar>
        </w:tblPrEx>
        <w:trPr>
          <w:trHeight w:hRule="exact" w:val="480"/>
        </w:trPr>
        <w:tc>
          <w:tcPr>
            <w:tcW w:w="10808" w:type="dxa"/>
            <w:gridSpan w:val="9"/>
            <w:vAlign w:val="center"/>
          </w:tcPr>
          <w:p w:rsidR="006A3AAB" w:rsidRDefault="006A3AAB">
            <w:pPr>
              <w:ind w:left="60"/>
              <w:rPr>
                <w:rFonts w:ascii="Arial" w:hAnsi="Arial" w:cs="Arial"/>
                <w:b/>
                <w:sz w:val="16"/>
              </w:rPr>
            </w:pPr>
            <w:r>
              <w:rPr>
                <w:rFonts w:ascii="Arial" w:hAnsi="Arial" w:cs="Arial"/>
                <w:b/>
                <w:sz w:val="16"/>
              </w:rPr>
              <w:t>Injury Resulted in:</w:t>
            </w:r>
            <w:r>
              <w:rPr>
                <w:rFonts w:ascii="Arial" w:hAnsi="Arial" w:cs="Arial"/>
                <w:b/>
                <w:sz w:val="16"/>
              </w:rPr>
              <w:t> </w:t>
            </w:r>
            <w:r>
              <w:rPr>
                <w:rFonts w:ascii="Arial" w:hAnsi="Arial" w:cs="Arial"/>
                <w:sz w:val="16"/>
              </w:rPr>
              <w:fldChar w:fldCharType="begin">
                <w:ffData>
                  <w:name w:val="Check9"/>
                  <w:enabled/>
                  <w:calcOnExit w:val="0"/>
                  <w:checkBox>
                    <w:sizeAuto/>
                    <w:default w:val="0"/>
                  </w:checkBox>
                </w:ffData>
              </w:fldChar>
            </w:r>
            <w:bookmarkStart w:id="18" w:name="Check9"/>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8"/>
            <w:r>
              <w:rPr>
                <w:rFonts w:ascii="Arial" w:hAnsi="Arial" w:cs="Arial"/>
                <w:sz w:val="16"/>
              </w:rPr>
              <w:t xml:space="preserve"> Injury</w:t>
            </w:r>
            <w:r>
              <w:rPr>
                <w:rFonts w:ascii="Arial" w:hAnsi="Arial" w:cs="Arial"/>
                <w:sz w:val="16"/>
              </w:rPr>
              <w:t> </w:t>
            </w:r>
            <w:r>
              <w:rPr>
                <w:rFonts w:ascii="Arial" w:hAnsi="Arial" w:cs="Arial"/>
                <w:sz w:val="16"/>
              </w:rPr>
              <w:t> </w:t>
            </w:r>
            <w:r>
              <w:rPr>
                <w:rFonts w:ascii="Arial" w:hAnsi="Arial" w:cs="Arial"/>
                <w:sz w:val="16"/>
              </w:rPr>
              <w:fldChar w:fldCharType="begin">
                <w:ffData>
                  <w:name w:val="Check10"/>
                  <w:enabled/>
                  <w:calcOnExit w:val="0"/>
                  <w:checkBox>
                    <w:sizeAuto/>
                    <w:default w:val="0"/>
                  </w:checkBox>
                </w:ffData>
              </w:fldChar>
            </w:r>
            <w:bookmarkStart w:id="19" w:name="Check10"/>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19"/>
            <w:r>
              <w:rPr>
                <w:rFonts w:ascii="Arial" w:hAnsi="Arial" w:cs="Arial"/>
                <w:sz w:val="16"/>
              </w:rPr>
              <w:t xml:space="preserve"> Fatality</w:t>
            </w:r>
            <w:r>
              <w:rPr>
                <w:rFonts w:ascii="Arial" w:hAnsi="Arial" w:cs="Arial"/>
                <w:sz w:val="16"/>
              </w:rPr>
              <w:t> </w:t>
            </w:r>
            <w:r>
              <w:rPr>
                <w:rFonts w:ascii="Arial" w:hAnsi="Arial" w:cs="Arial"/>
                <w:sz w:val="16"/>
              </w:rPr>
              <w:t> </w:t>
            </w:r>
            <w:r>
              <w:rPr>
                <w:rFonts w:ascii="Arial" w:hAnsi="Arial" w:cs="Arial"/>
                <w:sz w:val="16"/>
              </w:rPr>
              <w:fldChar w:fldCharType="begin">
                <w:ffData>
                  <w:name w:val="Check11"/>
                  <w:enabled/>
                  <w:calcOnExit w:val="0"/>
                  <w:checkBox>
                    <w:sizeAuto/>
                    <w:default w:val="0"/>
                  </w:checkBox>
                </w:ffData>
              </w:fldChar>
            </w:r>
            <w:bookmarkStart w:id="20" w:name="Check11"/>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0"/>
            <w:r>
              <w:rPr>
                <w:rFonts w:ascii="Arial" w:hAnsi="Arial" w:cs="Arial"/>
                <w:sz w:val="16"/>
              </w:rPr>
              <w:t xml:space="preserve"> Property Damage (specify)</w:t>
            </w:r>
          </w:p>
        </w:tc>
      </w:tr>
      <w:tr w:rsidR="006A3AAB">
        <w:tblPrEx>
          <w:tblCellMar>
            <w:top w:w="0" w:type="dxa"/>
            <w:bottom w:w="0" w:type="dxa"/>
          </w:tblCellMar>
        </w:tblPrEx>
        <w:trPr>
          <w:trHeight w:hRule="exact" w:val="480"/>
        </w:trPr>
        <w:tc>
          <w:tcPr>
            <w:tcW w:w="7920" w:type="dxa"/>
            <w:gridSpan w:val="6"/>
          </w:tcPr>
          <w:p w:rsidR="006A3AAB" w:rsidRDefault="006A3AAB">
            <w:pPr>
              <w:ind w:left="60"/>
              <w:rPr>
                <w:rFonts w:ascii="Arial" w:hAnsi="Arial" w:cs="Arial"/>
                <w:sz w:val="16"/>
              </w:rPr>
            </w:pPr>
            <w:r>
              <w:rPr>
                <w:rFonts w:ascii="Arial" w:hAnsi="Arial" w:cs="Arial"/>
                <w:b/>
                <w:sz w:val="16"/>
              </w:rPr>
              <w:t>Medical Treatment</w:t>
            </w:r>
          </w:p>
          <w:p w:rsidR="006A3AAB" w:rsidRDefault="006A3AAB">
            <w:pPr>
              <w:ind w:left="60"/>
              <w:rPr>
                <w:rFonts w:ascii="Arial" w:hAnsi="Arial" w:cs="Arial"/>
                <w:sz w:val="16"/>
              </w:rPr>
            </w:pPr>
            <w:r>
              <w:rPr>
                <w:rFonts w:ascii="Arial" w:hAnsi="Arial" w:cs="Arial"/>
                <w:sz w:val="16"/>
              </w:rPr>
              <w:fldChar w:fldCharType="begin">
                <w:ffData>
                  <w:name w:val="Check12"/>
                  <w:enabled/>
                  <w:calcOnExit w:val="0"/>
                  <w:checkBox>
                    <w:sizeAuto/>
                    <w:default w:val="0"/>
                  </w:checkBox>
                </w:ffData>
              </w:fldChar>
            </w:r>
            <w:bookmarkStart w:id="21" w:name="Check12"/>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1"/>
            <w:r>
              <w:rPr>
                <w:rFonts w:ascii="Arial" w:hAnsi="Arial" w:cs="Arial"/>
                <w:sz w:val="16"/>
              </w:rPr>
              <w:t xml:space="preserve"> None</w:t>
            </w:r>
            <w:r>
              <w:rPr>
                <w:rFonts w:ascii="Arial" w:hAnsi="Arial" w:cs="Arial"/>
                <w:sz w:val="16"/>
              </w:rPr>
              <w:t> </w:t>
            </w:r>
            <w:r>
              <w:rPr>
                <w:rFonts w:ascii="Arial" w:hAnsi="Arial" w:cs="Arial"/>
                <w:sz w:val="16"/>
              </w:rPr>
              <w:fldChar w:fldCharType="begin">
                <w:ffData>
                  <w:name w:val="Check13"/>
                  <w:enabled/>
                  <w:calcOnExit w:val="0"/>
                  <w:checkBox>
                    <w:sizeAuto/>
                    <w:default w:val="0"/>
                  </w:checkBox>
                </w:ffData>
              </w:fldChar>
            </w:r>
            <w:bookmarkStart w:id="22" w:name="Check13"/>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2"/>
            <w:r>
              <w:rPr>
                <w:rFonts w:ascii="Arial" w:hAnsi="Arial" w:cs="Arial"/>
                <w:sz w:val="16"/>
              </w:rPr>
              <w:t xml:space="preserve"> First Aid</w:t>
            </w:r>
            <w:r>
              <w:rPr>
                <w:rFonts w:ascii="Arial" w:hAnsi="Arial" w:cs="Arial"/>
                <w:sz w:val="16"/>
              </w:rPr>
              <w:t> </w:t>
            </w:r>
            <w:r>
              <w:rPr>
                <w:rFonts w:ascii="Arial" w:hAnsi="Arial" w:cs="Arial"/>
                <w:sz w:val="16"/>
              </w:rPr>
              <w:fldChar w:fldCharType="begin">
                <w:ffData>
                  <w:name w:val="Check14"/>
                  <w:enabled/>
                  <w:calcOnExit w:val="0"/>
                  <w:checkBox>
                    <w:sizeAuto/>
                    <w:default w:val="0"/>
                  </w:checkBox>
                </w:ffData>
              </w:fldChar>
            </w:r>
            <w:bookmarkStart w:id="23" w:name="Check14"/>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3"/>
            <w:r>
              <w:rPr>
                <w:rFonts w:ascii="Arial" w:hAnsi="Arial" w:cs="Arial"/>
                <w:sz w:val="16"/>
              </w:rPr>
              <w:t xml:space="preserve"> EMT or Paramedic</w:t>
            </w:r>
            <w:r>
              <w:rPr>
                <w:rFonts w:ascii="Arial" w:hAnsi="Arial" w:cs="Arial"/>
                <w:sz w:val="16"/>
              </w:rPr>
              <w:t> </w:t>
            </w:r>
            <w:r>
              <w:rPr>
                <w:rFonts w:ascii="Arial" w:hAnsi="Arial" w:cs="Arial"/>
                <w:sz w:val="16"/>
              </w:rPr>
              <w:fldChar w:fldCharType="begin">
                <w:ffData>
                  <w:name w:val="Check15"/>
                  <w:enabled/>
                  <w:calcOnExit w:val="0"/>
                  <w:checkBox>
                    <w:sizeAuto/>
                    <w:default w:val="0"/>
                  </w:checkBox>
                </w:ffData>
              </w:fldChar>
            </w:r>
            <w:bookmarkStart w:id="24" w:name="Check15"/>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4"/>
            <w:r>
              <w:rPr>
                <w:rFonts w:ascii="Arial" w:hAnsi="Arial" w:cs="Arial"/>
                <w:sz w:val="16"/>
              </w:rPr>
              <w:t xml:space="preserve"> Doctor or </w:t>
            </w:r>
            <w:smartTag w:uri="urn:schemas-microsoft-com:office:smarttags" w:element="place">
              <w:smartTag w:uri="urn:schemas-microsoft-com:office:smarttags" w:element="PlaceName">
                <w:r>
                  <w:rPr>
                    <w:rFonts w:ascii="Arial" w:hAnsi="Arial" w:cs="Arial"/>
                    <w:sz w:val="16"/>
                  </w:rPr>
                  <w:t>Clinic</w:t>
                </w:r>
              </w:smartTag>
              <w:r>
                <w:rPr>
                  <w:rFonts w:ascii="Arial" w:hAnsi="Arial" w:cs="Arial"/>
                  <w:sz w:val="16"/>
                </w:rPr>
                <w:t> </w:t>
              </w:r>
              <w:r>
                <w:rPr>
                  <w:rFonts w:ascii="Arial" w:hAnsi="Arial" w:cs="Arial"/>
                  <w:sz w:val="16"/>
                </w:rPr>
                <w:fldChar w:fldCharType="begin">
                  <w:ffData>
                    <w:name w:val="Check16"/>
                    <w:enabled/>
                    <w:calcOnExit w:val="0"/>
                    <w:checkBox>
                      <w:sizeAuto/>
                      <w:default w:val="0"/>
                    </w:checkBox>
                  </w:ffData>
                </w:fldChar>
              </w:r>
              <w:bookmarkStart w:id="25" w:name="Check16"/>
              <w:r>
                <w:rPr>
                  <w:rFonts w:ascii="Arial" w:hAnsi="Arial" w:cs="Arial"/>
                  <w:sz w:val="16"/>
                </w:rPr>
                <w:instrText xml:space="preserve"> FORMCHECKBOX </w:instrText>
              </w:r>
              <w:r>
                <w:rPr>
                  <w:rFonts w:ascii="Arial" w:hAnsi="Arial" w:cs="Arial"/>
                  <w:sz w:val="16"/>
                </w:rPr>
              </w:r>
              <w:r>
                <w:rPr>
                  <w:rFonts w:ascii="Arial" w:hAnsi="Arial" w:cs="Arial"/>
                  <w:sz w:val="16"/>
                </w:rPr>
                <w:fldChar w:fldCharType="end"/>
              </w:r>
              <w:bookmarkEnd w:id="25"/>
              <w:r>
                <w:rPr>
                  <w:rFonts w:ascii="Arial" w:hAnsi="Arial" w:cs="Arial"/>
                  <w:sz w:val="16"/>
                </w:rPr>
                <w:t xml:space="preserve"> </w:t>
              </w:r>
              <w:smartTag w:uri="urn:schemas-microsoft-com:office:smarttags" w:element="PlaceType">
                <w:r>
                  <w:rPr>
                    <w:rFonts w:ascii="Arial" w:hAnsi="Arial" w:cs="Arial"/>
                    <w:sz w:val="16"/>
                  </w:rPr>
                  <w:t>Hospital</w:t>
                </w:r>
              </w:smartTag>
            </w:smartTag>
          </w:p>
        </w:tc>
        <w:tc>
          <w:tcPr>
            <w:tcW w:w="2888" w:type="dxa"/>
            <w:gridSpan w:val="3"/>
          </w:tcPr>
          <w:p w:rsidR="006A3AAB" w:rsidRDefault="006A3AAB">
            <w:pPr>
              <w:ind w:left="60"/>
              <w:rPr>
                <w:rFonts w:ascii="Arial" w:hAnsi="Arial" w:cs="Arial"/>
                <w:sz w:val="16"/>
              </w:rPr>
            </w:pPr>
            <w:r>
              <w:rPr>
                <w:rFonts w:ascii="Arial" w:hAnsi="Arial" w:cs="Arial"/>
                <w:b/>
                <w:sz w:val="16"/>
              </w:rPr>
              <w:t>Days Lost Time?</w:t>
            </w:r>
          </w:p>
        </w:tc>
      </w:tr>
      <w:tr w:rsidR="006A3AAB">
        <w:tblPrEx>
          <w:tblCellMar>
            <w:top w:w="0" w:type="dxa"/>
            <w:bottom w:w="0" w:type="dxa"/>
          </w:tblCellMar>
        </w:tblPrEx>
        <w:trPr>
          <w:cantSplit/>
          <w:trHeight w:hRule="exact" w:val="480"/>
        </w:trPr>
        <w:tc>
          <w:tcPr>
            <w:tcW w:w="10808" w:type="dxa"/>
            <w:gridSpan w:val="9"/>
            <w:vAlign w:val="center"/>
          </w:tcPr>
          <w:p w:rsidR="006A3AAB" w:rsidRDefault="006A3AAB">
            <w:pPr>
              <w:ind w:left="60"/>
              <w:rPr>
                <w:rFonts w:ascii="Arial" w:hAnsi="Arial" w:cs="Arial"/>
                <w:b/>
                <w:sz w:val="16"/>
              </w:rPr>
            </w:pPr>
            <w:r>
              <w:rPr>
                <w:rFonts w:ascii="Arial" w:hAnsi="Arial" w:cs="Arial"/>
                <w:b/>
                <w:sz w:val="16"/>
              </w:rPr>
              <w:t>Drug Tested?</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bookmarkStart w:id="26" w:name="Check17"/>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6"/>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bookmarkStart w:id="27" w:name="Check18"/>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bookmarkEnd w:id="27"/>
            <w:r>
              <w:rPr>
                <w:rFonts w:ascii="Arial" w:hAnsi="Arial" w:cs="Arial"/>
                <w:bCs/>
                <w:sz w:val="16"/>
              </w:rPr>
              <w:t xml:space="preserve"> </w:t>
            </w:r>
            <w:r>
              <w:rPr>
                <w:rFonts w:ascii="Arial" w:hAnsi="Arial" w:cs="Arial"/>
                <w:sz w:val="16"/>
              </w:rPr>
              <w:t>No</w:t>
            </w:r>
            <w:r>
              <w:rPr>
                <w:rFonts w:ascii="Arial" w:hAnsi="Arial" w:cs="Arial"/>
                <w:sz w:val="16"/>
              </w:rPr>
              <w:t> </w:t>
            </w:r>
            <w:r>
              <w:rPr>
                <w:rFonts w:ascii="Arial" w:hAnsi="Arial" w:cs="Arial"/>
                <w:sz w:val="16"/>
              </w:rPr>
              <w:t> </w:t>
            </w:r>
            <w:r>
              <w:rPr>
                <w:rFonts w:ascii="Arial" w:hAnsi="Arial" w:cs="Arial"/>
                <w:b/>
                <w:sz w:val="16"/>
              </w:rPr>
              <w:t xml:space="preserve">Alcohol Tested? </w:t>
            </w:r>
            <w:r>
              <w:rPr>
                <w:rFonts w:ascii="Arial" w:hAnsi="Arial" w:cs="Arial"/>
                <w:b/>
                <w:sz w:val="16"/>
              </w:rPr>
              <w:t> </w:t>
            </w:r>
            <w:r>
              <w:rPr>
                <w:rFonts w:ascii="Arial" w:hAnsi="Arial" w:cs="Arial"/>
                <w:b/>
                <w:sz w:val="16"/>
              </w:rPr>
              <w:fldChar w:fldCharType="begin">
                <w:ffData>
                  <w:name w:val="Check17"/>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Yes</w:t>
            </w:r>
            <w:r>
              <w:rPr>
                <w:rFonts w:ascii="Arial" w:hAnsi="Arial" w:cs="Arial"/>
                <w:b/>
                <w:sz w:val="16"/>
              </w:rPr>
              <w:t> </w:t>
            </w:r>
            <w:r>
              <w:rPr>
                <w:rFonts w:ascii="Arial" w:hAnsi="Arial" w:cs="Arial"/>
                <w:b/>
                <w:sz w:val="16"/>
              </w:rPr>
              <w:fldChar w:fldCharType="begin">
                <w:ffData>
                  <w:name w:val="Check18"/>
                  <w:enabled/>
                  <w:calcOnExit w:val="0"/>
                  <w:checkBox>
                    <w:sizeAuto/>
                    <w:default w:val="0"/>
                  </w:checkBox>
                </w:ffData>
              </w:fldChar>
            </w:r>
            <w:r>
              <w:rPr>
                <w:rFonts w:ascii="Arial" w:hAnsi="Arial" w:cs="Arial"/>
                <w:b/>
                <w:sz w:val="16"/>
              </w:rPr>
              <w:instrText xml:space="preserve"> FORMCHECKBOX </w:instrText>
            </w:r>
            <w:r>
              <w:rPr>
                <w:rFonts w:ascii="Arial" w:hAnsi="Arial" w:cs="Arial"/>
                <w:b/>
                <w:sz w:val="16"/>
              </w:rPr>
            </w:r>
            <w:r>
              <w:rPr>
                <w:rFonts w:ascii="Arial" w:hAnsi="Arial" w:cs="Arial"/>
                <w:b/>
                <w:sz w:val="16"/>
              </w:rPr>
              <w:fldChar w:fldCharType="end"/>
            </w:r>
            <w:r>
              <w:rPr>
                <w:rFonts w:ascii="Arial" w:hAnsi="Arial" w:cs="Arial"/>
                <w:bCs/>
                <w:sz w:val="16"/>
              </w:rPr>
              <w:t xml:space="preserve"> </w:t>
            </w:r>
            <w:r>
              <w:rPr>
                <w:rFonts w:ascii="Arial" w:hAnsi="Arial" w:cs="Arial"/>
                <w:sz w:val="16"/>
              </w:rPr>
              <w:t>No</w:t>
            </w:r>
          </w:p>
        </w:tc>
      </w:tr>
      <w:tr w:rsidR="006A3AAB">
        <w:tblPrEx>
          <w:tblCellMar>
            <w:top w:w="0" w:type="dxa"/>
            <w:bottom w:w="0" w:type="dxa"/>
          </w:tblCellMar>
        </w:tblPrEx>
        <w:trPr>
          <w:trHeight w:hRule="exact" w:val="1320"/>
        </w:trPr>
        <w:tc>
          <w:tcPr>
            <w:tcW w:w="10808" w:type="dxa"/>
            <w:gridSpan w:val="9"/>
          </w:tcPr>
          <w:p w:rsidR="006A3AAB" w:rsidRDefault="006A3AAB">
            <w:pPr>
              <w:ind w:left="60" w:right="60"/>
              <w:rPr>
                <w:rFonts w:ascii="Arial" w:hAnsi="Arial" w:cs="Arial"/>
                <w:b/>
                <w:sz w:val="16"/>
              </w:rPr>
            </w:pPr>
            <w:r>
              <w:rPr>
                <w:rFonts w:ascii="Arial" w:hAnsi="Arial" w:cs="Arial"/>
                <w:b/>
                <w:sz w:val="16"/>
              </w:rPr>
              <w:t>What was the injured employee doing at the time of the accident?</w:t>
            </w:r>
          </w:p>
        </w:tc>
      </w:tr>
      <w:tr w:rsidR="006A3AAB">
        <w:tblPrEx>
          <w:tblCellMar>
            <w:top w:w="0" w:type="dxa"/>
            <w:bottom w:w="0" w:type="dxa"/>
          </w:tblCellMar>
        </w:tblPrEx>
        <w:trPr>
          <w:trHeight w:hRule="exact" w:val="1320"/>
        </w:trPr>
        <w:tc>
          <w:tcPr>
            <w:tcW w:w="10808" w:type="dxa"/>
            <w:gridSpan w:val="9"/>
          </w:tcPr>
          <w:p w:rsidR="006A3AAB" w:rsidRDefault="006A3AAB">
            <w:pPr>
              <w:ind w:left="60" w:right="60"/>
              <w:rPr>
                <w:rFonts w:ascii="Arial" w:hAnsi="Arial" w:cs="Arial"/>
                <w:sz w:val="16"/>
              </w:rPr>
            </w:pPr>
            <w:r>
              <w:rPr>
                <w:rFonts w:ascii="Arial" w:hAnsi="Arial" w:cs="Arial"/>
                <w:b/>
                <w:sz w:val="16"/>
              </w:rPr>
              <w:t>How did the accident occur (brief description)?</w:t>
            </w:r>
          </w:p>
        </w:tc>
      </w:tr>
      <w:tr w:rsidR="006A3AAB">
        <w:tblPrEx>
          <w:tblCellMar>
            <w:top w:w="0" w:type="dxa"/>
            <w:bottom w:w="0" w:type="dxa"/>
          </w:tblCellMar>
        </w:tblPrEx>
        <w:trPr>
          <w:trHeight w:hRule="exact" w:val="1320"/>
        </w:trPr>
        <w:tc>
          <w:tcPr>
            <w:tcW w:w="10808" w:type="dxa"/>
            <w:gridSpan w:val="9"/>
          </w:tcPr>
          <w:p w:rsidR="006A3AAB" w:rsidRDefault="006A3AAB">
            <w:pPr>
              <w:ind w:left="60" w:right="60"/>
              <w:rPr>
                <w:rFonts w:ascii="Arial" w:hAnsi="Arial" w:cs="Arial"/>
                <w:sz w:val="16"/>
              </w:rPr>
            </w:pPr>
            <w:r>
              <w:rPr>
                <w:rFonts w:ascii="Arial" w:hAnsi="Arial" w:cs="Arial"/>
                <w:b/>
                <w:sz w:val="16"/>
              </w:rPr>
              <w:t>What environmental factors (unsafe conditions) contributed to the accident? (See next page for examples)</w:t>
            </w:r>
          </w:p>
        </w:tc>
      </w:tr>
      <w:tr w:rsidR="006A3AAB">
        <w:tblPrEx>
          <w:tblCellMar>
            <w:top w:w="0" w:type="dxa"/>
            <w:bottom w:w="0" w:type="dxa"/>
          </w:tblCellMar>
        </w:tblPrEx>
        <w:trPr>
          <w:trHeight w:hRule="exact" w:val="1320"/>
        </w:trPr>
        <w:tc>
          <w:tcPr>
            <w:tcW w:w="10808" w:type="dxa"/>
            <w:gridSpan w:val="9"/>
          </w:tcPr>
          <w:p w:rsidR="006A3AAB" w:rsidRDefault="006A3AAB">
            <w:pPr>
              <w:ind w:left="60" w:right="60"/>
              <w:rPr>
                <w:rFonts w:ascii="Arial" w:hAnsi="Arial" w:cs="Arial"/>
                <w:sz w:val="16"/>
              </w:rPr>
            </w:pPr>
            <w:r>
              <w:rPr>
                <w:rFonts w:ascii="Arial" w:hAnsi="Arial" w:cs="Arial"/>
                <w:b/>
                <w:sz w:val="16"/>
              </w:rPr>
              <w:t>What behavioral factors (unsafe acts) contributed to the accident? (See next page for examples)</w:t>
            </w:r>
          </w:p>
        </w:tc>
      </w:tr>
      <w:tr w:rsidR="006A3AAB">
        <w:tblPrEx>
          <w:tblCellMar>
            <w:top w:w="0" w:type="dxa"/>
            <w:bottom w:w="0" w:type="dxa"/>
          </w:tblCellMar>
        </w:tblPrEx>
        <w:trPr>
          <w:trHeight w:hRule="exact" w:val="1320"/>
        </w:trPr>
        <w:tc>
          <w:tcPr>
            <w:tcW w:w="10808" w:type="dxa"/>
            <w:gridSpan w:val="9"/>
          </w:tcPr>
          <w:p w:rsidR="006A3AAB" w:rsidRDefault="006A3AAB">
            <w:pPr>
              <w:ind w:left="60" w:right="60"/>
              <w:rPr>
                <w:rFonts w:ascii="Arial" w:hAnsi="Arial" w:cs="Arial"/>
                <w:sz w:val="16"/>
              </w:rPr>
            </w:pPr>
            <w:r>
              <w:rPr>
                <w:rFonts w:ascii="Arial" w:hAnsi="Arial" w:cs="Arial"/>
                <w:b/>
                <w:sz w:val="16"/>
              </w:rPr>
              <w:t>What corrective actions can be taken to prevent recurrence? (See next page for examples)</w:t>
            </w:r>
          </w:p>
        </w:tc>
      </w:tr>
      <w:tr w:rsidR="006A3AAB">
        <w:tblPrEx>
          <w:tblCellMar>
            <w:top w:w="0" w:type="dxa"/>
            <w:bottom w:w="0" w:type="dxa"/>
          </w:tblCellMar>
        </w:tblPrEx>
        <w:trPr>
          <w:trHeight w:hRule="exact" w:val="1320"/>
        </w:trPr>
        <w:tc>
          <w:tcPr>
            <w:tcW w:w="10808" w:type="dxa"/>
            <w:gridSpan w:val="9"/>
          </w:tcPr>
          <w:p w:rsidR="006A3AAB" w:rsidRDefault="006A3AAB">
            <w:pPr>
              <w:ind w:left="60" w:right="60"/>
              <w:rPr>
                <w:rFonts w:ascii="Arial" w:hAnsi="Arial" w:cs="Arial"/>
                <w:sz w:val="16"/>
              </w:rPr>
            </w:pPr>
            <w:r>
              <w:rPr>
                <w:rFonts w:ascii="Arial" w:hAnsi="Arial" w:cs="Arial"/>
                <w:b/>
                <w:sz w:val="16"/>
              </w:rPr>
              <w:t>What corrective actions have been taken to prevent recurrence?</w:t>
            </w:r>
          </w:p>
        </w:tc>
      </w:tr>
      <w:tr w:rsidR="006A3AAB">
        <w:tblPrEx>
          <w:tblCellMar>
            <w:top w:w="0" w:type="dxa"/>
            <w:bottom w:w="0" w:type="dxa"/>
          </w:tblCellMar>
        </w:tblPrEx>
        <w:trPr>
          <w:trHeight w:hRule="exact" w:val="1320"/>
        </w:trPr>
        <w:tc>
          <w:tcPr>
            <w:tcW w:w="10808" w:type="dxa"/>
            <w:gridSpan w:val="9"/>
          </w:tcPr>
          <w:p w:rsidR="006A3AAB" w:rsidRDefault="006A3AAB">
            <w:pPr>
              <w:ind w:left="60" w:right="60"/>
              <w:rPr>
                <w:rFonts w:ascii="Arial" w:hAnsi="Arial" w:cs="Arial"/>
                <w:b/>
                <w:sz w:val="16"/>
              </w:rPr>
            </w:pPr>
            <w:r>
              <w:rPr>
                <w:rFonts w:ascii="Arial" w:hAnsi="Arial" w:cs="Arial"/>
                <w:b/>
                <w:sz w:val="16"/>
              </w:rPr>
              <w:t>Names of Witnesses</w:t>
            </w:r>
          </w:p>
        </w:tc>
      </w:tr>
      <w:tr w:rsidR="006A3AAB">
        <w:tblPrEx>
          <w:tblCellMar>
            <w:top w:w="0" w:type="dxa"/>
            <w:bottom w:w="0" w:type="dxa"/>
          </w:tblCellMar>
        </w:tblPrEx>
        <w:trPr>
          <w:trHeight w:hRule="exact" w:val="480"/>
        </w:trPr>
        <w:tc>
          <w:tcPr>
            <w:tcW w:w="3488" w:type="dxa"/>
            <w:gridSpan w:val="2"/>
          </w:tcPr>
          <w:p w:rsidR="006A3AAB" w:rsidRDefault="006A3AAB">
            <w:pPr>
              <w:ind w:left="60"/>
              <w:rPr>
                <w:rFonts w:ascii="Arial" w:hAnsi="Arial" w:cs="Arial"/>
                <w:b/>
                <w:sz w:val="16"/>
              </w:rPr>
            </w:pPr>
            <w:r>
              <w:rPr>
                <w:rFonts w:ascii="Arial" w:hAnsi="Arial" w:cs="Arial"/>
                <w:b/>
                <w:sz w:val="16"/>
              </w:rPr>
              <w:t>Supervisor</w:t>
            </w:r>
          </w:p>
        </w:tc>
        <w:tc>
          <w:tcPr>
            <w:tcW w:w="1920" w:type="dxa"/>
            <w:gridSpan w:val="2"/>
          </w:tcPr>
          <w:p w:rsidR="006A3AAB" w:rsidRDefault="006A3AAB">
            <w:pPr>
              <w:ind w:left="60"/>
              <w:rPr>
                <w:rFonts w:ascii="Arial" w:hAnsi="Arial" w:cs="Arial"/>
                <w:b/>
                <w:sz w:val="16"/>
              </w:rPr>
            </w:pPr>
            <w:r>
              <w:rPr>
                <w:rFonts w:ascii="Arial" w:hAnsi="Arial" w:cs="Arial"/>
                <w:b/>
                <w:sz w:val="16"/>
              </w:rPr>
              <w:t>Date</w:t>
            </w:r>
          </w:p>
        </w:tc>
        <w:tc>
          <w:tcPr>
            <w:tcW w:w="3480" w:type="dxa"/>
            <w:gridSpan w:val="4"/>
          </w:tcPr>
          <w:p w:rsidR="006A3AAB" w:rsidRDefault="006A3AAB">
            <w:pPr>
              <w:ind w:left="60"/>
              <w:rPr>
                <w:rFonts w:ascii="Arial" w:hAnsi="Arial" w:cs="Arial"/>
                <w:b/>
                <w:sz w:val="16"/>
              </w:rPr>
            </w:pPr>
            <w:r>
              <w:rPr>
                <w:rFonts w:ascii="Arial" w:hAnsi="Arial" w:cs="Arial"/>
                <w:b/>
                <w:sz w:val="16"/>
              </w:rPr>
              <w:t>Reviewed by:</w:t>
            </w:r>
          </w:p>
        </w:tc>
        <w:tc>
          <w:tcPr>
            <w:tcW w:w="1920" w:type="dxa"/>
          </w:tcPr>
          <w:p w:rsidR="006A3AAB" w:rsidRDefault="006A3AAB">
            <w:pPr>
              <w:ind w:left="60"/>
              <w:rPr>
                <w:rFonts w:ascii="Arial" w:hAnsi="Arial" w:cs="Arial"/>
                <w:b/>
                <w:sz w:val="16"/>
              </w:rPr>
            </w:pPr>
            <w:r>
              <w:rPr>
                <w:rFonts w:ascii="Arial" w:hAnsi="Arial" w:cs="Arial"/>
                <w:b/>
                <w:sz w:val="16"/>
              </w:rPr>
              <w:t>Date</w:t>
            </w:r>
          </w:p>
        </w:tc>
      </w:tr>
    </w:tbl>
    <w:p w:rsidR="006A3AAB" w:rsidRDefault="006A3AAB">
      <w:pPr>
        <w:tabs>
          <w:tab w:val="left" w:pos="720"/>
          <w:tab w:val="left" w:pos="1152"/>
          <w:tab w:val="left" w:pos="1440"/>
          <w:tab w:val="right" w:leader="dot" w:pos="9072"/>
        </w:tabs>
        <w:jc w:val="center"/>
        <w:rPr>
          <w:rFonts w:ascii="Arial" w:hAnsi="Arial" w:cs="Arial"/>
          <w:b/>
          <w:sz w:val="20"/>
          <w:u w:val="single"/>
        </w:rPr>
      </w:pPr>
    </w:p>
    <w:p w:rsidR="006A3AAB" w:rsidRDefault="006A3AAB">
      <w:pPr>
        <w:tabs>
          <w:tab w:val="left" w:pos="720"/>
          <w:tab w:val="left" w:pos="1152"/>
          <w:tab w:val="left" w:pos="1440"/>
          <w:tab w:val="right" w:leader="dot" w:pos="9072"/>
        </w:tabs>
        <w:jc w:val="center"/>
        <w:rPr>
          <w:rFonts w:ascii="Arial" w:hAnsi="Arial" w:cs="Arial"/>
          <w:b/>
          <w:sz w:val="20"/>
          <w:u w:val="single"/>
        </w:rPr>
        <w:sectPr w:rsidR="006A3AAB">
          <w:footerReference w:type="default" r:id="rId19"/>
          <w:pgSz w:w="12240" w:h="15840" w:code="1"/>
          <w:pgMar w:top="720" w:right="480" w:bottom="1200" w:left="960" w:header="720" w:footer="720" w:gutter="0"/>
          <w:cols w:space="720"/>
          <w:noEndnote/>
        </w:sectPr>
      </w:pPr>
    </w:p>
    <w:p w:rsidR="006A3AAB" w:rsidRDefault="006A3AAB">
      <w:pPr>
        <w:tabs>
          <w:tab w:val="left" w:pos="720"/>
          <w:tab w:val="left" w:pos="1152"/>
          <w:tab w:val="left" w:pos="1440"/>
          <w:tab w:val="right" w:leader="dot" w:pos="9072"/>
        </w:tabs>
        <w:spacing w:after="120"/>
        <w:jc w:val="center"/>
        <w:rPr>
          <w:rFonts w:ascii="Arial" w:hAnsi="Arial" w:cs="Arial"/>
          <w:b/>
        </w:rPr>
      </w:pPr>
      <w:r>
        <w:rPr>
          <w:rFonts w:ascii="Arial" w:hAnsi="Arial" w:cs="Arial"/>
          <w:b/>
          <w:u w:val="single"/>
        </w:rPr>
        <w:t>Supplemental Information</w:t>
      </w:r>
      <w:r>
        <w:rPr>
          <w:rFonts w:ascii="Arial" w:hAnsi="Arial" w:cs="Arial"/>
          <w:b/>
        </w:rPr>
        <w:t xml:space="preserve"> for completing the Accident Investigation Report</w:t>
      </w:r>
    </w:p>
    <w:p w:rsidR="006A3AAB" w:rsidRDefault="006A3AAB">
      <w:pPr>
        <w:tabs>
          <w:tab w:val="left" w:pos="720"/>
          <w:tab w:val="left" w:pos="1152"/>
          <w:tab w:val="left" w:pos="1440"/>
          <w:tab w:val="right" w:leader="dot" w:pos="9072"/>
        </w:tabs>
        <w:spacing w:after="240"/>
        <w:jc w:val="center"/>
        <w:rPr>
          <w:rFonts w:ascii="Arial" w:hAnsi="Arial" w:cs="Arial"/>
          <w:sz w:val="20"/>
        </w:rPr>
      </w:pPr>
      <w:r>
        <w:rPr>
          <w:rFonts w:ascii="Arial" w:hAnsi="Arial" w:cs="Arial"/>
          <w:sz w:val="20"/>
        </w:rPr>
        <w:t xml:space="preserve">Note: Each accident will involve </w:t>
      </w:r>
      <w:r>
        <w:rPr>
          <w:rFonts w:ascii="Arial" w:hAnsi="Arial" w:cs="Arial"/>
          <w:sz w:val="20"/>
          <w:u w:val="single"/>
        </w:rPr>
        <w:t>at least</w:t>
      </w:r>
      <w:r>
        <w:rPr>
          <w:rFonts w:ascii="Arial" w:hAnsi="Arial" w:cs="Arial"/>
          <w:sz w:val="20"/>
        </w:rPr>
        <w:t xml:space="preserve"> one of the following conditions as a contributing factor.</w:t>
      </w: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6A3AAB">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6A3AAB" w:rsidRDefault="006A3AAB">
            <w:pPr>
              <w:jc w:val="center"/>
              <w:rPr>
                <w:rFonts w:ascii="Arial" w:hAnsi="Arial" w:cs="Arial"/>
                <w:b/>
                <w:i/>
                <w:sz w:val="20"/>
              </w:rPr>
            </w:pPr>
            <w:r>
              <w:rPr>
                <w:rFonts w:ascii="Arial" w:hAnsi="Arial" w:cs="Arial"/>
                <w:b/>
                <w:i/>
                <w:sz w:val="20"/>
              </w:rPr>
              <w:t>Environmental Factors (Unsafe Conditions)</w:t>
            </w:r>
          </w:p>
        </w:tc>
      </w:tr>
      <w:tr w:rsidR="006A3AAB">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6A3AAB" w:rsidRDefault="006A3AAB">
            <w:pPr>
              <w:jc w:val="center"/>
              <w:rPr>
                <w:rFonts w:ascii="Arial" w:hAnsi="Arial" w:cs="Arial"/>
                <w:b/>
                <w:sz w:val="20"/>
              </w:rPr>
            </w:pPr>
            <w:r>
              <w:rPr>
                <w:rFonts w:ascii="Arial" w:hAnsi="Arial" w:cs="Arial"/>
                <w:b/>
                <w:sz w:val="20"/>
              </w:rPr>
              <w:t>Conditions</w:t>
            </w:r>
          </w:p>
        </w:tc>
        <w:tc>
          <w:tcPr>
            <w:tcW w:w="3600" w:type="dxa"/>
            <w:tcBorders>
              <w:top w:val="single" w:sz="6" w:space="0" w:color="auto"/>
              <w:left w:val="single" w:sz="6" w:space="0" w:color="auto"/>
              <w:bottom w:val="single" w:sz="6" w:space="0" w:color="auto"/>
              <w:right w:val="single" w:sz="6" w:space="0" w:color="auto"/>
            </w:tcBorders>
            <w:vAlign w:val="center"/>
          </w:tcPr>
          <w:p w:rsidR="006A3AAB" w:rsidRDefault="006A3AAB">
            <w:pPr>
              <w:jc w:val="center"/>
              <w:rPr>
                <w:rFonts w:ascii="Arial" w:hAnsi="Arial" w:cs="Arial"/>
                <w:b/>
                <w:sz w:val="20"/>
              </w:rPr>
            </w:pPr>
            <w:r>
              <w:rPr>
                <w:rFonts w:ascii="Arial" w:hAnsi="Arial" w:cs="Arial"/>
                <w:b/>
                <w:sz w:val="20"/>
              </w:rPr>
              <w:t>Definition of Condition</w:t>
            </w:r>
          </w:p>
        </w:tc>
        <w:tc>
          <w:tcPr>
            <w:tcW w:w="3600" w:type="dxa"/>
            <w:tcBorders>
              <w:top w:val="single" w:sz="6" w:space="0" w:color="auto"/>
              <w:left w:val="single" w:sz="6" w:space="0" w:color="auto"/>
              <w:bottom w:val="single" w:sz="6" w:space="0" w:color="auto"/>
              <w:right w:val="single" w:sz="6" w:space="0" w:color="auto"/>
            </w:tcBorders>
            <w:vAlign w:val="center"/>
          </w:tcPr>
          <w:p w:rsidR="006A3AAB" w:rsidRDefault="006A3AAB">
            <w:pPr>
              <w:jc w:val="center"/>
              <w:rPr>
                <w:rFonts w:ascii="Arial" w:hAnsi="Arial" w:cs="Arial"/>
                <w:b/>
                <w:sz w:val="20"/>
              </w:rPr>
            </w:pPr>
            <w:r>
              <w:rPr>
                <w:rFonts w:ascii="Arial" w:hAnsi="Arial" w:cs="Arial"/>
                <w:b/>
                <w:sz w:val="20"/>
              </w:rPr>
              <w:t>Suggested Corrective Action</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Unsafe procedures</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z w:val="20"/>
              </w:rPr>
            </w:pPr>
            <w:r>
              <w:rPr>
                <w:rFonts w:ascii="Arial" w:hAnsi="Arial" w:cs="Arial"/>
                <w:i/>
                <w:iCs/>
                <w:sz w:val="20"/>
              </w:rPr>
              <w:t>Hazardous Process. Management failed to make adequate plans for saf</w:t>
            </w:r>
            <w:r>
              <w:rPr>
                <w:rFonts w:ascii="Arial" w:hAnsi="Arial" w:cs="Arial"/>
                <w:i/>
                <w:iCs/>
                <w:sz w:val="20"/>
              </w:rPr>
              <w:t>e</w:t>
            </w:r>
            <w:r>
              <w:rPr>
                <w:rFonts w:ascii="Arial" w:hAnsi="Arial" w:cs="Arial"/>
                <w:i/>
                <w:iCs/>
                <w:sz w:val="20"/>
              </w:rPr>
              <w:t>ty.</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rPr>
            </w:pPr>
            <w:r>
              <w:rPr>
                <w:rFonts w:ascii="Arial" w:hAnsi="Arial" w:cs="Arial"/>
                <w:b/>
                <w:bCs/>
                <w:sz w:val="20"/>
              </w:rPr>
              <w:t>A.</w:t>
            </w:r>
            <w:r>
              <w:rPr>
                <w:rFonts w:ascii="Arial" w:hAnsi="Arial" w:cs="Arial"/>
                <w:sz w:val="20"/>
              </w:rPr>
              <w:tab/>
              <w:t>Formulation of safe working proc</w:t>
            </w:r>
            <w:r>
              <w:rPr>
                <w:rFonts w:ascii="Arial" w:hAnsi="Arial" w:cs="Arial"/>
                <w:sz w:val="20"/>
              </w:rPr>
              <w:t>e</w:t>
            </w:r>
            <w:r>
              <w:rPr>
                <w:rFonts w:ascii="Arial" w:hAnsi="Arial" w:cs="Arial"/>
                <w:sz w:val="20"/>
              </w:rPr>
              <w:t>dures</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Improperly guarded</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z w:val="20"/>
              </w:rPr>
            </w:pPr>
            <w:r>
              <w:rPr>
                <w:rFonts w:ascii="Arial" w:hAnsi="Arial" w:cs="Arial"/>
                <w:i/>
                <w:iCs/>
                <w:sz w:val="20"/>
              </w:rPr>
              <w:t>Work areas, machines, or equipment that are unguarded or inadequately guarded.</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6A3AAB" w:rsidRDefault="006A3AAB">
            <w:pPr>
              <w:ind w:left="420" w:hanging="360"/>
              <w:rPr>
                <w:rFonts w:ascii="Arial" w:hAnsi="Arial" w:cs="Arial"/>
                <w:sz w:val="20"/>
              </w:rPr>
            </w:pPr>
            <w:r>
              <w:rPr>
                <w:rFonts w:ascii="Arial" w:hAnsi="Arial" w:cs="Arial"/>
                <w:b/>
                <w:bCs/>
                <w:sz w:val="20"/>
              </w:rPr>
              <w:t>B.</w:t>
            </w:r>
            <w:r>
              <w:rPr>
                <w:rFonts w:ascii="Arial" w:hAnsi="Arial" w:cs="Arial"/>
                <w:sz w:val="20"/>
              </w:rPr>
              <w:tab/>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6A3AAB" w:rsidRDefault="006A3AAB">
            <w:pPr>
              <w:ind w:left="420" w:hanging="360"/>
              <w:rPr>
                <w:rFonts w:ascii="Arial" w:hAnsi="Arial" w:cs="Arial"/>
                <w:sz w:val="20"/>
              </w:rPr>
            </w:pPr>
            <w:r>
              <w:rPr>
                <w:rFonts w:ascii="Arial" w:hAnsi="Arial" w:cs="Arial"/>
                <w:b/>
                <w:bCs/>
                <w:sz w:val="20"/>
              </w:rPr>
              <w:t>C.</w:t>
            </w:r>
            <w:r>
              <w:rPr>
                <w:rFonts w:ascii="Arial" w:hAnsi="Arial" w:cs="Arial"/>
                <w:sz w:val="20"/>
              </w:rPr>
              <w:tab/>
              <w:t>Include guards in original design, order, and contract</w:t>
            </w:r>
          </w:p>
          <w:p w:rsidR="006A3AAB" w:rsidRDefault="006A3AAB">
            <w:pPr>
              <w:ind w:left="420" w:hanging="360"/>
              <w:rPr>
                <w:rFonts w:ascii="Arial" w:hAnsi="Arial" w:cs="Arial"/>
                <w:sz w:val="20"/>
              </w:rPr>
            </w:pPr>
            <w:r>
              <w:rPr>
                <w:rFonts w:ascii="Arial" w:hAnsi="Arial" w:cs="Arial"/>
                <w:b/>
                <w:bCs/>
                <w:sz w:val="20"/>
              </w:rPr>
              <w:t>D.</w:t>
            </w:r>
            <w:r>
              <w:rPr>
                <w:rFonts w:ascii="Arial" w:hAnsi="Arial" w:cs="Arial"/>
                <w:sz w:val="20"/>
              </w:rPr>
              <w:tab/>
              <w:t>Provide guards for existing hazards</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Defective through use</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z w:val="20"/>
              </w:rPr>
            </w:pPr>
            <w:r>
              <w:rPr>
                <w:rFonts w:ascii="Arial" w:hAnsi="Arial" w:cs="Arial"/>
                <w:i/>
                <w:iCs/>
                <w:sz w:val="20"/>
              </w:rPr>
              <w:t>Buildings, machines, or equipment that have become rough, slippery, sharp edged, worn, cracked, broken, or ot</w:t>
            </w:r>
            <w:r>
              <w:rPr>
                <w:rFonts w:ascii="Arial" w:hAnsi="Arial" w:cs="Arial"/>
                <w:i/>
                <w:iCs/>
                <w:sz w:val="20"/>
              </w:rPr>
              <w:t>h</w:t>
            </w:r>
            <w:r>
              <w:rPr>
                <w:rFonts w:ascii="Arial" w:hAnsi="Arial" w:cs="Arial"/>
                <w:i/>
                <w:iCs/>
                <w:sz w:val="20"/>
              </w:rPr>
              <w:t>erwise defective through use or abuse.</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rPr>
            </w:pPr>
            <w:r>
              <w:rPr>
                <w:rFonts w:ascii="Arial" w:hAnsi="Arial" w:cs="Arial"/>
                <w:b/>
                <w:bCs/>
                <w:sz w:val="20"/>
              </w:rPr>
              <w:t>A.</w:t>
            </w:r>
            <w:r>
              <w:rPr>
                <w:rFonts w:ascii="Arial" w:hAnsi="Arial" w:cs="Arial"/>
                <w:sz w:val="20"/>
              </w:rPr>
              <w:tab/>
              <w:t>Inspection</w:t>
            </w:r>
          </w:p>
          <w:p w:rsidR="006A3AAB" w:rsidRDefault="006A3AAB">
            <w:pPr>
              <w:ind w:left="420" w:hanging="360"/>
              <w:rPr>
                <w:rFonts w:ascii="Arial" w:hAnsi="Arial" w:cs="Arial"/>
                <w:sz w:val="20"/>
              </w:rPr>
            </w:pPr>
            <w:r>
              <w:rPr>
                <w:rFonts w:ascii="Arial" w:hAnsi="Arial" w:cs="Arial"/>
                <w:b/>
                <w:bCs/>
                <w:sz w:val="20"/>
              </w:rPr>
              <w:t>B.</w:t>
            </w:r>
            <w:r>
              <w:rPr>
                <w:rFonts w:ascii="Arial" w:hAnsi="Arial" w:cs="Arial"/>
                <w:sz w:val="20"/>
              </w:rPr>
              <w:tab/>
              <w:t>Proper Maintenance</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Defective through design</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z w:val="20"/>
              </w:rPr>
            </w:pPr>
            <w:r>
              <w:rPr>
                <w:rFonts w:ascii="Arial" w:hAnsi="Arial" w:cs="Arial"/>
                <w:i/>
                <w:iCs/>
                <w:sz w:val="20"/>
              </w:rPr>
              <w:t>Failure to provide for safety in the d</w:t>
            </w:r>
            <w:r>
              <w:rPr>
                <w:rFonts w:ascii="Arial" w:hAnsi="Arial" w:cs="Arial"/>
                <w:i/>
                <w:iCs/>
                <w:sz w:val="20"/>
              </w:rPr>
              <w:t>e</w:t>
            </w:r>
            <w:r>
              <w:rPr>
                <w:rFonts w:ascii="Arial" w:hAnsi="Arial" w:cs="Arial"/>
                <w:i/>
                <w:iCs/>
                <w:sz w:val="20"/>
              </w:rPr>
              <w:t>sign, construction, and installation of buildings, machinery, and equipment. Too large, too small, not strong enough.</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Source of supply must be reliable</w:t>
            </w:r>
          </w:p>
          <w:p w:rsidR="006A3AAB" w:rsidRDefault="006A3AAB">
            <w:pPr>
              <w:ind w:left="42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Checking plans, blueprints, pu</w:t>
            </w:r>
            <w:r>
              <w:rPr>
                <w:rFonts w:ascii="Arial" w:hAnsi="Arial" w:cs="Arial"/>
                <w:sz w:val="20"/>
              </w:rPr>
              <w:t>r</w:t>
            </w:r>
            <w:r>
              <w:rPr>
                <w:rFonts w:ascii="Arial" w:hAnsi="Arial" w:cs="Arial"/>
                <w:sz w:val="20"/>
              </w:rPr>
              <w:t>chase orders, contracts, and mat</w:t>
            </w:r>
            <w:r>
              <w:rPr>
                <w:rFonts w:ascii="Arial" w:hAnsi="Arial" w:cs="Arial"/>
                <w:sz w:val="20"/>
              </w:rPr>
              <w:t>e</w:t>
            </w:r>
            <w:r>
              <w:rPr>
                <w:rFonts w:ascii="Arial" w:hAnsi="Arial" w:cs="Arial"/>
                <w:sz w:val="20"/>
              </w:rPr>
              <w:t>rials for safety</w:t>
            </w:r>
          </w:p>
          <w:p w:rsidR="006A3AAB" w:rsidRDefault="006A3AAB">
            <w:pPr>
              <w:ind w:left="420" w:hanging="360"/>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Correction of defects</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Unsafe clothing or personal protective equipment</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z w:val="20"/>
              </w:rPr>
            </w:pPr>
            <w:r>
              <w:rPr>
                <w:rFonts w:ascii="Arial" w:hAnsi="Arial" w:cs="Arial"/>
                <w:i/>
                <w:iCs/>
                <w:sz w:val="20"/>
              </w:rPr>
              <w:t>Management’s failure to provide or specify the use of goggles, respirators, safety shoes, hard hats, and other a</w:t>
            </w:r>
            <w:r>
              <w:rPr>
                <w:rFonts w:ascii="Arial" w:hAnsi="Arial" w:cs="Arial"/>
                <w:i/>
                <w:iCs/>
                <w:sz w:val="20"/>
              </w:rPr>
              <w:t>r</w:t>
            </w:r>
            <w:r>
              <w:rPr>
                <w:rFonts w:ascii="Arial" w:hAnsi="Arial" w:cs="Arial"/>
                <w:i/>
                <w:iCs/>
                <w:sz w:val="20"/>
              </w:rPr>
              <w:t>ticles of safe dress or apparel.</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rPr>
            </w:pPr>
            <w:r>
              <w:rPr>
                <w:rFonts w:ascii="Arial" w:hAnsi="Arial" w:cs="Arial"/>
                <w:b/>
                <w:bCs/>
                <w:sz w:val="20"/>
              </w:rPr>
              <w:t>A.</w:t>
            </w:r>
            <w:r>
              <w:rPr>
                <w:rFonts w:ascii="Arial" w:hAnsi="Arial" w:cs="Arial"/>
                <w:sz w:val="20"/>
              </w:rPr>
              <w:tab/>
              <w:t>Provide safe apparel or personal protective equipment.</w:t>
            </w:r>
          </w:p>
          <w:p w:rsidR="006A3AAB" w:rsidRDefault="006A3AAB">
            <w:pPr>
              <w:ind w:left="420" w:hanging="360"/>
              <w:rPr>
                <w:rFonts w:ascii="Arial" w:hAnsi="Arial" w:cs="Arial"/>
                <w:sz w:val="20"/>
              </w:rPr>
            </w:pPr>
            <w:r>
              <w:rPr>
                <w:rFonts w:ascii="Arial" w:hAnsi="Arial" w:cs="Arial"/>
                <w:b/>
                <w:bCs/>
                <w:sz w:val="20"/>
              </w:rPr>
              <w:t>B.</w:t>
            </w:r>
            <w:r>
              <w:rPr>
                <w:rFonts w:ascii="Arial" w:hAnsi="Arial" w:cs="Arial"/>
                <w:sz w:val="20"/>
              </w:rPr>
              <w:tab/>
              <w:t>Specify the use or non-use of ce</w:t>
            </w:r>
            <w:r>
              <w:rPr>
                <w:rFonts w:ascii="Arial" w:hAnsi="Arial" w:cs="Arial"/>
                <w:sz w:val="20"/>
              </w:rPr>
              <w:t>r</w:t>
            </w:r>
            <w:r>
              <w:rPr>
                <w:rFonts w:ascii="Arial" w:hAnsi="Arial" w:cs="Arial"/>
                <w:sz w:val="20"/>
              </w:rPr>
              <w:t>tain apparel or protective equi</w:t>
            </w:r>
            <w:r>
              <w:rPr>
                <w:rFonts w:ascii="Arial" w:hAnsi="Arial" w:cs="Arial"/>
                <w:sz w:val="20"/>
              </w:rPr>
              <w:t>p</w:t>
            </w:r>
            <w:r>
              <w:rPr>
                <w:rFonts w:ascii="Arial" w:hAnsi="Arial" w:cs="Arial"/>
                <w:sz w:val="20"/>
              </w:rPr>
              <w:t>ment on certain jobs.</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Unsafe housekeeping facilities</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pacing w:val="-4"/>
                <w:sz w:val="20"/>
              </w:rPr>
            </w:pPr>
            <w:r>
              <w:rPr>
                <w:rFonts w:ascii="Arial" w:hAnsi="Arial" w:cs="Arial"/>
                <w:i/>
                <w:iCs/>
                <w:spacing w:val="-4"/>
                <w:sz w:val="20"/>
              </w:rPr>
              <w:t>Unsuitable layout or lack of equipment necessary for good housekeeping (i.e. shelves, boxes, bins, aisle markers, etc.)</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rPr>
            </w:pPr>
            <w:r>
              <w:rPr>
                <w:rFonts w:ascii="Arial" w:hAnsi="Arial" w:cs="Arial"/>
                <w:b/>
                <w:bCs/>
                <w:sz w:val="20"/>
              </w:rPr>
              <w:t>A.</w:t>
            </w:r>
            <w:r>
              <w:rPr>
                <w:rFonts w:ascii="Arial" w:hAnsi="Arial" w:cs="Arial"/>
                <w:sz w:val="20"/>
              </w:rPr>
              <w:tab/>
              <w:t>Provide suitable layout and equi</w:t>
            </w:r>
            <w:r>
              <w:rPr>
                <w:rFonts w:ascii="Arial" w:hAnsi="Arial" w:cs="Arial"/>
                <w:sz w:val="20"/>
              </w:rPr>
              <w:t>p</w:t>
            </w:r>
            <w:r>
              <w:rPr>
                <w:rFonts w:ascii="Arial" w:hAnsi="Arial" w:cs="Arial"/>
                <w:sz w:val="20"/>
              </w:rPr>
              <w:t>ment necessary for good hous</w:t>
            </w:r>
            <w:r>
              <w:rPr>
                <w:rFonts w:ascii="Arial" w:hAnsi="Arial" w:cs="Arial"/>
                <w:sz w:val="20"/>
              </w:rPr>
              <w:t>e</w:t>
            </w:r>
            <w:r>
              <w:rPr>
                <w:rFonts w:ascii="Arial" w:hAnsi="Arial" w:cs="Arial"/>
                <w:sz w:val="20"/>
              </w:rPr>
              <w:t>keeping.</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Improper ventilation</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z w:val="20"/>
              </w:rPr>
            </w:pPr>
            <w:r>
              <w:rPr>
                <w:rFonts w:ascii="Arial" w:hAnsi="Arial" w:cs="Arial"/>
                <w:i/>
                <w:iCs/>
                <w:sz w:val="20"/>
              </w:rPr>
              <w:t>Poorly or not ventilated area</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Improve ventilation</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sz w:val="20"/>
              </w:rPr>
            </w:pPr>
            <w:r>
              <w:rPr>
                <w:rFonts w:ascii="Arial" w:hAnsi="Arial" w:cs="Arial"/>
                <w:sz w:val="20"/>
              </w:rPr>
              <w:t>Improper illumination</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60" w:right="60"/>
              <w:rPr>
                <w:rFonts w:ascii="Arial" w:hAnsi="Arial" w:cs="Arial"/>
                <w:i/>
                <w:iCs/>
                <w:sz w:val="20"/>
              </w:rPr>
            </w:pPr>
            <w:r>
              <w:rPr>
                <w:rFonts w:ascii="Arial" w:hAnsi="Arial" w:cs="Arial"/>
                <w:i/>
                <w:iCs/>
                <w:sz w:val="20"/>
              </w:rPr>
              <w:t>Poorly or not illuminated area</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ind w:left="420" w:hanging="360"/>
              <w:rPr>
                <w:rFonts w:ascii="Arial" w:hAnsi="Arial" w:cs="Arial"/>
                <w:sz w:val="20"/>
              </w:rPr>
            </w:pPr>
            <w:r>
              <w:rPr>
                <w:rFonts w:ascii="Arial" w:hAnsi="Arial" w:cs="Arial"/>
                <w:b/>
                <w:bCs/>
                <w:sz w:val="20"/>
              </w:rPr>
              <w:t>A.</w:t>
            </w:r>
            <w:r>
              <w:rPr>
                <w:rFonts w:ascii="Arial" w:hAnsi="Arial" w:cs="Arial"/>
                <w:sz w:val="20"/>
              </w:rPr>
              <w:tab/>
              <w:t>Improve illumination</w:t>
            </w:r>
          </w:p>
        </w:tc>
      </w:tr>
    </w:tbl>
    <w:p w:rsidR="006A3AAB" w:rsidRDefault="006A3AAB">
      <w:pPr>
        <w:tabs>
          <w:tab w:val="left" w:pos="720"/>
          <w:tab w:val="left" w:pos="1152"/>
          <w:tab w:val="left" w:pos="1440"/>
          <w:tab w:val="right" w:leader="dot" w:pos="9072"/>
        </w:tabs>
        <w:rPr>
          <w:rFonts w:ascii="Arial" w:hAnsi="Arial" w:cs="Arial"/>
          <w:sz w:val="20"/>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6A3AAB">
        <w:tblPrEx>
          <w:tblCellMar>
            <w:top w:w="0" w:type="dxa"/>
            <w:bottom w:w="0" w:type="dxa"/>
          </w:tblCellMar>
        </w:tblPrEx>
        <w:trPr>
          <w:trHeight w:hRule="exact" w:val="360"/>
        </w:trPr>
        <w:tc>
          <w:tcPr>
            <w:tcW w:w="3600" w:type="dxa"/>
            <w:gridSpan w:val="3"/>
            <w:tcBorders>
              <w:top w:val="single" w:sz="6" w:space="0" w:color="auto"/>
              <w:left w:val="single" w:sz="6" w:space="0" w:color="auto"/>
              <w:bottom w:val="single" w:sz="6" w:space="0" w:color="auto"/>
              <w:right w:val="single" w:sz="6" w:space="0" w:color="auto"/>
            </w:tcBorders>
            <w:vAlign w:val="center"/>
          </w:tcPr>
          <w:p w:rsidR="006A3AAB" w:rsidRDefault="006A3AAB">
            <w:pPr>
              <w:tabs>
                <w:tab w:val="left" w:pos="720"/>
                <w:tab w:val="left" w:pos="1152"/>
                <w:tab w:val="left" w:pos="1440"/>
                <w:tab w:val="right" w:leader="dot" w:pos="9072"/>
              </w:tabs>
              <w:jc w:val="center"/>
              <w:rPr>
                <w:rFonts w:ascii="Arial" w:hAnsi="Arial" w:cs="Arial"/>
                <w:b/>
                <w:i/>
                <w:sz w:val="20"/>
              </w:rPr>
            </w:pPr>
            <w:r>
              <w:rPr>
                <w:rFonts w:ascii="Arial" w:hAnsi="Arial" w:cs="Arial"/>
                <w:b/>
                <w:i/>
                <w:sz w:val="20"/>
              </w:rPr>
              <w:t>Behavioral Factors (Unsafe Acts)</w:t>
            </w:r>
          </w:p>
        </w:tc>
      </w:tr>
      <w:tr w:rsidR="006A3AAB">
        <w:tblPrEx>
          <w:tblCellMar>
            <w:top w:w="0" w:type="dxa"/>
            <w:bottom w:w="0" w:type="dxa"/>
          </w:tblCellMar>
        </w:tblPrEx>
        <w:trPr>
          <w:trHeight w:hRule="exact" w:val="360"/>
        </w:trPr>
        <w:tc>
          <w:tcPr>
            <w:tcW w:w="3600" w:type="dxa"/>
            <w:tcBorders>
              <w:top w:val="single" w:sz="6" w:space="0" w:color="auto"/>
              <w:left w:val="single" w:sz="6" w:space="0" w:color="auto"/>
              <w:bottom w:val="single" w:sz="6" w:space="0" w:color="auto"/>
              <w:right w:val="single" w:sz="6" w:space="0" w:color="auto"/>
            </w:tcBorders>
            <w:vAlign w:val="center"/>
          </w:tcPr>
          <w:p w:rsidR="006A3AAB" w:rsidRDefault="006A3AAB">
            <w:pPr>
              <w:tabs>
                <w:tab w:val="left" w:pos="720"/>
                <w:tab w:val="left" w:pos="1152"/>
                <w:tab w:val="left" w:pos="1440"/>
                <w:tab w:val="right" w:leader="dot" w:pos="9072"/>
              </w:tabs>
              <w:jc w:val="center"/>
              <w:rPr>
                <w:rFonts w:ascii="Arial" w:hAnsi="Arial" w:cs="Arial"/>
                <w:b/>
                <w:sz w:val="20"/>
              </w:rPr>
            </w:pPr>
            <w:r>
              <w:rPr>
                <w:rFonts w:ascii="Arial" w:hAnsi="Arial" w:cs="Arial"/>
                <w:b/>
                <w:sz w:val="20"/>
              </w:rPr>
              <w:t>Factor</w:t>
            </w:r>
          </w:p>
        </w:tc>
        <w:tc>
          <w:tcPr>
            <w:tcW w:w="3600" w:type="dxa"/>
            <w:tcBorders>
              <w:top w:val="single" w:sz="6" w:space="0" w:color="auto"/>
              <w:left w:val="single" w:sz="6" w:space="0" w:color="auto"/>
              <w:bottom w:val="single" w:sz="6" w:space="0" w:color="auto"/>
              <w:right w:val="single" w:sz="6" w:space="0" w:color="auto"/>
            </w:tcBorders>
            <w:vAlign w:val="center"/>
          </w:tcPr>
          <w:p w:rsidR="006A3AAB" w:rsidRDefault="006A3AAB">
            <w:pPr>
              <w:tabs>
                <w:tab w:val="left" w:pos="720"/>
                <w:tab w:val="left" w:pos="1152"/>
                <w:tab w:val="left" w:pos="1440"/>
                <w:tab w:val="right" w:leader="dot" w:pos="9072"/>
              </w:tabs>
              <w:jc w:val="center"/>
              <w:rPr>
                <w:rFonts w:ascii="Arial" w:hAnsi="Arial" w:cs="Arial"/>
                <w:b/>
                <w:sz w:val="20"/>
              </w:rPr>
            </w:pPr>
            <w:r>
              <w:rPr>
                <w:rFonts w:ascii="Arial" w:hAnsi="Arial" w:cs="Arial"/>
                <w:b/>
                <w:sz w:val="20"/>
              </w:rPr>
              <w:t>Definition of Factor</w:t>
            </w:r>
          </w:p>
        </w:tc>
        <w:tc>
          <w:tcPr>
            <w:tcW w:w="3600" w:type="dxa"/>
            <w:tcBorders>
              <w:top w:val="single" w:sz="6" w:space="0" w:color="auto"/>
              <w:left w:val="single" w:sz="6" w:space="0" w:color="auto"/>
              <w:bottom w:val="single" w:sz="6" w:space="0" w:color="auto"/>
              <w:right w:val="single" w:sz="6" w:space="0" w:color="auto"/>
            </w:tcBorders>
            <w:vAlign w:val="center"/>
          </w:tcPr>
          <w:p w:rsidR="006A3AAB" w:rsidRDefault="006A3AAB">
            <w:pPr>
              <w:tabs>
                <w:tab w:val="left" w:pos="720"/>
                <w:tab w:val="left" w:pos="1152"/>
                <w:tab w:val="left" w:pos="1440"/>
                <w:tab w:val="right" w:leader="dot" w:pos="9072"/>
              </w:tabs>
              <w:jc w:val="center"/>
              <w:rPr>
                <w:rFonts w:ascii="Arial" w:hAnsi="Arial" w:cs="Arial"/>
                <w:b/>
                <w:sz w:val="20"/>
              </w:rPr>
            </w:pPr>
            <w:r>
              <w:rPr>
                <w:rFonts w:ascii="Arial" w:hAnsi="Arial" w:cs="Arial"/>
                <w:b/>
                <w:sz w:val="20"/>
              </w:rPr>
              <w:t>Suggested Corrective Action</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60" w:right="60"/>
              <w:rPr>
                <w:rFonts w:ascii="Arial" w:hAnsi="Arial" w:cs="Arial"/>
                <w:b/>
                <w:sz w:val="20"/>
              </w:rPr>
            </w:pPr>
            <w:r>
              <w:rPr>
                <w:rFonts w:ascii="Arial" w:hAnsi="Arial" w:cs="Arial"/>
                <w:sz w:val="20"/>
              </w:rPr>
              <w:t>Lack of knowledge or skill</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Unaware of safe practice; Unskilled. Not properly instructed or trained.</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sz w:val="20"/>
              </w:rPr>
              <w:tab/>
              <w:t>Job training</w:t>
            </w:r>
          </w:p>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Improved hiring practices</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60" w:right="60"/>
              <w:rPr>
                <w:rFonts w:ascii="Arial" w:hAnsi="Arial" w:cs="Arial"/>
                <w:sz w:val="20"/>
              </w:rPr>
            </w:pPr>
            <w:r>
              <w:rPr>
                <w:rFonts w:ascii="Arial" w:hAnsi="Arial" w:cs="Arial"/>
                <w:sz w:val="20"/>
              </w:rPr>
              <w:t>Improper attitude</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pStyle w:val="TOC2"/>
              <w:tabs>
                <w:tab w:val="clear" w:pos="9360"/>
                <w:tab w:val="left" w:pos="720"/>
                <w:tab w:val="left" w:pos="1152"/>
                <w:tab w:val="left" w:pos="1440"/>
                <w:tab w:val="right" w:leader="dot" w:pos="9072"/>
              </w:tabs>
              <w:ind w:left="60" w:right="60"/>
              <w:rPr>
                <w:rFonts w:ascii="Arial" w:hAnsi="Arial" w:cs="Arial"/>
                <w:i/>
                <w:iCs/>
                <w:smallCaps w:val="0"/>
              </w:rPr>
            </w:pPr>
            <w:r>
              <w:rPr>
                <w:rFonts w:ascii="Arial" w:hAnsi="Arial" w:cs="Arial"/>
                <w:i/>
                <w:iCs/>
                <w:smallCaps w:val="0"/>
              </w:rPr>
              <w:t>Worker was properly trained and i</w:t>
            </w:r>
            <w:r>
              <w:rPr>
                <w:rFonts w:ascii="Arial" w:hAnsi="Arial" w:cs="Arial"/>
                <w:i/>
                <w:iCs/>
                <w:smallCaps w:val="0"/>
              </w:rPr>
              <w:t>n</w:t>
            </w:r>
            <w:r>
              <w:rPr>
                <w:rFonts w:ascii="Arial" w:hAnsi="Arial" w:cs="Arial"/>
                <w:i/>
                <w:iCs/>
                <w:smallCaps w:val="0"/>
              </w:rPr>
              <w:t>structed, but failed to follow instru</w:t>
            </w:r>
            <w:r>
              <w:rPr>
                <w:rFonts w:ascii="Arial" w:hAnsi="Arial" w:cs="Arial"/>
                <w:i/>
                <w:iCs/>
                <w:smallCaps w:val="0"/>
              </w:rPr>
              <w:t>c</w:t>
            </w:r>
            <w:r>
              <w:rPr>
                <w:rFonts w:ascii="Arial" w:hAnsi="Arial" w:cs="Arial"/>
                <w:i/>
                <w:iCs/>
                <w:smallCaps w:val="0"/>
              </w:rPr>
              <w:t>tions.</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A.</w:t>
            </w:r>
            <w:r>
              <w:rPr>
                <w:rFonts w:ascii="Arial" w:hAnsi="Arial" w:cs="Arial"/>
                <w:sz w:val="20"/>
                <w:lang w:val="fr-FR"/>
              </w:rPr>
              <w:tab/>
              <w:t>Supervision</w:t>
            </w:r>
          </w:p>
          <w:p w:rsidR="006A3AAB" w:rsidRDefault="006A3AA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Improved hiring practices</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60" w:right="60"/>
              <w:rPr>
                <w:rFonts w:ascii="Arial" w:hAnsi="Arial" w:cs="Arial"/>
                <w:sz w:val="20"/>
              </w:rPr>
            </w:pPr>
            <w:r>
              <w:rPr>
                <w:rFonts w:ascii="Arial" w:hAnsi="Arial" w:cs="Arial"/>
                <w:sz w:val="20"/>
              </w:rPr>
              <w:t>Physical Deficiencies</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has impaired eyesight or hea</w:t>
            </w:r>
            <w:r>
              <w:rPr>
                <w:rFonts w:ascii="Arial" w:hAnsi="Arial" w:cs="Arial"/>
                <w:i/>
                <w:iCs/>
                <w:sz w:val="20"/>
              </w:rPr>
              <w:t>r</w:t>
            </w:r>
            <w:r>
              <w:rPr>
                <w:rFonts w:ascii="Arial" w:hAnsi="Arial" w:cs="Arial"/>
                <w:i/>
                <w:iCs/>
                <w:sz w:val="20"/>
              </w:rPr>
              <w:t>ing, heart trouble, hernia, previous i</w:t>
            </w:r>
            <w:r>
              <w:rPr>
                <w:rFonts w:ascii="Arial" w:hAnsi="Arial" w:cs="Arial"/>
                <w:i/>
                <w:iCs/>
                <w:sz w:val="20"/>
              </w:rPr>
              <w:t>n</w:t>
            </w:r>
            <w:r>
              <w:rPr>
                <w:rFonts w:ascii="Arial" w:hAnsi="Arial" w:cs="Arial"/>
                <w:i/>
                <w:iCs/>
                <w:sz w:val="20"/>
              </w:rPr>
              <w:t>juries, etc.</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Pre-employment physicals</w:t>
            </w:r>
          </w:p>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B.</w:t>
            </w:r>
            <w:r>
              <w:rPr>
                <w:rFonts w:ascii="Arial" w:hAnsi="Arial" w:cs="Arial"/>
                <w:sz w:val="20"/>
              </w:rPr>
              <w:tab/>
              <w:t>Periodic physicals</w:t>
            </w:r>
          </w:p>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C.</w:t>
            </w:r>
            <w:r>
              <w:rPr>
                <w:rFonts w:ascii="Arial" w:hAnsi="Arial" w:cs="Arial"/>
                <w:sz w:val="20"/>
              </w:rPr>
              <w:tab/>
              <w:t>Proper placement of workers</w:t>
            </w:r>
          </w:p>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D.</w:t>
            </w:r>
            <w:r>
              <w:rPr>
                <w:rFonts w:ascii="Arial" w:hAnsi="Arial" w:cs="Arial"/>
                <w:sz w:val="20"/>
              </w:rPr>
              <w:tab/>
              <w:t>Identification of workers with te</w:t>
            </w:r>
            <w:r>
              <w:rPr>
                <w:rFonts w:ascii="Arial" w:hAnsi="Arial" w:cs="Arial"/>
                <w:sz w:val="20"/>
              </w:rPr>
              <w:t>m</w:t>
            </w:r>
            <w:r>
              <w:rPr>
                <w:rFonts w:ascii="Arial" w:hAnsi="Arial" w:cs="Arial"/>
                <w:sz w:val="20"/>
              </w:rPr>
              <w:t>porary physical deficiencies</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60" w:right="60"/>
              <w:rPr>
                <w:rFonts w:ascii="Arial" w:hAnsi="Arial" w:cs="Arial"/>
                <w:sz w:val="20"/>
              </w:rPr>
            </w:pPr>
            <w:r>
              <w:rPr>
                <w:rFonts w:ascii="Arial" w:hAnsi="Arial" w:cs="Arial"/>
                <w:sz w:val="20"/>
              </w:rPr>
              <w:t>Substance Abuse</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60" w:right="60"/>
              <w:rPr>
                <w:rFonts w:ascii="Arial" w:hAnsi="Arial" w:cs="Arial"/>
                <w:i/>
                <w:iCs/>
                <w:sz w:val="20"/>
              </w:rPr>
            </w:pPr>
            <w:r>
              <w:rPr>
                <w:rFonts w:ascii="Arial" w:hAnsi="Arial" w:cs="Arial"/>
                <w:i/>
                <w:iCs/>
                <w:sz w:val="20"/>
              </w:rPr>
              <w:t>Worker was under the influence of (i</w:t>
            </w:r>
            <w:r>
              <w:rPr>
                <w:rFonts w:ascii="Arial" w:hAnsi="Arial" w:cs="Arial"/>
                <w:i/>
                <w:iCs/>
                <w:sz w:val="20"/>
              </w:rPr>
              <w:t>l</w:t>
            </w:r>
            <w:r>
              <w:rPr>
                <w:rFonts w:ascii="Arial" w:hAnsi="Arial" w:cs="Arial"/>
                <w:i/>
                <w:iCs/>
                <w:sz w:val="20"/>
              </w:rPr>
              <w:t>legal or prescribed) drugs or alcohol while completing task</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420" w:right="60" w:hanging="360"/>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Drug-Free Workplace Policy with drug/alcohol testing</w:t>
            </w:r>
          </w:p>
          <w:p w:rsidR="006A3AAB" w:rsidRDefault="006A3AA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B.</w:t>
            </w:r>
            <w:r>
              <w:rPr>
                <w:rFonts w:ascii="Arial" w:hAnsi="Arial" w:cs="Arial"/>
                <w:sz w:val="20"/>
                <w:lang w:val="fr-FR"/>
              </w:rPr>
              <w:tab/>
              <w:t>Discipline</w:t>
            </w:r>
          </w:p>
          <w:p w:rsidR="006A3AAB" w:rsidRDefault="006A3AAB">
            <w:pPr>
              <w:tabs>
                <w:tab w:val="left" w:pos="720"/>
                <w:tab w:val="left" w:pos="1152"/>
                <w:tab w:val="left" w:pos="1440"/>
                <w:tab w:val="right" w:leader="dot" w:pos="9072"/>
              </w:tabs>
              <w:ind w:left="420" w:right="60" w:hanging="360"/>
              <w:rPr>
                <w:rFonts w:ascii="Arial" w:hAnsi="Arial" w:cs="Arial"/>
                <w:sz w:val="20"/>
                <w:lang w:val="fr-FR"/>
              </w:rPr>
            </w:pPr>
            <w:r>
              <w:rPr>
                <w:rFonts w:ascii="Arial" w:hAnsi="Arial" w:cs="Arial"/>
                <w:b/>
                <w:bCs/>
                <w:sz w:val="20"/>
                <w:lang w:val="fr-FR"/>
              </w:rPr>
              <w:t>C.</w:t>
            </w:r>
            <w:r>
              <w:rPr>
                <w:rFonts w:ascii="Arial" w:hAnsi="Arial" w:cs="Arial"/>
                <w:sz w:val="20"/>
                <w:lang w:val="fr-FR"/>
              </w:rPr>
              <w:tab/>
              <w:t>Rehabilitation</w:t>
            </w:r>
          </w:p>
        </w:tc>
      </w:tr>
    </w:tbl>
    <w:p w:rsidR="006A3AAB" w:rsidRDefault="006A3AAB">
      <w:pPr>
        <w:pStyle w:val="p5"/>
        <w:jc w:val="left"/>
        <w:rPr>
          <w:rFonts w:ascii="Arial" w:hAnsi="Arial" w:cs="Arial"/>
          <w:b/>
          <w:sz w:val="36"/>
          <w:szCs w:val="36"/>
          <w:lang w:val="fr-FR"/>
        </w:rPr>
        <w:sectPr w:rsidR="006A3AAB">
          <w:footerReference w:type="default" r:id="rId20"/>
          <w:pgSz w:w="12240" w:h="15840" w:code="1"/>
          <w:pgMar w:top="720" w:right="480" w:bottom="1200" w:left="960" w:header="720" w:footer="720" w:gutter="0"/>
          <w:cols w:space="720"/>
          <w:noEndnote/>
        </w:sectPr>
      </w:pPr>
    </w:p>
    <w:p w:rsidR="006A3AAB" w:rsidRDefault="006A3AAB">
      <w:pPr>
        <w:pStyle w:val="Heading1"/>
        <w:spacing w:after="480"/>
        <w:jc w:val="center"/>
        <w:rPr>
          <w:rFonts w:ascii="Arial" w:hAnsi="Arial" w:cs="Arial"/>
          <w:sz w:val="28"/>
        </w:rPr>
      </w:pPr>
      <w:r>
        <w:rPr>
          <w:rFonts w:ascii="Arial" w:hAnsi="Arial" w:cs="Arial"/>
          <w:sz w:val="28"/>
        </w:rPr>
        <w:t>CUSTOMER INCIDENT INVESTIGATION REPORT</w:t>
      </w:r>
    </w:p>
    <w:p w:rsidR="006A3AAB" w:rsidRDefault="006A3AAB">
      <w:pPr>
        <w:pStyle w:val="BodyText"/>
        <w:jc w:val="both"/>
        <w:rPr>
          <w:rFonts w:ascii="Arial" w:hAnsi="Arial" w:cs="Arial"/>
          <w:sz w:val="20"/>
        </w:rPr>
      </w:pPr>
      <w:r>
        <w:rPr>
          <w:rFonts w:ascii="Arial" w:hAnsi="Arial" w:cs="Arial"/>
          <w:sz w:val="20"/>
        </w:rPr>
        <w:t>Please complete this form in the event of a customer incident. Be courteous and supportive. Do not admit any fault. If n</w:t>
      </w:r>
      <w:r>
        <w:rPr>
          <w:rFonts w:ascii="Arial" w:hAnsi="Arial" w:cs="Arial"/>
          <w:sz w:val="20"/>
        </w:rPr>
        <w:t>e</w:t>
      </w:r>
      <w:r>
        <w:rPr>
          <w:rFonts w:ascii="Arial" w:hAnsi="Arial" w:cs="Arial"/>
          <w:sz w:val="20"/>
        </w:rPr>
        <w:t xml:space="preserve">cessary, call an ambulance. Do not transport customer to the hospital. Gather as much information as possible. </w:t>
      </w:r>
      <w:r>
        <w:rPr>
          <w:rFonts w:ascii="Arial" w:hAnsi="Arial" w:cs="Arial"/>
          <w:sz w:val="20"/>
        </w:rPr>
        <w:br/>
        <w:t>Mai</w:t>
      </w:r>
      <w:r>
        <w:rPr>
          <w:rFonts w:ascii="Arial" w:hAnsi="Arial" w:cs="Arial"/>
          <w:sz w:val="20"/>
        </w:rPr>
        <w:t>n</w:t>
      </w:r>
      <w:r>
        <w:rPr>
          <w:rFonts w:ascii="Arial" w:hAnsi="Arial" w:cs="Arial"/>
          <w:sz w:val="20"/>
        </w:rPr>
        <w:t>tain this completed report with your accident records for analysis.</w:t>
      </w:r>
    </w:p>
    <w:p w:rsidR="006A3AAB" w:rsidRDefault="006A3AAB">
      <w:pPr>
        <w:rPr>
          <w:rFonts w:ascii="Arial" w:hAnsi="Arial" w:cs="Arial"/>
          <w:sz w:val="20"/>
        </w:rPr>
      </w:pPr>
    </w:p>
    <w:p w:rsidR="006A3AAB" w:rsidRDefault="006A3AAB">
      <w:pPr>
        <w:tabs>
          <w:tab w:val="right" w:leader="underscore" w:pos="6840"/>
          <w:tab w:val="left" w:pos="6960"/>
          <w:tab w:val="right" w:leader="underscore" w:pos="10800"/>
        </w:tabs>
        <w:spacing w:line="360" w:lineRule="exact"/>
        <w:rPr>
          <w:rFonts w:ascii="Arial" w:hAnsi="Arial" w:cs="Arial"/>
          <w:sz w:val="20"/>
        </w:rPr>
      </w:pPr>
      <w:r>
        <w:rPr>
          <w:rFonts w:ascii="Arial" w:hAnsi="Arial" w:cs="Arial"/>
          <w:sz w:val="20"/>
        </w:rPr>
        <w:t>Business Name:</w:t>
      </w:r>
      <w:r>
        <w:rPr>
          <w:rFonts w:ascii="Arial" w:hAnsi="Arial" w:cs="Arial"/>
          <w:sz w:val="20"/>
        </w:rPr>
        <w:tab/>
      </w:r>
      <w:r>
        <w:rPr>
          <w:rFonts w:ascii="Arial" w:hAnsi="Arial" w:cs="Arial"/>
          <w:sz w:val="20"/>
        </w:rPr>
        <w:tab/>
        <w:t>Phone:</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Manager:</w:t>
      </w:r>
      <w:r>
        <w:rPr>
          <w:rFonts w:ascii="Arial" w:hAnsi="Arial" w:cs="Arial"/>
          <w:sz w:val="20"/>
        </w:rPr>
        <w:tab/>
      </w:r>
    </w:p>
    <w:p w:rsidR="006A3AAB" w:rsidRDefault="006A3AAB">
      <w:pPr>
        <w:spacing w:before="240"/>
        <w:rPr>
          <w:rFonts w:ascii="Arial" w:hAnsi="Arial" w:cs="Arial"/>
          <w:b/>
          <w:bCs/>
          <w:sz w:val="20"/>
          <w:u w:val="single"/>
        </w:rPr>
      </w:pPr>
      <w:r>
        <w:rPr>
          <w:rFonts w:ascii="Arial" w:hAnsi="Arial" w:cs="Arial"/>
          <w:b/>
          <w:bCs/>
          <w:sz w:val="20"/>
          <w:u w:val="single"/>
        </w:rPr>
        <w:t>Person Involved</w:t>
      </w:r>
    </w:p>
    <w:p w:rsidR="006A3AAB" w:rsidRDefault="006A3AAB">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Name of Customer:</w:t>
      </w:r>
      <w:r>
        <w:rPr>
          <w:rFonts w:ascii="Arial" w:hAnsi="Arial" w:cs="Arial"/>
          <w:sz w:val="20"/>
        </w:rPr>
        <w:tab/>
      </w:r>
      <w:r>
        <w:rPr>
          <w:rFonts w:ascii="Arial" w:hAnsi="Arial" w:cs="Arial"/>
          <w:sz w:val="20"/>
        </w:rPr>
        <w:tab/>
        <w:t>Date of Birth:</w:t>
      </w:r>
      <w:r>
        <w:rPr>
          <w:rFonts w:ascii="Arial" w:hAnsi="Arial" w:cs="Arial"/>
          <w:sz w:val="20"/>
        </w:rPr>
        <w:tab/>
      </w:r>
      <w:r>
        <w:rPr>
          <w:rFonts w:ascii="Arial" w:hAnsi="Arial" w:cs="Arial"/>
          <w:sz w:val="20"/>
        </w:rPr>
        <w:tab/>
        <w:t xml:space="preserve">Sex:  M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F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6A3AAB" w:rsidRDefault="006A3AAB">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Address</w:t>
      </w:r>
      <w:r>
        <w:rPr>
          <w:rFonts w:ascii="Arial" w:hAnsi="Arial" w:cs="Arial"/>
          <w:sz w:val="20"/>
        </w:rPr>
        <w:tab/>
      </w:r>
      <w:r>
        <w:rPr>
          <w:rFonts w:ascii="Arial" w:hAnsi="Arial" w:cs="Arial"/>
          <w:sz w:val="20"/>
        </w:rPr>
        <w:tab/>
        <w:t>City/State/Zip:</w:t>
      </w:r>
      <w:r>
        <w:rPr>
          <w:rFonts w:ascii="Arial" w:hAnsi="Arial" w:cs="Arial"/>
          <w:sz w:val="20"/>
        </w:rPr>
        <w:tab/>
      </w:r>
    </w:p>
    <w:p w:rsidR="006A3AAB" w:rsidRDefault="006A3AAB">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Home Phone:</w:t>
      </w:r>
      <w:r>
        <w:rPr>
          <w:rFonts w:ascii="Arial" w:hAnsi="Arial" w:cs="Arial"/>
          <w:sz w:val="20"/>
        </w:rPr>
        <w:tab/>
      </w:r>
      <w:r>
        <w:rPr>
          <w:rFonts w:ascii="Arial" w:hAnsi="Arial" w:cs="Arial"/>
          <w:sz w:val="20"/>
        </w:rPr>
        <w:tab/>
        <w:t>Work Phone:</w:t>
      </w:r>
      <w:r>
        <w:rPr>
          <w:rFonts w:ascii="Arial" w:hAnsi="Arial" w:cs="Arial"/>
          <w:sz w:val="20"/>
        </w:rPr>
        <w:tab/>
      </w:r>
    </w:p>
    <w:p w:rsidR="006A3AAB" w:rsidRDefault="006A3AAB">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Nature of Injury or Property Damage (Body parts affected: broken, strained; or left, front fender dented, etc.)</w:t>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Assistance Provided? (Describe what and by whom, i.e., first aid, medical center, hospital, etc.)</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left" w:pos="2070"/>
          <w:tab w:val="left" w:pos="3870"/>
          <w:tab w:val="left" w:pos="5940"/>
          <w:tab w:val="right" w:leader="underscore" w:pos="10800"/>
        </w:tabs>
        <w:spacing w:line="360" w:lineRule="exact"/>
        <w:rPr>
          <w:rFonts w:ascii="Arial" w:hAnsi="Arial" w:cs="Arial"/>
          <w:sz w:val="20"/>
        </w:rPr>
      </w:pPr>
      <w:r>
        <w:rPr>
          <w:rFonts w:ascii="Arial" w:hAnsi="Arial" w:cs="Arial"/>
          <w:sz w:val="20"/>
        </w:rPr>
        <w:t xml:space="preserve">Transported by: </w:t>
      </w:r>
      <w:r>
        <w:rPr>
          <w:rFonts w:ascii="Arial" w:hAnsi="Arial" w:cs="Arial"/>
          <w:sz w:val="20"/>
        </w:rPr>
        <w:tab/>
        <w:t xml:space="preserve">Ambulance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Private Vehicle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Accompanied by: (Name/relationship)</w:t>
      </w:r>
      <w:r>
        <w:rPr>
          <w:rFonts w:ascii="Arial" w:hAnsi="Arial" w:cs="Arial"/>
          <w:sz w:val="20"/>
        </w:rPr>
        <w:tab/>
      </w:r>
    </w:p>
    <w:p w:rsidR="006A3AAB" w:rsidRDefault="006A3AAB">
      <w:pPr>
        <w:spacing w:before="240"/>
        <w:rPr>
          <w:rFonts w:ascii="Arial" w:hAnsi="Arial" w:cs="Arial"/>
          <w:b/>
          <w:bCs/>
          <w:sz w:val="20"/>
          <w:u w:val="single"/>
        </w:rPr>
      </w:pPr>
      <w:r>
        <w:rPr>
          <w:rFonts w:ascii="Arial" w:hAnsi="Arial" w:cs="Arial"/>
          <w:b/>
          <w:bCs/>
          <w:sz w:val="20"/>
          <w:u w:val="single"/>
        </w:rPr>
        <w:t>Incident Description</w:t>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Location of Incident (Be specific): </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 xml:space="preserve">Date Occurred: </w:t>
      </w:r>
      <w:r>
        <w:rPr>
          <w:rFonts w:ascii="Arial" w:hAnsi="Arial" w:cs="Arial"/>
          <w:sz w:val="20"/>
        </w:rPr>
        <w:tab/>
      </w:r>
      <w:r>
        <w:rPr>
          <w:rFonts w:ascii="Arial" w:hAnsi="Arial" w:cs="Arial"/>
          <w:sz w:val="20"/>
        </w:rPr>
        <w:tab/>
        <w:t>Time Occurred:</w:t>
      </w:r>
      <w:r>
        <w:rPr>
          <w:rFonts w:ascii="Arial" w:hAnsi="Arial" w:cs="Arial"/>
          <w:sz w:val="20"/>
        </w:rPr>
        <w:tab/>
      </w:r>
      <w:r>
        <w:rPr>
          <w:rFonts w:ascii="Arial" w:hAnsi="Arial" w:cs="Arial"/>
          <w:sz w:val="20"/>
        </w:rPr>
        <w:tab/>
      </w:r>
      <w:r>
        <w:rPr>
          <w:rFonts w:ascii="Arial" w:hAnsi="Arial" w:cs="Arial"/>
          <w:sz w:val="16"/>
        </w:rPr>
        <w:t>A.M.</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w:t>
      </w:r>
      <w:r>
        <w:rPr>
          <w:rFonts w:ascii="Arial" w:hAnsi="Arial" w:cs="Arial"/>
          <w:sz w:val="16"/>
        </w:rPr>
        <w:t xml:space="preserve">P.M.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Description of Incident by Customer: </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Description of Incident by Employee (if present at time):</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spacing w:before="240"/>
        <w:rPr>
          <w:rFonts w:ascii="Arial" w:hAnsi="Arial" w:cs="Arial"/>
          <w:b/>
          <w:bCs/>
          <w:sz w:val="20"/>
          <w:u w:val="single"/>
        </w:rPr>
      </w:pPr>
      <w:r>
        <w:rPr>
          <w:rFonts w:ascii="Arial" w:hAnsi="Arial" w:cs="Arial"/>
          <w:b/>
          <w:bCs/>
          <w:sz w:val="20"/>
          <w:u w:val="single"/>
        </w:rPr>
        <w:t>Non-Employee Witnesses</w:t>
      </w:r>
    </w:p>
    <w:p w:rsidR="006A3AAB" w:rsidRDefault="006A3AAB">
      <w:pPr>
        <w:tabs>
          <w:tab w:val="right" w:leader="underscore" w:pos="10800"/>
        </w:tabs>
        <w:spacing w:line="360" w:lineRule="exact"/>
        <w:rPr>
          <w:rFonts w:ascii="Arial" w:hAnsi="Arial" w:cs="Arial"/>
          <w:spacing w:val="-2"/>
          <w:kern w:val="20"/>
          <w:sz w:val="20"/>
        </w:rPr>
      </w:pPr>
      <w:r>
        <w:rPr>
          <w:rFonts w:ascii="Arial" w:hAnsi="Arial" w:cs="Arial"/>
          <w:spacing w:val="-2"/>
          <w:kern w:val="20"/>
          <w:sz w:val="20"/>
        </w:rPr>
        <w:t>Were there any witnesses? (List name/address/phone number).  Report all statements of witnesses on supplemental form:</w:t>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pStyle w:val="MainHead"/>
        <w:pBdr>
          <w:bottom w:val="none" w:sz="0" w:space="0" w:color="auto"/>
        </w:pBdr>
        <w:jc w:val="left"/>
        <w:sectPr w:rsidR="006A3AAB">
          <w:footerReference w:type="default" r:id="rId21"/>
          <w:pgSz w:w="12240" w:h="15840" w:code="1"/>
          <w:pgMar w:top="720" w:right="480" w:bottom="1200" w:left="960" w:header="720" w:footer="720" w:gutter="0"/>
          <w:cols w:space="720"/>
          <w:noEndnote/>
        </w:sectPr>
      </w:pPr>
    </w:p>
    <w:p w:rsidR="006A3AAB" w:rsidRDefault="006A3AAB">
      <w:pPr>
        <w:pStyle w:val="Heading1"/>
        <w:spacing w:after="480"/>
        <w:jc w:val="center"/>
        <w:rPr>
          <w:rFonts w:ascii="Arial" w:hAnsi="Arial" w:cs="Arial"/>
          <w:sz w:val="28"/>
        </w:rPr>
      </w:pPr>
      <w:r>
        <w:rPr>
          <w:rFonts w:ascii="Arial" w:hAnsi="Arial" w:cs="Arial"/>
          <w:sz w:val="28"/>
        </w:rPr>
        <w:t>CUSTOMER INCIDENT INVESTIGATION REPORT</w:t>
      </w:r>
    </w:p>
    <w:p w:rsidR="006A3AAB" w:rsidRDefault="006A3AAB">
      <w:pPr>
        <w:pStyle w:val="Heading2"/>
        <w:rPr>
          <w:rFonts w:ascii="Arial" w:hAnsi="Arial" w:cs="Arial"/>
          <w:b/>
          <w:bCs/>
        </w:rPr>
      </w:pPr>
      <w:r>
        <w:rPr>
          <w:rFonts w:ascii="Arial" w:hAnsi="Arial" w:cs="Arial"/>
          <w:b/>
          <w:bCs/>
        </w:rPr>
        <w:t>Employee Witnesses</w:t>
      </w:r>
    </w:p>
    <w:p w:rsidR="006A3AAB" w:rsidRDefault="006A3AAB">
      <w:pPr>
        <w:tabs>
          <w:tab w:val="right" w:leader="underscore" w:pos="10800"/>
        </w:tabs>
        <w:spacing w:line="360" w:lineRule="exact"/>
        <w:rPr>
          <w:rFonts w:ascii="Arial" w:hAnsi="Arial" w:cs="Arial"/>
          <w:sz w:val="20"/>
        </w:rPr>
      </w:pPr>
      <w:r>
        <w:rPr>
          <w:rFonts w:ascii="Arial" w:hAnsi="Arial" w:cs="Arial"/>
          <w:sz w:val="20"/>
        </w:rPr>
        <w:t>Provide names of all employees in the vicinity of the area. Attach written statements to this report.</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Any additional comments made by customer which may be pertinent.  </w:t>
      </w:r>
      <w:r>
        <w:rPr>
          <w:rFonts w:ascii="Arial" w:hAnsi="Arial" w:cs="Arial"/>
          <w:b/>
          <w:bCs/>
          <w:sz w:val="19"/>
        </w:rPr>
        <w:t>THIS IS NOT TO BE COMPLETED BY CUSTOMER.</w:t>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When/where were comments made?  To whom? </w:t>
      </w:r>
      <w:r>
        <w:rPr>
          <w:rFonts w:ascii="Arial" w:hAnsi="Arial" w:cs="Arial"/>
          <w:sz w:val="20"/>
        </w:rPr>
        <w:tab/>
      </w:r>
    </w:p>
    <w:p w:rsidR="006A3AAB" w:rsidRDefault="006A3AAB">
      <w:pPr>
        <w:tabs>
          <w:tab w:val="left" w:pos="2160"/>
          <w:tab w:val="left" w:pos="3360"/>
          <w:tab w:val="left" w:pos="4560"/>
          <w:tab w:val="left" w:pos="6240"/>
          <w:tab w:val="right" w:leader="underscore" w:pos="10800"/>
        </w:tabs>
        <w:spacing w:line="360" w:lineRule="exact"/>
        <w:rPr>
          <w:rFonts w:ascii="Arial" w:hAnsi="Arial" w:cs="Arial"/>
          <w:sz w:val="20"/>
        </w:rPr>
      </w:pPr>
      <w:r>
        <w:rPr>
          <w:rFonts w:ascii="Arial" w:hAnsi="Arial" w:cs="Arial"/>
          <w:sz w:val="20"/>
        </w:rPr>
        <w:t>Customer's Attitude:</w:t>
      </w:r>
      <w:r>
        <w:rPr>
          <w:rFonts w:ascii="Arial" w:hAnsi="Arial" w:cs="Arial"/>
          <w:sz w:val="20"/>
        </w:rPr>
        <w:tab/>
        <w:t xml:space="preserve">Hostile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Neutral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Cooperative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6A3AAB" w:rsidRDefault="006A3AAB">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 xml:space="preserve">Did customer appear intoxicated?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6A3AAB" w:rsidRDefault="006A3AAB">
      <w:pPr>
        <w:spacing w:before="240"/>
        <w:rPr>
          <w:rFonts w:ascii="Arial" w:hAnsi="Arial" w:cs="Arial"/>
          <w:b/>
          <w:bCs/>
          <w:sz w:val="20"/>
          <w:u w:val="single"/>
        </w:rPr>
      </w:pPr>
      <w:r>
        <w:rPr>
          <w:rFonts w:ascii="Arial" w:hAnsi="Arial" w:cs="Arial"/>
          <w:b/>
          <w:bCs/>
          <w:sz w:val="20"/>
          <w:u w:val="single"/>
        </w:rPr>
        <w:t>Falls</w:t>
      </w:r>
    </w:p>
    <w:p w:rsidR="006A3AAB" w:rsidRDefault="006A3AAB">
      <w:pPr>
        <w:tabs>
          <w:tab w:val="right" w:leader="underscore" w:pos="10800"/>
        </w:tabs>
        <w:spacing w:line="360" w:lineRule="exact"/>
        <w:rPr>
          <w:rFonts w:ascii="Arial" w:hAnsi="Arial" w:cs="Arial"/>
          <w:sz w:val="20"/>
        </w:rPr>
      </w:pPr>
      <w:r>
        <w:rPr>
          <w:rFonts w:ascii="Arial" w:hAnsi="Arial" w:cs="Arial"/>
          <w:sz w:val="20"/>
        </w:rPr>
        <w:t>Description of weather at time of incident (Examples: sunny, rainy, snowing, drizzle, clear.) Note any precautions taken to prevent potential slip/falls (i.e. ice melt, "wet floor" signs, etc.)</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Description of surfaces involved (i.e cracked sidewalk, uneven sidewalk, uneven floor, smooth walking surface, torn </w:t>
      </w:r>
      <w:r>
        <w:rPr>
          <w:rFonts w:ascii="Arial" w:hAnsi="Arial" w:cs="Arial"/>
          <w:sz w:val="20"/>
        </w:rPr>
        <w:br/>
        <w:t>ca</w:t>
      </w:r>
      <w:r>
        <w:rPr>
          <w:rFonts w:ascii="Arial" w:hAnsi="Arial" w:cs="Arial"/>
          <w:sz w:val="20"/>
        </w:rPr>
        <w:t>r</w:t>
      </w:r>
      <w:r>
        <w:rPr>
          <w:rFonts w:ascii="Arial" w:hAnsi="Arial" w:cs="Arial"/>
          <w:sz w:val="20"/>
        </w:rPr>
        <w:t>peting, etc.) Also include any foreign substances believed to be on surface.)</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Describe item(s) customer was carrying and how item was carried. Was item being carried such that it was blocking </w:t>
      </w:r>
      <w:r>
        <w:rPr>
          <w:rFonts w:ascii="Arial" w:hAnsi="Arial" w:cs="Arial"/>
          <w:sz w:val="20"/>
        </w:rPr>
        <w:br/>
        <w:t>v</w:t>
      </w:r>
      <w:r>
        <w:rPr>
          <w:rFonts w:ascii="Arial" w:hAnsi="Arial" w:cs="Arial"/>
          <w:sz w:val="20"/>
        </w:rPr>
        <w:t>i</w:t>
      </w:r>
      <w:r>
        <w:rPr>
          <w:rFonts w:ascii="Arial" w:hAnsi="Arial" w:cs="Arial"/>
          <w:sz w:val="20"/>
        </w:rPr>
        <w:t>sion?</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Type of footwear and clothing customer was wearing:</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left" w:pos="3840"/>
          <w:tab w:val="right" w:leader="underscore" w:pos="7560"/>
          <w:tab w:val="left" w:pos="7680"/>
          <w:tab w:val="right" w:leader="underscore" w:pos="10800"/>
        </w:tabs>
        <w:spacing w:line="360" w:lineRule="exact"/>
        <w:rPr>
          <w:rFonts w:ascii="Arial" w:hAnsi="Arial" w:cs="Arial"/>
          <w:sz w:val="20"/>
        </w:rPr>
      </w:pPr>
      <w:r>
        <w:rPr>
          <w:rFonts w:ascii="Arial" w:hAnsi="Arial" w:cs="Arial"/>
          <w:sz w:val="20"/>
        </w:rPr>
        <w:t xml:space="preserve">Were photos taken?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If yes:  Date taken:</w:t>
      </w:r>
      <w:r>
        <w:rPr>
          <w:rFonts w:ascii="Arial" w:hAnsi="Arial" w:cs="Arial"/>
          <w:sz w:val="20"/>
        </w:rPr>
        <w:tab/>
      </w:r>
      <w:r>
        <w:rPr>
          <w:rFonts w:ascii="Arial" w:hAnsi="Arial" w:cs="Arial"/>
          <w:sz w:val="20"/>
        </w:rPr>
        <w:tab/>
        <w:t>Time:</w:t>
      </w:r>
      <w:r>
        <w:rPr>
          <w:rFonts w:ascii="Arial" w:hAnsi="Arial" w:cs="Arial"/>
          <w:sz w:val="20"/>
        </w:rPr>
        <w:tab/>
      </w:r>
    </w:p>
    <w:p w:rsidR="006A3AAB" w:rsidRDefault="006A3AAB">
      <w:pPr>
        <w:tabs>
          <w:tab w:val="right" w:leader="underscore" w:pos="5760"/>
          <w:tab w:val="left" w:pos="5880"/>
          <w:tab w:val="right" w:leader="underscore" w:pos="8280"/>
          <w:tab w:val="left" w:pos="8400"/>
          <w:tab w:val="right" w:leader="underscore" w:pos="10800"/>
        </w:tabs>
        <w:spacing w:line="360" w:lineRule="exact"/>
        <w:rPr>
          <w:rFonts w:ascii="Arial" w:hAnsi="Arial" w:cs="Arial"/>
          <w:sz w:val="20"/>
        </w:rPr>
      </w:pPr>
      <w:r>
        <w:rPr>
          <w:rFonts w:ascii="Arial" w:hAnsi="Arial" w:cs="Arial"/>
          <w:sz w:val="20"/>
        </w:rPr>
        <w:t>By Whom:</w:t>
      </w:r>
      <w:r>
        <w:rPr>
          <w:rFonts w:ascii="Arial" w:hAnsi="Arial" w:cs="Arial"/>
          <w:sz w:val="20"/>
        </w:rPr>
        <w:tab/>
      </w:r>
      <w:r>
        <w:rPr>
          <w:rFonts w:ascii="Arial" w:hAnsi="Arial" w:cs="Arial"/>
          <w:sz w:val="20"/>
        </w:rPr>
        <w:tab/>
        <w:t>Number:</w:t>
      </w:r>
      <w:r>
        <w:rPr>
          <w:rFonts w:ascii="Arial" w:hAnsi="Arial" w:cs="Arial"/>
          <w:sz w:val="20"/>
        </w:rPr>
        <w:tab/>
      </w:r>
      <w:r>
        <w:rPr>
          <w:rFonts w:ascii="Arial" w:hAnsi="Arial" w:cs="Arial"/>
          <w:sz w:val="20"/>
        </w:rPr>
        <w:tab/>
        <w:t>Attach photos to report.</w:t>
      </w:r>
    </w:p>
    <w:p w:rsidR="006A3AAB" w:rsidRDefault="006A3AAB">
      <w:pPr>
        <w:tabs>
          <w:tab w:val="right" w:leader="underscore" w:pos="10800"/>
        </w:tabs>
        <w:spacing w:line="360" w:lineRule="exact"/>
        <w:rPr>
          <w:rFonts w:ascii="Arial" w:hAnsi="Arial" w:cs="Arial"/>
          <w:sz w:val="20"/>
        </w:rPr>
      </w:pPr>
    </w:p>
    <w:p w:rsidR="006A3AAB" w:rsidRDefault="006A3AAB">
      <w:pPr>
        <w:tabs>
          <w:tab w:val="right" w:leader="underscore" w:pos="7290"/>
          <w:tab w:val="left" w:pos="7380"/>
          <w:tab w:val="right" w:leader="underscore" w:pos="10800"/>
        </w:tabs>
        <w:spacing w:before="360" w:line="360" w:lineRule="exact"/>
        <w:rPr>
          <w:rFonts w:ascii="Arial" w:hAnsi="Arial" w:cs="Arial"/>
          <w:sz w:val="20"/>
        </w:rPr>
      </w:pPr>
      <w:r>
        <w:rPr>
          <w:rFonts w:ascii="Arial" w:hAnsi="Arial" w:cs="Arial"/>
          <w:sz w:val="20"/>
        </w:rPr>
        <w:t>Report prepared by:</w:t>
      </w:r>
      <w:r>
        <w:rPr>
          <w:rFonts w:ascii="Arial" w:hAnsi="Arial" w:cs="Arial"/>
          <w:sz w:val="20"/>
        </w:rPr>
        <w:tab/>
      </w:r>
      <w:r>
        <w:rPr>
          <w:rFonts w:ascii="Arial" w:hAnsi="Arial" w:cs="Arial"/>
          <w:sz w:val="20"/>
        </w:rPr>
        <w:tab/>
        <w:t>Date:</w:t>
      </w:r>
      <w:r>
        <w:rPr>
          <w:rFonts w:ascii="Arial" w:hAnsi="Arial" w:cs="Arial"/>
          <w:sz w:val="20"/>
        </w:rPr>
        <w:tab/>
      </w:r>
    </w:p>
    <w:p w:rsidR="006A3AAB" w:rsidRDefault="006A3AAB">
      <w:pPr>
        <w:tabs>
          <w:tab w:val="right" w:leader="underscore" w:pos="7290"/>
          <w:tab w:val="left" w:pos="7380"/>
          <w:tab w:val="right" w:leader="underscore" w:pos="10800"/>
        </w:tabs>
        <w:spacing w:line="480" w:lineRule="exact"/>
        <w:rPr>
          <w:rFonts w:ascii="Arial" w:hAnsi="Arial" w:cs="Arial"/>
          <w:sz w:val="20"/>
        </w:rPr>
      </w:pPr>
      <w:r>
        <w:rPr>
          <w:rFonts w:ascii="Arial" w:hAnsi="Arial" w:cs="Arial"/>
          <w:sz w:val="20"/>
        </w:rPr>
        <w:t>Reviewed by:</w:t>
      </w:r>
      <w:r>
        <w:rPr>
          <w:rFonts w:ascii="Arial" w:hAnsi="Arial" w:cs="Arial"/>
          <w:sz w:val="20"/>
        </w:rPr>
        <w:tab/>
      </w:r>
      <w:r>
        <w:rPr>
          <w:rFonts w:ascii="Arial" w:hAnsi="Arial" w:cs="Arial"/>
          <w:sz w:val="20"/>
        </w:rPr>
        <w:tab/>
        <w:t>Date:</w:t>
      </w:r>
      <w:r>
        <w:rPr>
          <w:rFonts w:ascii="Arial" w:hAnsi="Arial" w:cs="Arial"/>
          <w:sz w:val="20"/>
        </w:rPr>
        <w:tab/>
      </w:r>
    </w:p>
    <w:p w:rsidR="006A3AAB" w:rsidRDefault="006A3AAB">
      <w:pPr>
        <w:rPr>
          <w:rFonts w:ascii="Arial" w:hAnsi="Arial" w:cs="Arial"/>
          <w:sz w:val="20"/>
        </w:rPr>
      </w:pPr>
    </w:p>
    <w:p w:rsidR="006A3AAB" w:rsidRDefault="006A3AAB">
      <w:pPr>
        <w:pStyle w:val="MainHead"/>
        <w:pBdr>
          <w:bottom w:val="none" w:sz="0" w:space="0" w:color="auto"/>
        </w:pBdr>
        <w:jc w:val="left"/>
        <w:sectPr w:rsidR="006A3AAB">
          <w:pgSz w:w="12240" w:h="15840" w:code="1"/>
          <w:pgMar w:top="720" w:right="480" w:bottom="1200" w:left="960" w:header="720" w:footer="720" w:gutter="0"/>
          <w:cols w:space="720"/>
          <w:noEndnote/>
        </w:sectPr>
      </w:pPr>
    </w:p>
    <w:p w:rsidR="006A3AAB" w:rsidRDefault="006A3AAB">
      <w:pPr>
        <w:pStyle w:val="Heading1"/>
        <w:spacing w:after="480"/>
        <w:jc w:val="center"/>
        <w:rPr>
          <w:rFonts w:ascii="Arial" w:hAnsi="Arial" w:cs="Arial"/>
          <w:sz w:val="28"/>
        </w:rPr>
      </w:pPr>
      <w:r>
        <w:rPr>
          <w:rFonts w:ascii="Arial" w:hAnsi="Arial" w:cs="Arial"/>
          <w:sz w:val="28"/>
        </w:rPr>
        <w:t>FOOD INCIDENT INVESTIGATION REPORT</w:t>
      </w:r>
    </w:p>
    <w:p w:rsidR="006A3AAB" w:rsidRDefault="006A3AAB">
      <w:pPr>
        <w:pStyle w:val="BodyText2"/>
        <w:spacing w:before="0" w:line="240" w:lineRule="auto"/>
        <w:rPr>
          <w:szCs w:val="20"/>
        </w:rPr>
      </w:pPr>
      <w:r>
        <w:rPr>
          <w:szCs w:val="20"/>
        </w:rPr>
        <w:t>Please complete this form in the event of a food incident. Be courteous and supportive. Do not admit any fault. If nece</w:t>
      </w:r>
      <w:r>
        <w:rPr>
          <w:szCs w:val="20"/>
        </w:rPr>
        <w:t>s</w:t>
      </w:r>
      <w:r>
        <w:rPr>
          <w:szCs w:val="20"/>
        </w:rPr>
        <w:t xml:space="preserve">sary, call an ambulance. Do not transport customer to the hospital. Gather as much information as possible. </w:t>
      </w:r>
      <w:r>
        <w:rPr>
          <w:szCs w:val="20"/>
        </w:rPr>
        <w:br/>
        <w:t>Mai</w:t>
      </w:r>
      <w:r>
        <w:rPr>
          <w:szCs w:val="20"/>
        </w:rPr>
        <w:t>n</w:t>
      </w:r>
      <w:r>
        <w:rPr>
          <w:szCs w:val="20"/>
        </w:rPr>
        <w:t>tain this completed report with your accident records for analysis.</w:t>
      </w:r>
    </w:p>
    <w:p w:rsidR="006A3AAB" w:rsidRDefault="006A3AAB">
      <w:pPr>
        <w:tabs>
          <w:tab w:val="right" w:leader="underscore" w:pos="6840"/>
          <w:tab w:val="left" w:pos="6960"/>
          <w:tab w:val="right" w:leader="underscore" w:pos="10800"/>
        </w:tabs>
        <w:spacing w:before="240" w:line="360" w:lineRule="exact"/>
        <w:rPr>
          <w:rFonts w:ascii="Arial" w:hAnsi="Arial" w:cs="Arial"/>
          <w:sz w:val="20"/>
        </w:rPr>
      </w:pPr>
      <w:r>
        <w:rPr>
          <w:rFonts w:ascii="Arial" w:hAnsi="Arial" w:cs="Arial"/>
          <w:sz w:val="20"/>
        </w:rPr>
        <w:t>Business Name:</w:t>
      </w:r>
      <w:r>
        <w:rPr>
          <w:rFonts w:ascii="Arial" w:hAnsi="Arial" w:cs="Arial"/>
          <w:sz w:val="20"/>
        </w:rPr>
        <w:tab/>
      </w:r>
      <w:r>
        <w:rPr>
          <w:rFonts w:ascii="Arial" w:hAnsi="Arial" w:cs="Arial"/>
          <w:sz w:val="20"/>
        </w:rPr>
        <w:tab/>
        <w:t>Phone:</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Manager:</w:t>
      </w:r>
      <w:r>
        <w:rPr>
          <w:rFonts w:ascii="Arial" w:hAnsi="Arial" w:cs="Arial"/>
          <w:sz w:val="20"/>
        </w:rPr>
        <w:tab/>
      </w:r>
    </w:p>
    <w:p w:rsidR="006A3AAB" w:rsidRDefault="006A3AAB">
      <w:pPr>
        <w:pStyle w:val="Heading2"/>
        <w:spacing w:before="240"/>
        <w:rPr>
          <w:rFonts w:ascii="Arial" w:hAnsi="Arial" w:cs="Arial"/>
          <w:b/>
          <w:bCs/>
        </w:rPr>
      </w:pPr>
      <w:r>
        <w:rPr>
          <w:rFonts w:ascii="Arial" w:hAnsi="Arial" w:cs="Arial"/>
          <w:b/>
          <w:bCs/>
        </w:rPr>
        <w:t>Person Involved</w:t>
      </w:r>
    </w:p>
    <w:p w:rsidR="006A3AAB" w:rsidRDefault="006A3AAB">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Name of Customer:</w:t>
      </w:r>
      <w:r>
        <w:rPr>
          <w:rFonts w:ascii="Arial" w:hAnsi="Arial" w:cs="Arial"/>
          <w:sz w:val="20"/>
        </w:rPr>
        <w:tab/>
      </w:r>
      <w:r>
        <w:rPr>
          <w:rFonts w:ascii="Arial" w:hAnsi="Arial" w:cs="Arial"/>
          <w:sz w:val="20"/>
        </w:rPr>
        <w:tab/>
        <w:t>Date of Birth:</w:t>
      </w:r>
      <w:r>
        <w:rPr>
          <w:rFonts w:ascii="Arial" w:hAnsi="Arial" w:cs="Arial"/>
          <w:sz w:val="20"/>
        </w:rPr>
        <w:tab/>
      </w:r>
      <w:r>
        <w:rPr>
          <w:rFonts w:ascii="Arial" w:hAnsi="Arial" w:cs="Arial"/>
          <w:sz w:val="20"/>
        </w:rPr>
        <w:tab/>
        <w:t xml:space="preserve">Sex:  M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F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6A3AAB" w:rsidRDefault="006A3AAB">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Address</w:t>
      </w:r>
      <w:r>
        <w:rPr>
          <w:rFonts w:ascii="Arial" w:hAnsi="Arial" w:cs="Arial"/>
          <w:sz w:val="20"/>
        </w:rPr>
        <w:tab/>
      </w:r>
      <w:r>
        <w:rPr>
          <w:rFonts w:ascii="Arial" w:hAnsi="Arial" w:cs="Arial"/>
          <w:sz w:val="20"/>
        </w:rPr>
        <w:tab/>
        <w:t>City/State/Zip:</w:t>
      </w:r>
      <w:r>
        <w:rPr>
          <w:rFonts w:ascii="Arial" w:hAnsi="Arial" w:cs="Arial"/>
          <w:sz w:val="20"/>
        </w:rPr>
        <w:tab/>
      </w:r>
    </w:p>
    <w:p w:rsidR="006A3AAB" w:rsidRDefault="006A3AAB">
      <w:pPr>
        <w:tabs>
          <w:tab w:val="right" w:leader="underscore" w:pos="5280"/>
          <w:tab w:val="left" w:pos="5400"/>
          <w:tab w:val="right" w:leader="underscore" w:pos="10800"/>
        </w:tabs>
        <w:spacing w:line="360" w:lineRule="exact"/>
        <w:rPr>
          <w:rFonts w:ascii="Arial" w:hAnsi="Arial" w:cs="Arial"/>
          <w:sz w:val="20"/>
        </w:rPr>
      </w:pPr>
      <w:r>
        <w:rPr>
          <w:rFonts w:ascii="Arial" w:hAnsi="Arial" w:cs="Arial"/>
          <w:sz w:val="20"/>
        </w:rPr>
        <w:t>Home Phone:</w:t>
      </w:r>
      <w:r>
        <w:rPr>
          <w:rFonts w:ascii="Arial" w:hAnsi="Arial" w:cs="Arial"/>
          <w:sz w:val="20"/>
        </w:rPr>
        <w:tab/>
      </w:r>
      <w:r>
        <w:rPr>
          <w:rFonts w:ascii="Arial" w:hAnsi="Arial" w:cs="Arial"/>
          <w:sz w:val="20"/>
        </w:rPr>
        <w:tab/>
        <w:t>Work Phone:</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Nature of food incident (i.e. customer alleged broken tooth on food served, foreign object in food, illness following meal, etc.)</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Assistance Provided? Describe what and by whom (i.e. first aid, medical center, hospital, etc.)</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left" w:pos="2070"/>
          <w:tab w:val="left" w:pos="3870"/>
          <w:tab w:val="left" w:pos="5940"/>
          <w:tab w:val="right" w:leader="underscore" w:pos="10800"/>
        </w:tabs>
        <w:spacing w:line="360" w:lineRule="exact"/>
        <w:rPr>
          <w:rFonts w:ascii="Arial" w:hAnsi="Arial" w:cs="Arial"/>
          <w:sz w:val="20"/>
        </w:rPr>
      </w:pPr>
      <w:r>
        <w:rPr>
          <w:rFonts w:ascii="Arial" w:hAnsi="Arial" w:cs="Arial"/>
          <w:sz w:val="20"/>
        </w:rPr>
        <w:t xml:space="preserve">Transported by: </w:t>
      </w:r>
      <w:r>
        <w:rPr>
          <w:rFonts w:ascii="Arial" w:hAnsi="Arial" w:cs="Arial"/>
          <w:sz w:val="20"/>
        </w:rPr>
        <w:tab/>
        <w:t xml:space="preserve">Ambulance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Private Vehicle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Accompanied by: (Name/relationship)</w:t>
      </w:r>
      <w:r>
        <w:rPr>
          <w:rFonts w:ascii="Arial" w:hAnsi="Arial" w:cs="Arial"/>
          <w:sz w:val="20"/>
        </w:rPr>
        <w:tab/>
      </w:r>
    </w:p>
    <w:p w:rsidR="006A3AAB" w:rsidRDefault="006A3AAB">
      <w:pPr>
        <w:pStyle w:val="Heading2"/>
        <w:spacing w:before="240"/>
        <w:rPr>
          <w:rFonts w:ascii="Arial" w:hAnsi="Arial" w:cs="Arial"/>
          <w:b/>
          <w:bCs/>
        </w:rPr>
      </w:pPr>
      <w:r>
        <w:rPr>
          <w:rFonts w:ascii="Arial" w:hAnsi="Arial" w:cs="Arial"/>
          <w:b/>
          <w:bCs/>
        </w:rPr>
        <w:t>Customer Witnesses</w:t>
      </w:r>
    </w:p>
    <w:p w:rsidR="006A3AAB" w:rsidRDefault="006A3AAB">
      <w:pPr>
        <w:tabs>
          <w:tab w:val="right" w:leader="underscore" w:pos="10800"/>
        </w:tabs>
        <w:spacing w:line="360" w:lineRule="exact"/>
        <w:rPr>
          <w:rFonts w:ascii="Arial" w:hAnsi="Arial" w:cs="Arial"/>
          <w:sz w:val="20"/>
        </w:rPr>
      </w:pPr>
      <w:r>
        <w:rPr>
          <w:rFonts w:ascii="Arial" w:hAnsi="Arial" w:cs="Arial"/>
          <w:sz w:val="20"/>
        </w:rPr>
        <w:t>Provide names, phone number, address and relationship to customer (i.e. unknown witness, family member of customer, friend dining with customer, etc.)</w:t>
      </w:r>
      <w:r>
        <w:rPr>
          <w:rFonts w:ascii="Arial" w:hAnsi="Arial" w:cs="Arial"/>
          <w:sz w:val="20"/>
        </w:rPr>
        <w:tab/>
      </w:r>
    </w:p>
    <w:p w:rsidR="006A3AAB" w:rsidRDefault="006A3AAB">
      <w:pPr>
        <w:pStyle w:val="TOC2"/>
        <w:tabs>
          <w:tab w:val="clear" w:pos="9360"/>
          <w:tab w:val="right" w:leader="underscore" w:pos="10800"/>
        </w:tabs>
        <w:spacing w:line="360" w:lineRule="exact"/>
        <w:rPr>
          <w:rFonts w:ascii="Arial" w:hAnsi="Arial" w:cs="Arial"/>
          <w:smallCaps w:val="0"/>
        </w:rPr>
      </w:pPr>
      <w:r>
        <w:rPr>
          <w:rFonts w:ascii="Arial" w:hAnsi="Arial" w:cs="Arial"/>
          <w:smallCaps w:val="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Comments made by witnesses (Attach written statements to this report.)</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rPr>
          <w:rFonts w:ascii="Arial" w:hAnsi="Arial" w:cs="Arial"/>
          <w:sz w:val="20"/>
        </w:rPr>
        <w:sectPr w:rsidR="006A3AAB">
          <w:footerReference w:type="default" r:id="rId22"/>
          <w:pgSz w:w="12240" w:h="15840" w:code="1"/>
          <w:pgMar w:top="720" w:right="480" w:bottom="1200" w:left="960" w:header="720" w:footer="720" w:gutter="0"/>
          <w:cols w:space="720"/>
          <w:noEndnote/>
        </w:sectPr>
      </w:pPr>
    </w:p>
    <w:p w:rsidR="006A3AAB" w:rsidRDefault="006A3AAB">
      <w:pPr>
        <w:pStyle w:val="Heading1"/>
        <w:spacing w:after="480"/>
        <w:jc w:val="center"/>
        <w:rPr>
          <w:rFonts w:ascii="Arial" w:hAnsi="Arial" w:cs="Arial"/>
          <w:sz w:val="28"/>
        </w:rPr>
      </w:pPr>
      <w:r>
        <w:rPr>
          <w:rFonts w:ascii="Arial" w:hAnsi="Arial" w:cs="Arial"/>
          <w:sz w:val="28"/>
        </w:rPr>
        <w:t>FOOD INCIDENT INVESTIGATION REPORT</w:t>
      </w:r>
    </w:p>
    <w:p w:rsidR="006A3AAB" w:rsidRDefault="006A3AAB">
      <w:pPr>
        <w:rPr>
          <w:rFonts w:ascii="Arial" w:hAnsi="Arial" w:cs="Arial"/>
          <w:b/>
          <w:bCs/>
          <w:sz w:val="20"/>
          <w:u w:val="single"/>
        </w:rPr>
      </w:pPr>
      <w:r>
        <w:rPr>
          <w:rFonts w:ascii="Arial" w:hAnsi="Arial" w:cs="Arial"/>
          <w:b/>
          <w:bCs/>
          <w:sz w:val="20"/>
          <w:u w:val="single"/>
        </w:rPr>
        <w:t>Employee Witnesses</w:t>
      </w:r>
    </w:p>
    <w:p w:rsidR="006A3AAB" w:rsidRDefault="006A3AAB">
      <w:pPr>
        <w:tabs>
          <w:tab w:val="right" w:leader="underscore" w:pos="10800"/>
        </w:tabs>
        <w:spacing w:line="360" w:lineRule="exact"/>
        <w:rPr>
          <w:rFonts w:ascii="Arial" w:hAnsi="Arial" w:cs="Arial"/>
          <w:sz w:val="20"/>
        </w:rPr>
      </w:pPr>
      <w:r>
        <w:rPr>
          <w:rFonts w:ascii="Arial" w:hAnsi="Arial" w:cs="Arial"/>
          <w:sz w:val="20"/>
        </w:rPr>
        <w:t>Provide names of all employees in the vicinity of the area. Attach written statements to this report.</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Any additional comments made by customer which may be pertinent.  </w:t>
      </w:r>
      <w:r>
        <w:rPr>
          <w:rFonts w:ascii="Arial" w:hAnsi="Arial" w:cs="Arial"/>
          <w:b/>
          <w:bCs/>
          <w:sz w:val="19"/>
        </w:rPr>
        <w:t>THIS IS NOT TO BE COMPLETED BY CUSTOMER.</w:t>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When/where were comments made?  To whom? </w:t>
      </w:r>
      <w:r>
        <w:rPr>
          <w:rFonts w:ascii="Arial" w:hAnsi="Arial" w:cs="Arial"/>
          <w:sz w:val="20"/>
        </w:rPr>
        <w:tab/>
      </w:r>
    </w:p>
    <w:p w:rsidR="006A3AAB" w:rsidRDefault="006A3AAB">
      <w:pPr>
        <w:tabs>
          <w:tab w:val="left" w:pos="2160"/>
          <w:tab w:val="left" w:pos="3360"/>
          <w:tab w:val="left" w:pos="4560"/>
          <w:tab w:val="left" w:pos="6240"/>
          <w:tab w:val="right" w:leader="underscore" w:pos="10800"/>
        </w:tabs>
        <w:spacing w:line="360" w:lineRule="exact"/>
        <w:rPr>
          <w:rFonts w:ascii="Arial" w:hAnsi="Arial" w:cs="Arial"/>
          <w:sz w:val="20"/>
        </w:rPr>
      </w:pPr>
      <w:r>
        <w:rPr>
          <w:rFonts w:ascii="Arial" w:hAnsi="Arial" w:cs="Arial"/>
          <w:sz w:val="20"/>
        </w:rPr>
        <w:t>Customer's Attitude:</w:t>
      </w:r>
      <w:r>
        <w:rPr>
          <w:rFonts w:ascii="Arial" w:hAnsi="Arial" w:cs="Arial"/>
          <w:sz w:val="20"/>
        </w:rPr>
        <w:tab/>
        <w:t xml:space="preserve">Hostile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Neutral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Cooperative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Other</w:t>
      </w:r>
      <w:r>
        <w:rPr>
          <w:rFonts w:ascii="Arial" w:hAnsi="Arial" w:cs="Arial"/>
          <w:sz w:val="20"/>
        </w:rPr>
        <w:tab/>
      </w:r>
    </w:p>
    <w:p w:rsidR="006A3AAB" w:rsidRDefault="006A3AAB">
      <w:pPr>
        <w:tabs>
          <w:tab w:val="right" w:leader="underscore" w:pos="5880"/>
          <w:tab w:val="left" w:pos="6000"/>
          <w:tab w:val="right" w:leader="underscore" w:pos="9240"/>
          <w:tab w:val="right" w:pos="10800"/>
        </w:tabs>
        <w:spacing w:line="360" w:lineRule="exact"/>
        <w:rPr>
          <w:rFonts w:ascii="Arial" w:hAnsi="Arial" w:cs="Arial"/>
          <w:sz w:val="20"/>
        </w:rPr>
      </w:pPr>
      <w:r>
        <w:rPr>
          <w:rFonts w:ascii="Arial" w:hAnsi="Arial" w:cs="Arial"/>
          <w:sz w:val="20"/>
        </w:rPr>
        <w:t xml:space="preserve">Did customer appear intoxicated?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6A3AAB" w:rsidRDefault="006A3AAB">
      <w:pPr>
        <w:tabs>
          <w:tab w:val="left" w:pos="3840"/>
          <w:tab w:val="right" w:leader="underscore" w:pos="7560"/>
          <w:tab w:val="left" w:pos="7680"/>
          <w:tab w:val="right" w:leader="underscore" w:pos="10800"/>
        </w:tabs>
        <w:spacing w:line="360" w:lineRule="exact"/>
        <w:rPr>
          <w:rFonts w:ascii="Arial" w:hAnsi="Arial" w:cs="Arial"/>
          <w:sz w:val="20"/>
        </w:rPr>
      </w:pPr>
      <w:r>
        <w:rPr>
          <w:rFonts w:ascii="Arial" w:hAnsi="Arial" w:cs="Arial"/>
          <w:sz w:val="20"/>
        </w:rPr>
        <w:t xml:space="preserve">Were photos taken?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If yes:  Date taken:</w:t>
      </w:r>
      <w:r>
        <w:rPr>
          <w:rFonts w:ascii="Arial" w:hAnsi="Arial" w:cs="Arial"/>
          <w:sz w:val="20"/>
        </w:rPr>
        <w:tab/>
      </w:r>
      <w:r>
        <w:rPr>
          <w:rFonts w:ascii="Arial" w:hAnsi="Arial" w:cs="Arial"/>
          <w:sz w:val="20"/>
        </w:rPr>
        <w:tab/>
        <w:t>Time:</w:t>
      </w:r>
      <w:r>
        <w:rPr>
          <w:rFonts w:ascii="Arial" w:hAnsi="Arial" w:cs="Arial"/>
          <w:sz w:val="20"/>
        </w:rPr>
        <w:tab/>
      </w:r>
    </w:p>
    <w:p w:rsidR="006A3AAB" w:rsidRDefault="006A3AAB">
      <w:pPr>
        <w:tabs>
          <w:tab w:val="right" w:leader="underscore" w:pos="5760"/>
          <w:tab w:val="left" w:pos="5880"/>
          <w:tab w:val="right" w:leader="underscore" w:pos="8280"/>
          <w:tab w:val="left" w:pos="8400"/>
          <w:tab w:val="right" w:leader="underscore" w:pos="10800"/>
        </w:tabs>
        <w:spacing w:line="360" w:lineRule="exact"/>
        <w:rPr>
          <w:rFonts w:ascii="Arial" w:hAnsi="Arial" w:cs="Arial"/>
          <w:sz w:val="20"/>
        </w:rPr>
      </w:pPr>
      <w:r>
        <w:rPr>
          <w:rFonts w:ascii="Arial" w:hAnsi="Arial" w:cs="Arial"/>
          <w:sz w:val="20"/>
        </w:rPr>
        <w:t>By Whom:</w:t>
      </w:r>
      <w:r>
        <w:rPr>
          <w:rFonts w:ascii="Arial" w:hAnsi="Arial" w:cs="Arial"/>
          <w:sz w:val="20"/>
        </w:rPr>
        <w:tab/>
      </w:r>
      <w:r>
        <w:rPr>
          <w:rFonts w:ascii="Arial" w:hAnsi="Arial" w:cs="Arial"/>
          <w:sz w:val="20"/>
        </w:rPr>
        <w:tab/>
        <w:t>Number:</w:t>
      </w:r>
      <w:r>
        <w:rPr>
          <w:rFonts w:ascii="Arial" w:hAnsi="Arial" w:cs="Arial"/>
          <w:sz w:val="20"/>
        </w:rPr>
        <w:tab/>
      </w:r>
      <w:r>
        <w:rPr>
          <w:rFonts w:ascii="Arial" w:hAnsi="Arial" w:cs="Arial"/>
          <w:sz w:val="20"/>
        </w:rPr>
        <w:tab/>
        <w:t>Attach photos to report.</w:t>
      </w:r>
    </w:p>
    <w:p w:rsidR="006A3AAB" w:rsidRDefault="006A3AAB">
      <w:pPr>
        <w:spacing w:before="120"/>
        <w:rPr>
          <w:rFonts w:ascii="Arial" w:hAnsi="Arial" w:cs="Arial"/>
          <w:b/>
          <w:bCs/>
          <w:sz w:val="20"/>
          <w:u w:val="single"/>
        </w:rPr>
      </w:pPr>
      <w:r>
        <w:rPr>
          <w:rFonts w:ascii="Arial" w:hAnsi="Arial" w:cs="Arial"/>
          <w:b/>
          <w:bCs/>
          <w:sz w:val="20"/>
          <w:u w:val="single"/>
        </w:rPr>
        <w:t>Food Incident</w:t>
      </w:r>
    </w:p>
    <w:p w:rsidR="006A3AAB" w:rsidRDefault="006A3AAB">
      <w:pPr>
        <w:tabs>
          <w:tab w:val="right" w:leader="underscore" w:pos="10800"/>
        </w:tabs>
        <w:spacing w:line="360" w:lineRule="exact"/>
        <w:rPr>
          <w:rFonts w:ascii="Arial" w:hAnsi="Arial" w:cs="Arial"/>
          <w:sz w:val="20"/>
        </w:rPr>
      </w:pPr>
      <w:r>
        <w:rPr>
          <w:rFonts w:ascii="Arial" w:hAnsi="Arial" w:cs="Arial"/>
          <w:sz w:val="20"/>
        </w:rPr>
        <w:t>Describe food product(s) involved:</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Foreign objects?</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spacing w:line="360" w:lineRule="exact"/>
        <w:rPr>
          <w:rFonts w:ascii="Arial" w:hAnsi="Arial" w:cs="Arial"/>
          <w:sz w:val="20"/>
        </w:rPr>
      </w:pPr>
      <w:r>
        <w:rPr>
          <w:rFonts w:ascii="Arial" w:hAnsi="Arial" w:cs="Arial"/>
          <w:sz w:val="20"/>
        </w:rPr>
        <w:t xml:space="preserve">Food retained?  ?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 xml:space="preserve">Object retained?  Yes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p>
    <w:p w:rsidR="006A3AAB" w:rsidRDefault="006A3AAB">
      <w:pPr>
        <w:tabs>
          <w:tab w:val="right" w:leader="underscore" w:pos="10800"/>
        </w:tabs>
        <w:spacing w:line="360" w:lineRule="exact"/>
        <w:rPr>
          <w:rFonts w:ascii="Arial" w:hAnsi="Arial" w:cs="Arial"/>
          <w:sz w:val="20"/>
        </w:rPr>
      </w:pPr>
      <w:r>
        <w:rPr>
          <w:rFonts w:ascii="Arial" w:hAnsi="Arial" w:cs="Arial"/>
          <w:sz w:val="20"/>
        </w:rPr>
        <w:t>Food preparers:</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7290"/>
          <w:tab w:val="left" w:pos="7380"/>
          <w:tab w:val="right" w:leader="underscore" w:pos="10800"/>
        </w:tabs>
        <w:spacing w:line="360" w:lineRule="exact"/>
        <w:rPr>
          <w:rFonts w:ascii="Arial" w:hAnsi="Arial" w:cs="Arial"/>
          <w:sz w:val="20"/>
        </w:rPr>
      </w:pPr>
      <w:r>
        <w:rPr>
          <w:rFonts w:ascii="Arial" w:hAnsi="Arial" w:cs="Arial"/>
          <w:sz w:val="20"/>
        </w:rPr>
        <w:t>Supplies received from:</w:t>
      </w:r>
      <w:r>
        <w:rPr>
          <w:rFonts w:ascii="Arial" w:hAnsi="Arial" w:cs="Arial"/>
          <w:sz w:val="20"/>
        </w:rPr>
        <w:tab/>
      </w:r>
      <w:r>
        <w:rPr>
          <w:rFonts w:ascii="Arial" w:hAnsi="Arial" w:cs="Arial"/>
          <w:sz w:val="20"/>
        </w:rPr>
        <w:tab/>
        <w:t>Date:</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 xml:space="preserve">Purchase Order Number: </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Any other pertinent information?</w:t>
      </w: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10800"/>
        </w:tabs>
        <w:spacing w:line="360" w:lineRule="exact"/>
        <w:rPr>
          <w:rFonts w:ascii="Arial" w:hAnsi="Arial" w:cs="Arial"/>
          <w:sz w:val="20"/>
        </w:rPr>
      </w:pPr>
      <w:r>
        <w:rPr>
          <w:rFonts w:ascii="Arial" w:hAnsi="Arial" w:cs="Arial"/>
          <w:sz w:val="20"/>
        </w:rPr>
        <w:tab/>
      </w:r>
    </w:p>
    <w:p w:rsidR="006A3AAB" w:rsidRDefault="006A3AAB">
      <w:pPr>
        <w:tabs>
          <w:tab w:val="right" w:leader="underscore" w:pos="7290"/>
          <w:tab w:val="left" w:pos="7380"/>
          <w:tab w:val="right" w:leader="underscore" w:pos="10800"/>
        </w:tabs>
        <w:spacing w:before="360" w:line="360" w:lineRule="exact"/>
        <w:rPr>
          <w:rFonts w:ascii="Arial" w:hAnsi="Arial" w:cs="Arial"/>
          <w:sz w:val="20"/>
        </w:rPr>
      </w:pPr>
      <w:r>
        <w:rPr>
          <w:rFonts w:ascii="Arial" w:hAnsi="Arial" w:cs="Arial"/>
          <w:sz w:val="20"/>
        </w:rPr>
        <w:t>Report prepared by:</w:t>
      </w:r>
      <w:r>
        <w:rPr>
          <w:rFonts w:ascii="Arial" w:hAnsi="Arial" w:cs="Arial"/>
          <w:sz w:val="20"/>
        </w:rPr>
        <w:tab/>
      </w:r>
      <w:r>
        <w:rPr>
          <w:rFonts w:ascii="Arial" w:hAnsi="Arial" w:cs="Arial"/>
          <w:sz w:val="20"/>
        </w:rPr>
        <w:tab/>
        <w:t>Date:</w:t>
      </w:r>
      <w:r>
        <w:rPr>
          <w:rFonts w:ascii="Arial" w:hAnsi="Arial" w:cs="Arial"/>
          <w:sz w:val="20"/>
        </w:rPr>
        <w:tab/>
      </w:r>
    </w:p>
    <w:p w:rsidR="006A3AAB" w:rsidRDefault="006A3AAB">
      <w:pPr>
        <w:tabs>
          <w:tab w:val="right" w:leader="underscore" w:pos="7290"/>
          <w:tab w:val="left" w:pos="7380"/>
          <w:tab w:val="right" w:leader="underscore" w:pos="10800"/>
        </w:tabs>
        <w:spacing w:line="480" w:lineRule="exact"/>
        <w:rPr>
          <w:rFonts w:ascii="Arial" w:hAnsi="Arial" w:cs="Arial"/>
          <w:sz w:val="20"/>
        </w:rPr>
      </w:pPr>
      <w:r>
        <w:rPr>
          <w:rFonts w:ascii="Arial" w:hAnsi="Arial" w:cs="Arial"/>
          <w:sz w:val="20"/>
        </w:rPr>
        <w:t>Reviewed by:</w:t>
      </w:r>
      <w:r>
        <w:rPr>
          <w:rFonts w:ascii="Arial" w:hAnsi="Arial" w:cs="Arial"/>
          <w:sz w:val="20"/>
        </w:rPr>
        <w:tab/>
      </w:r>
      <w:r>
        <w:rPr>
          <w:rFonts w:ascii="Arial" w:hAnsi="Arial" w:cs="Arial"/>
          <w:sz w:val="20"/>
        </w:rPr>
        <w:tab/>
        <w:t>Date:</w:t>
      </w:r>
      <w:r>
        <w:rPr>
          <w:rFonts w:ascii="Arial" w:hAnsi="Arial" w:cs="Arial"/>
          <w:sz w:val="20"/>
        </w:rPr>
        <w:tab/>
      </w:r>
    </w:p>
    <w:p w:rsidR="006A3AAB" w:rsidRDefault="006A3AAB">
      <w:pPr>
        <w:pStyle w:val="MainHead"/>
        <w:rPr>
          <w:sz w:val="20"/>
        </w:rPr>
        <w:sectPr w:rsidR="006A3AAB">
          <w:pgSz w:w="12240" w:h="15840" w:code="1"/>
          <w:pgMar w:top="720" w:right="480" w:bottom="1200" w:left="960" w:header="720" w:footer="720" w:gutter="0"/>
          <w:cols w:space="720"/>
          <w:noEndnote/>
        </w:sectPr>
      </w:pPr>
    </w:p>
    <w:p w:rsidR="006A3AAB" w:rsidRDefault="006A3AAB">
      <w:pPr>
        <w:pStyle w:val="MainHead"/>
      </w:pPr>
      <w:r>
        <w:t>Section VI – Safety Violation</w:t>
      </w:r>
    </w:p>
    <w:p w:rsidR="006A3AAB" w:rsidRDefault="006A3AAB">
      <w:pPr>
        <w:spacing w:before="360" w:line="220" w:lineRule="exact"/>
        <w:jc w:val="both"/>
        <w:rPr>
          <w:rFonts w:ascii="Arial" w:hAnsi="Arial" w:cs="Arial"/>
          <w:sz w:val="20"/>
          <w:szCs w:val="32"/>
        </w:rPr>
      </w:pPr>
      <w:r>
        <w:rPr>
          <w:rFonts w:ascii="Arial" w:hAnsi="Arial" w:cs="Arial"/>
          <w:sz w:val="20"/>
          <w:szCs w:val="32"/>
        </w:rPr>
        <w:t>PRIOR TO IMPLEMENTING ANY EMPLOYEE DISCIPLINARY PROCEDURE, THE ENTIRE PROGRAM INCLUDING THE A</w:t>
      </w:r>
      <w:r>
        <w:rPr>
          <w:rFonts w:ascii="Arial" w:hAnsi="Arial" w:cs="Arial"/>
          <w:sz w:val="20"/>
          <w:szCs w:val="32"/>
        </w:rPr>
        <w:t>C</w:t>
      </w:r>
      <w:r>
        <w:rPr>
          <w:rFonts w:ascii="Arial" w:hAnsi="Arial" w:cs="Arial"/>
          <w:sz w:val="20"/>
          <w:szCs w:val="32"/>
        </w:rPr>
        <w:t>TIONS THAT WILL BE TAKEN SHOULD THE EMPLOYEE VIOLATE SAFETY RELATED POLICIES, SHOULD BE REVIEWED WITH YOUR COMPANY’S LEGAL COUNSEL.</w:t>
      </w:r>
    </w:p>
    <w:p w:rsidR="006A3AAB" w:rsidRDefault="006A3AAB">
      <w:pPr>
        <w:spacing w:before="120" w:line="220" w:lineRule="exact"/>
        <w:jc w:val="both"/>
        <w:rPr>
          <w:rFonts w:ascii="Arial" w:hAnsi="Arial" w:cs="Arial"/>
          <w:sz w:val="20"/>
        </w:rPr>
      </w:pPr>
      <w:r>
        <w:rPr>
          <w:rFonts w:ascii="Arial" w:hAnsi="Arial" w:cs="Arial"/>
          <w:sz w:val="20"/>
        </w:rPr>
        <w:t>Should any employee commit an unsafe act, intentional or not, this action should be addressed by the immediate Supe</w:t>
      </w:r>
      <w:r>
        <w:rPr>
          <w:rFonts w:ascii="Arial" w:hAnsi="Arial" w:cs="Arial"/>
          <w:sz w:val="20"/>
        </w:rPr>
        <w:t>r</w:t>
      </w:r>
      <w:r>
        <w:rPr>
          <w:rFonts w:ascii="Arial" w:hAnsi="Arial" w:cs="Arial"/>
          <w:sz w:val="20"/>
        </w:rPr>
        <w:t>visor and reviewed by the Business Owner or Manager. The Company reserves the right to use disciplinary actions, d</w:t>
      </w:r>
      <w:r>
        <w:rPr>
          <w:rFonts w:ascii="Arial" w:hAnsi="Arial" w:cs="Arial"/>
          <w:sz w:val="20"/>
        </w:rPr>
        <w:t>e</w:t>
      </w:r>
      <w:r>
        <w:rPr>
          <w:rFonts w:ascii="Arial" w:hAnsi="Arial" w:cs="Arial"/>
          <w:sz w:val="20"/>
        </w:rPr>
        <w:t>pending upon the s</w:t>
      </w:r>
      <w:r>
        <w:rPr>
          <w:rFonts w:ascii="Arial" w:hAnsi="Arial" w:cs="Arial"/>
          <w:sz w:val="20"/>
        </w:rPr>
        <w:t>e</w:t>
      </w:r>
      <w:r>
        <w:rPr>
          <w:rFonts w:ascii="Arial" w:hAnsi="Arial" w:cs="Arial"/>
          <w:sz w:val="20"/>
        </w:rPr>
        <w:t>riousness of the violation and the impact of the violation upon the conduct of Company business. It is not required to complete all steps of the disciplinary procedure in every case. Discipline may begin at any step appropriate to the situation. Discipline i</w:t>
      </w:r>
      <w:r>
        <w:rPr>
          <w:rFonts w:ascii="Arial" w:hAnsi="Arial" w:cs="Arial"/>
          <w:sz w:val="20"/>
        </w:rPr>
        <w:t>n</w:t>
      </w:r>
      <w:r>
        <w:rPr>
          <w:rFonts w:ascii="Arial" w:hAnsi="Arial" w:cs="Arial"/>
          <w:sz w:val="20"/>
        </w:rPr>
        <w:t>cludes, but is not limited to:</w:t>
      </w:r>
    </w:p>
    <w:p w:rsidR="006A3AAB" w:rsidRDefault="006A3AAB">
      <w:pPr>
        <w:spacing w:before="120" w:line="220" w:lineRule="exact"/>
        <w:ind w:left="720" w:hanging="360"/>
        <w:rPr>
          <w:rFonts w:ascii="Arial" w:hAnsi="Arial" w:cs="Arial"/>
          <w:b/>
          <w:sz w:val="20"/>
        </w:rPr>
      </w:pPr>
      <w:r>
        <w:rPr>
          <w:rFonts w:ascii="Arial" w:hAnsi="Arial" w:cs="Arial"/>
          <w:b/>
          <w:sz w:val="20"/>
        </w:rPr>
        <w:t>1.</w:t>
      </w:r>
      <w:r>
        <w:rPr>
          <w:rFonts w:ascii="Arial" w:hAnsi="Arial" w:cs="Arial"/>
          <w:b/>
          <w:sz w:val="20"/>
        </w:rPr>
        <w:tab/>
        <w:t>Verbal Reprimand</w:t>
      </w:r>
    </w:p>
    <w:p w:rsidR="006A3AAB" w:rsidRDefault="006A3AAB">
      <w:pPr>
        <w:spacing w:before="120" w:line="220" w:lineRule="exact"/>
        <w:ind w:left="720" w:hanging="360"/>
        <w:rPr>
          <w:rFonts w:ascii="Arial" w:hAnsi="Arial" w:cs="Arial"/>
          <w:b/>
          <w:sz w:val="20"/>
        </w:rPr>
      </w:pPr>
      <w:r>
        <w:rPr>
          <w:rFonts w:ascii="Arial" w:hAnsi="Arial" w:cs="Arial"/>
          <w:b/>
          <w:sz w:val="20"/>
        </w:rPr>
        <w:t>2.</w:t>
      </w:r>
      <w:r>
        <w:rPr>
          <w:rFonts w:ascii="Arial" w:hAnsi="Arial" w:cs="Arial"/>
          <w:b/>
          <w:sz w:val="20"/>
        </w:rPr>
        <w:tab/>
        <w:t>Written Reprimand</w:t>
      </w:r>
    </w:p>
    <w:p w:rsidR="006A3AAB" w:rsidRDefault="006A3AAB">
      <w:pPr>
        <w:spacing w:before="120" w:line="220" w:lineRule="exact"/>
        <w:ind w:left="720" w:hanging="360"/>
        <w:rPr>
          <w:rFonts w:ascii="Arial" w:hAnsi="Arial" w:cs="Arial"/>
          <w:b/>
          <w:sz w:val="20"/>
        </w:rPr>
      </w:pPr>
      <w:r>
        <w:rPr>
          <w:rFonts w:ascii="Arial" w:hAnsi="Arial" w:cs="Arial"/>
          <w:b/>
          <w:sz w:val="20"/>
        </w:rPr>
        <w:t>3.</w:t>
      </w:r>
      <w:r>
        <w:rPr>
          <w:rFonts w:ascii="Arial" w:hAnsi="Arial" w:cs="Arial"/>
          <w:b/>
          <w:sz w:val="20"/>
        </w:rPr>
        <w:tab/>
        <w:t>Suspension</w:t>
      </w:r>
    </w:p>
    <w:p w:rsidR="006A3AAB" w:rsidRDefault="006A3AAB">
      <w:pPr>
        <w:spacing w:before="120" w:line="220" w:lineRule="exact"/>
        <w:ind w:left="720" w:hanging="360"/>
        <w:rPr>
          <w:rFonts w:ascii="Arial" w:hAnsi="Arial" w:cs="Arial"/>
          <w:b/>
          <w:sz w:val="20"/>
        </w:rPr>
      </w:pPr>
      <w:r>
        <w:rPr>
          <w:rFonts w:ascii="Arial" w:hAnsi="Arial" w:cs="Arial"/>
          <w:b/>
          <w:sz w:val="20"/>
        </w:rPr>
        <w:t>4.</w:t>
      </w:r>
      <w:r>
        <w:rPr>
          <w:rFonts w:ascii="Arial" w:hAnsi="Arial" w:cs="Arial"/>
          <w:b/>
          <w:sz w:val="20"/>
        </w:rPr>
        <w:tab/>
        <w:t>Termination of Employment</w:t>
      </w:r>
    </w:p>
    <w:p w:rsidR="006A3AAB" w:rsidRDefault="006A3AAB">
      <w:pPr>
        <w:spacing w:before="120" w:line="220" w:lineRule="exact"/>
        <w:rPr>
          <w:rFonts w:ascii="Arial" w:hAnsi="Arial" w:cs="Arial"/>
          <w:sz w:val="20"/>
        </w:rPr>
      </w:pPr>
      <w:r>
        <w:rPr>
          <w:rFonts w:ascii="Arial" w:hAnsi="Arial" w:cs="Arial"/>
          <w:sz w:val="20"/>
        </w:rPr>
        <w:t xml:space="preserve">The </w:t>
      </w:r>
      <w:r>
        <w:rPr>
          <w:rFonts w:ascii="Arial" w:hAnsi="Arial" w:cs="Arial"/>
          <w:b/>
          <w:sz w:val="20"/>
        </w:rPr>
        <w:t>“</w:t>
      </w:r>
      <w:r>
        <w:rPr>
          <w:rFonts w:ascii="Arial" w:hAnsi="Arial" w:cs="Arial"/>
          <w:b/>
          <w:i/>
          <w:sz w:val="20"/>
        </w:rPr>
        <w:t>Safety Violation Notice”</w:t>
      </w:r>
      <w:r>
        <w:rPr>
          <w:rFonts w:ascii="Arial" w:hAnsi="Arial" w:cs="Arial"/>
          <w:b/>
          <w:sz w:val="20"/>
        </w:rPr>
        <w:t xml:space="preserve"> </w:t>
      </w:r>
      <w:r>
        <w:rPr>
          <w:rFonts w:ascii="Arial" w:hAnsi="Arial" w:cs="Arial"/>
          <w:bCs/>
          <w:sz w:val="20"/>
        </w:rPr>
        <w:t xml:space="preserve">form </w:t>
      </w:r>
      <w:r>
        <w:rPr>
          <w:rFonts w:ascii="Arial" w:hAnsi="Arial" w:cs="Arial"/>
          <w:sz w:val="20"/>
        </w:rPr>
        <w:t>should be completed for all written reprimands. A copy should be maintained in the employee’s personnel file and submitted to the Manager, if corrective action(s) is required.</w:t>
      </w:r>
    </w:p>
    <w:p w:rsidR="006A3AAB" w:rsidRDefault="006A3AAB">
      <w:pPr>
        <w:tabs>
          <w:tab w:val="left" w:pos="1980"/>
          <w:tab w:val="left" w:pos="2340"/>
          <w:tab w:val="left" w:pos="9090"/>
        </w:tabs>
        <w:jc w:val="center"/>
        <w:rPr>
          <w:rFonts w:ascii="Arial" w:hAnsi="Arial" w:cs="Arial"/>
          <w:b/>
          <w:sz w:val="28"/>
          <w:u w:val="single"/>
        </w:rPr>
        <w:sectPr w:rsidR="006A3AAB">
          <w:footerReference w:type="default" r:id="rId23"/>
          <w:pgSz w:w="12240" w:h="15840" w:code="1"/>
          <w:pgMar w:top="720" w:right="480" w:bottom="1200" w:left="960" w:header="720" w:footer="720" w:gutter="0"/>
          <w:cols w:space="720"/>
          <w:noEndnote/>
        </w:sectPr>
      </w:pPr>
    </w:p>
    <w:p w:rsidR="006A3AAB" w:rsidRDefault="006A3AAB">
      <w:pPr>
        <w:tabs>
          <w:tab w:val="left" w:pos="1980"/>
          <w:tab w:val="left" w:pos="2340"/>
          <w:tab w:val="left" w:pos="9090"/>
        </w:tabs>
        <w:spacing w:after="360"/>
        <w:jc w:val="center"/>
        <w:rPr>
          <w:rFonts w:ascii="Arial" w:hAnsi="Arial" w:cs="Arial"/>
          <w:b/>
          <w:sz w:val="28"/>
        </w:rPr>
      </w:pPr>
      <w:r>
        <w:rPr>
          <w:rFonts w:ascii="Arial" w:hAnsi="Arial" w:cs="Arial"/>
          <w:b/>
          <w:sz w:val="28"/>
        </w:rPr>
        <w:t>SAFETY VIOLATION NOTICE</w:t>
      </w:r>
    </w:p>
    <w:p w:rsidR="006A3AAB" w:rsidRDefault="006A3AAB">
      <w:pPr>
        <w:tabs>
          <w:tab w:val="left" w:leader="underscore" w:pos="10800"/>
        </w:tabs>
        <w:spacing w:before="120" w:line="220" w:lineRule="exact"/>
        <w:rPr>
          <w:rFonts w:ascii="Arial" w:hAnsi="Arial" w:cs="Arial"/>
          <w:sz w:val="20"/>
        </w:rPr>
      </w:pPr>
      <w:r>
        <w:rPr>
          <w:rFonts w:ascii="Arial" w:hAnsi="Arial" w:cs="Arial"/>
          <w:sz w:val="20"/>
        </w:rPr>
        <w:t>Employee Name:</w:t>
      </w:r>
      <w:r>
        <w:rPr>
          <w:rFonts w:ascii="Arial" w:hAnsi="Arial" w:cs="Arial"/>
          <w:sz w:val="20"/>
        </w:rPr>
        <w:tab/>
      </w:r>
    </w:p>
    <w:p w:rsidR="006A3AAB" w:rsidRDefault="006A3AAB">
      <w:pPr>
        <w:pBdr>
          <w:bottom w:val="single" w:sz="18" w:space="1" w:color="auto"/>
        </w:pBdr>
        <w:tabs>
          <w:tab w:val="left" w:leader="underscore" w:pos="5400"/>
          <w:tab w:val="left" w:leader="underscore" w:pos="10800"/>
        </w:tabs>
        <w:spacing w:before="240" w:line="220" w:lineRule="exact"/>
        <w:rPr>
          <w:rFonts w:ascii="Arial" w:hAnsi="Arial" w:cs="Arial"/>
          <w:sz w:val="20"/>
          <w:u w:val="single"/>
        </w:rPr>
      </w:pPr>
      <w:r>
        <w:rPr>
          <w:rFonts w:ascii="Arial" w:hAnsi="Arial" w:cs="Arial"/>
          <w:sz w:val="20"/>
        </w:rPr>
        <w:t>Department:</w:t>
      </w:r>
      <w:r>
        <w:rPr>
          <w:rFonts w:ascii="Arial" w:hAnsi="Arial" w:cs="Arial"/>
          <w:sz w:val="20"/>
        </w:rPr>
        <w:tab/>
        <w:t>Violation Date:</w:t>
      </w:r>
      <w:r>
        <w:rPr>
          <w:rFonts w:ascii="Arial" w:hAnsi="Arial" w:cs="Arial"/>
          <w:sz w:val="20"/>
        </w:rPr>
        <w:tab/>
      </w:r>
    </w:p>
    <w:p w:rsidR="006A3AAB" w:rsidRDefault="006A3AAB">
      <w:pPr>
        <w:pStyle w:val="TOC2"/>
        <w:pBdr>
          <w:bottom w:val="single" w:sz="18" w:space="1" w:color="auto"/>
        </w:pBdr>
        <w:tabs>
          <w:tab w:val="clear" w:pos="9360"/>
        </w:tabs>
        <w:spacing w:line="220" w:lineRule="exact"/>
        <w:rPr>
          <w:rFonts w:ascii="Arial" w:hAnsi="Arial" w:cs="Arial"/>
          <w:smallCaps w:val="0"/>
        </w:rPr>
      </w:pPr>
    </w:p>
    <w:p w:rsidR="006A3AAB" w:rsidRDefault="006A3AAB">
      <w:pPr>
        <w:pStyle w:val="BodyText2"/>
        <w:spacing w:before="240"/>
        <w:rPr>
          <w:szCs w:val="20"/>
        </w:rPr>
      </w:pPr>
      <w:r>
        <w:rPr>
          <w:szCs w:val="20"/>
        </w:rPr>
        <w:t>A safety and health survey of your operation has revealed non-compliance of certain safety rules, procedures, programs, and/or local, state, or federal regulations. As a condition of the company’s safety policy, you are required to maintain a safe work env</w:t>
      </w:r>
      <w:r>
        <w:rPr>
          <w:szCs w:val="20"/>
        </w:rPr>
        <w:t>i</w:t>
      </w:r>
      <w:r>
        <w:rPr>
          <w:szCs w:val="20"/>
        </w:rPr>
        <w:t xml:space="preserve">ronment and to prevent unsafe actions of yourself, co-workers, and/or your employees. </w:t>
      </w:r>
    </w:p>
    <w:p w:rsidR="006A3AAB" w:rsidRDefault="006A3AAB">
      <w:pPr>
        <w:pStyle w:val="BodyText2"/>
        <w:rPr>
          <w:szCs w:val="20"/>
        </w:rPr>
      </w:pPr>
      <w:r>
        <w:rPr>
          <w:szCs w:val="20"/>
        </w:rPr>
        <w:t>This warning is for your protection and safety. The violation(s) noted and corrective action(s) are indicated below.</w:t>
      </w:r>
    </w:p>
    <w:p w:rsidR="006A3AAB" w:rsidRDefault="006A3AAB">
      <w:pPr>
        <w:pStyle w:val="TOC2"/>
        <w:pBdr>
          <w:bottom w:val="single" w:sz="18" w:space="1" w:color="auto"/>
        </w:pBdr>
        <w:tabs>
          <w:tab w:val="clear" w:pos="9360"/>
        </w:tabs>
        <w:spacing w:line="220" w:lineRule="exact"/>
        <w:rPr>
          <w:rFonts w:ascii="Arial" w:hAnsi="Arial" w:cs="Arial"/>
          <w:smallCaps w:val="0"/>
        </w:rPr>
      </w:pPr>
    </w:p>
    <w:p w:rsidR="006A3AAB" w:rsidRDefault="006A3AAB">
      <w:pPr>
        <w:pStyle w:val="TOC2"/>
        <w:tabs>
          <w:tab w:val="clear" w:pos="9360"/>
        </w:tabs>
        <w:spacing w:line="220" w:lineRule="exact"/>
        <w:rPr>
          <w:rFonts w:ascii="Arial" w:hAnsi="Arial" w:cs="Arial"/>
          <w:smallCaps w:val="0"/>
        </w:rPr>
      </w:pPr>
    </w:p>
    <w:tbl>
      <w:tblPr>
        <w:tblW w:w="0" w:type="auto"/>
        <w:tblLayout w:type="fixed"/>
        <w:tblCellMar>
          <w:left w:w="0" w:type="dxa"/>
          <w:right w:w="0" w:type="dxa"/>
        </w:tblCellMar>
        <w:tblLook w:val="0000" w:firstRow="0" w:lastRow="0" w:firstColumn="0" w:lastColumn="0" w:noHBand="0" w:noVBand="0"/>
      </w:tblPr>
      <w:tblGrid>
        <w:gridCol w:w="3600"/>
        <w:gridCol w:w="3600"/>
        <w:gridCol w:w="3600"/>
      </w:tblGrid>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jc w:val="center"/>
              <w:rPr>
                <w:rFonts w:ascii="Arial" w:hAnsi="Arial" w:cs="Arial"/>
                <w:b/>
                <w:sz w:val="20"/>
              </w:rPr>
            </w:pPr>
            <w:r>
              <w:rPr>
                <w:rFonts w:ascii="Arial" w:hAnsi="Arial" w:cs="Arial"/>
                <w:b/>
                <w:sz w:val="20"/>
              </w:rPr>
              <w:t>Rule Violated</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jc w:val="center"/>
              <w:rPr>
                <w:rFonts w:ascii="Arial" w:hAnsi="Arial" w:cs="Arial"/>
                <w:b/>
                <w:sz w:val="20"/>
              </w:rPr>
            </w:pPr>
            <w:r>
              <w:rPr>
                <w:rFonts w:ascii="Arial" w:hAnsi="Arial" w:cs="Arial"/>
                <w:b/>
                <w:sz w:val="20"/>
              </w:rPr>
              <w:t>Violation Description</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jc w:val="center"/>
              <w:rPr>
                <w:rFonts w:ascii="Arial" w:hAnsi="Arial" w:cs="Arial"/>
                <w:b/>
                <w:sz w:val="20"/>
              </w:rPr>
            </w:pPr>
            <w:r>
              <w:rPr>
                <w:rFonts w:ascii="Arial" w:hAnsi="Arial" w:cs="Arial"/>
                <w:b/>
                <w:sz w:val="20"/>
              </w:rPr>
              <w:t>Corrective Action Required*</w:t>
            </w: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r>
              <w:rPr>
                <w:rFonts w:ascii="Arial" w:hAnsi="Arial" w:cs="Arial"/>
                <w:sz w:val="20"/>
              </w:rPr>
              <w:t>1)</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r>
              <w:rPr>
                <w:rFonts w:ascii="Arial" w:hAnsi="Arial" w:cs="Arial"/>
                <w:sz w:val="20"/>
              </w:rPr>
              <w:t>2)</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p>
        </w:tc>
      </w:tr>
      <w:tr w:rsidR="006A3AAB">
        <w:tblPrEx>
          <w:tblCellMar>
            <w:top w:w="0" w:type="dxa"/>
            <w:bottom w:w="0" w:type="dxa"/>
          </w:tblCellMar>
        </w:tblPrEx>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r>
              <w:rPr>
                <w:rFonts w:ascii="Arial" w:hAnsi="Arial" w:cs="Arial"/>
                <w:sz w:val="20"/>
              </w:rPr>
              <w:t>3)</w:t>
            </w: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p w:rsidR="006A3AAB" w:rsidRDefault="006A3AAB">
            <w:pPr>
              <w:spacing w:before="120" w:line="220" w:lineRule="exact"/>
              <w:ind w:left="60"/>
              <w:rPr>
                <w:rFonts w:ascii="Arial" w:hAnsi="Arial" w:cs="Arial"/>
                <w:sz w:val="20"/>
              </w:rPr>
            </w:pPr>
          </w:p>
        </w:tc>
        <w:tc>
          <w:tcPr>
            <w:tcW w:w="3600" w:type="dxa"/>
            <w:tcBorders>
              <w:top w:val="single" w:sz="6" w:space="0" w:color="auto"/>
              <w:left w:val="single" w:sz="6" w:space="0" w:color="auto"/>
              <w:bottom w:val="single" w:sz="6" w:space="0" w:color="auto"/>
              <w:right w:val="single" w:sz="6" w:space="0" w:color="auto"/>
            </w:tcBorders>
          </w:tcPr>
          <w:p w:rsidR="006A3AAB" w:rsidRDefault="006A3AAB">
            <w:pPr>
              <w:spacing w:before="120" w:line="220" w:lineRule="exact"/>
              <w:ind w:left="60"/>
              <w:rPr>
                <w:rFonts w:ascii="Arial" w:hAnsi="Arial" w:cs="Arial"/>
                <w:sz w:val="20"/>
              </w:rPr>
            </w:pPr>
          </w:p>
        </w:tc>
      </w:tr>
    </w:tbl>
    <w:p w:rsidR="006A3AAB" w:rsidRDefault="006A3AAB">
      <w:pPr>
        <w:spacing w:before="120" w:line="220" w:lineRule="exact"/>
        <w:ind w:left="2070" w:hanging="2070"/>
        <w:rPr>
          <w:rFonts w:ascii="Arial" w:hAnsi="Arial" w:cs="Arial"/>
          <w:sz w:val="20"/>
          <w:u w:val="single"/>
        </w:rPr>
      </w:pPr>
      <w:r>
        <w:rPr>
          <w:rFonts w:ascii="Arial" w:hAnsi="Arial" w:cs="Arial"/>
          <w:b/>
          <w:sz w:val="20"/>
        </w:rPr>
        <w:t>Corrective Action Required*</w:t>
      </w:r>
    </w:p>
    <w:p w:rsidR="006A3AAB" w:rsidRDefault="006A3AAB">
      <w:pPr>
        <w:tabs>
          <w:tab w:val="left" w:pos="360"/>
          <w:tab w:val="left" w:pos="720"/>
        </w:tabs>
        <w:spacing w:before="120" w:line="220" w:lineRule="exact"/>
        <w:ind w:left="2070" w:hanging="2070"/>
        <w:rPr>
          <w:rFonts w:ascii="Arial" w:hAnsi="Arial" w:cs="Arial"/>
          <w:sz w:val="20"/>
        </w:rPr>
      </w:pPr>
      <w:r>
        <w:rPr>
          <w:rFonts w:ascii="Arial" w:hAnsi="Arial" w:cs="Arial"/>
          <w:sz w:val="20"/>
        </w:rPr>
        <w:t>1</w:t>
      </w:r>
      <w:r>
        <w:rPr>
          <w:rFonts w:ascii="Arial" w:hAnsi="Arial" w:cs="Arial"/>
          <w:sz w:val="20"/>
        </w:rPr>
        <w:tab/>
        <w:t>=</w:t>
      </w:r>
      <w:r>
        <w:rPr>
          <w:rFonts w:ascii="Arial" w:hAnsi="Arial" w:cs="Arial"/>
          <w:sz w:val="20"/>
        </w:rPr>
        <w:tab/>
        <w:t>Cease operation until corrective action is complete</w:t>
      </w:r>
    </w:p>
    <w:p w:rsidR="006A3AAB" w:rsidRDefault="006A3AAB">
      <w:pPr>
        <w:tabs>
          <w:tab w:val="left" w:pos="360"/>
          <w:tab w:val="left" w:pos="720"/>
        </w:tabs>
        <w:spacing w:before="120" w:line="220" w:lineRule="exact"/>
        <w:ind w:left="2070" w:hanging="2070"/>
        <w:rPr>
          <w:rFonts w:ascii="Arial" w:hAnsi="Arial" w:cs="Arial"/>
          <w:sz w:val="20"/>
        </w:rPr>
      </w:pPr>
      <w:r>
        <w:rPr>
          <w:rFonts w:ascii="Arial" w:hAnsi="Arial" w:cs="Arial"/>
          <w:sz w:val="20"/>
        </w:rPr>
        <w:t>2</w:t>
      </w:r>
      <w:r>
        <w:rPr>
          <w:rFonts w:ascii="Arial" w:hAnsi="Arial" w:cs="Arial"/>
          <w:sz w:val="20"/>
        </w:rPr>
        <w:tab/>
        <w:t>=</w:t>
      </w:r>
      <w:r>
        <w:rPr>
          <w:rFonts w:ascii="Arial" w:hAnsi="Arial" w:cs="Arial"/>
          <w:sz w:val="20"/>
        </w:rPr>
        <w:tab/>
        <w:t>Warn personnel and instruct them on proper safety procedures</w:t>
      </w:r>
    </w:p>
    <w:p w:rsidR="006A3AAB" w:rsidRDefault="006A3AAB">
      <w:pPr>
        <w:tabs>
          <w:tab w:val="left" w:pos="360"/>
          <w:tab w:val="left" w:pos="720"/>
        </w:tabs>
        <w:spacing w:before="120" w:line="220" w:lineRule="exact"/>
        <w:ind w:left="2070" w:hanging="2070"/>
        <w:rPr>
          <w:rFonts w:ascii="Arial" w:hAnsi="Arial" w:cs="Arial"/>
          <w:sz w:val="20"/>
        </w:rPr>
      </w:pPr>
      <w:r>
        <w:rPr>
          <w:rFonts w:ascii="Arial" w:hAnsi="Arial" w:cs="Arial"/>
          <w:sz w:val="20"/>
        </w:rPr>
        <w:t>3</w:t>
      </w:r>
      <w:r>
        <w:rPr>
          <w:rFonts w:ascii="Arial" w:hAnsi="Arial" w:cs="Arial"/>
          <w:sz w:val="20"/>
        </w:rPr>
        <w:tab/>
        <w:t>=</w:t>
      </w:r>
      <w:r>
        <w:rPr>
          <w:rFonts w:ascii="Arial" w:hAnsi="Arial" w:cs="Arial"/>
          <w:sz w:val="20"/>
        </w:rPr>
        <w:tab/>
        <w:t>Provide proper personal protective equipment</w:t>
      </w:r>
    </w:p>
    <w:p w:rsidR="006A3AAB" w:rsidRDefault="006A3AAB">
      <w:pPr>
        <w:tabs>
          <w:tab w:val="left" w:pos="360"/>
          <w:tab w:val="left" w:pos="720"/>
        </w:tabs>
        <w:spacing w:before="120" w:line="220" w:lineRule="exact"/>
        <w:ind w:left="2070" w:hanging="2070"/>
        <w:rPr>
          <w:rFonts w:ascii="Arial" w:hAnsi="Arial" w:cs="Arial"/>
          <w:sz w:val="20"/>
        </w:rPr>
      </w:pPr>
      <w:r>
        <w:rPr>
          <w:rFonts w:ascii="Arial" w:hAnsi="Arial" w:cs="Arial"/>
          <w:sz w:val="20"/>
        </w:rPr>
        <w:t>4</w:t>
      </w:r>
      <w:r>
        <w:rPr>
          <w:rFonts w:ascii="Arial" w:hAnsi="Arial" w:cs="Arial"/>
          <w:sz w:val="20"/>
        </w:rPr>
        <w:tab/>
        <w:t>=</w:t>
      </w:r>
      <w:r>
        <w:rPr>
          <w:rFonts w:ascii="Arial" w:hAnsi="Arial" w:cs="Arial"/>
          <w:sz w:val="20"/>
        </w:rPr>
        <w:tab/>
        <w:t>Change procedure/work method</w:t>
      </w:r>
    </w:p>
    <w:p w:rsidR="006A3AAB" w:rsidRDefault="006A3AAB">
      <w:pPr>
        <w:tabs>
          <w:tab w:val="left" w:pos="360"/>
          <w:tab w:val="left" w:pos="720"/>
        </w:tabs>
        <w:spacing w:before="120" w:line="220" w:lineRule="exact"/>
        <w:ind w:left="2070" w:hanging="2070"/>
        <w:rPr>
          <w:rFonts w:ascii="Arial" w:hAnsi="Arial" w:cs="Arial"/>
          <w:sz w:val="20"/>
        </w:rPr>
      </w:pPr>
      <w:r>
        <w:rPr>
          <w:rFonts w:ascii="Arial" w:hAnsi="Arial" w:cs="Arial"/>
          <w:sz w:val="20"/>
        </w:rPr>
        <w:t>5</w:t>
      </w:r>
      <w:r>
        <w:rPr>
          <w:rFonts w:ascii="Arial" w:hAnsi="Arial" w:cs="Arial"/>
          <w:sz w:val="20"/>
        </w:rPr>
        <w:tab/>
        <w:t>=</w:t>
      </w:r>
      <w:r>
        <w:rPr>
          <w:rFonts w:ascii="Arial" w:hAnsi="Arial" w:cs="Arial"/>
          <w:sz w:val="20"/>
        </w:rPr>
        <w:tab/>
        <w:t>Initiate and complete corrective action (include date)</w:t>
      </w:r>
    </w:p>
    <w:p w:rsidR="006A3AAB" w:rsidRDefault="006A3AAB">
      <w:pPr>
        <w:tabs>
          <w:tab w:val="left" w:pos="360"/>
          <w:tab w:val="left" w:pos="720"/>
        </w:tabs>
        <w:spacing w:before="120" w:line="220" w:lineRule="exact"/>
        <w:ind w:left="2070" w:hanging="2070"/>
        <w:rPr>
          <w:rFonts w:ascii="Arial" w:hAnsi="Arial" w:cs="Arial"/>
          <w:sz w:val="20"/>
        </w:rPr>
      </w:pPr>
      <w:r>
        <w:rPr>
          <w:rFonts w:ascii="Arial" w:hAnsi="Arial" w:cs="Arial"/>
          <w:sz w:val="20"/>
        </w:rPr>
        <w:t>6</w:t>
      </w:r>
      <w:r>
        <w:rPr>
          <w:rFonts w:ascii="Arial" w:hAnsi="Arial" w:cs="Arial"/>
          <w:sz w:val="20"/>
        </w:rPr>
        <w:tab/>
        <w:t>=</w:t>
      </w:r>
      <w:r>
        <w:rPr>
          <w:rFonts w:ascii="Arial" w:hAnsi="Arial" w:cs="Arial"/>
          <w:sz w:val="20"/>
        </w:rPr>
        <w:tab/>
        <w:t>Other (specify above)</w:t>
      </w:r>
    </w:p>
    <w:p w:rsidR="006A3AAB" w:rsidRDefault="006A3AAB">
      <w:pPr>
        <w:pBdr>
          <w:bottom w:val="single" w:sz="18" w:space="1" w:color="auto"/>
        </w:pBdr>
        <w:tabs>
          <w:tab w:val="left" w:leader="underscore" w:pos="10800"/>
        </w:tabs>
        <w:spacing w:before="360" w:line="220" w:lineRule="exact"/>
        <w:rPr>
          <w:rFonts w:ascii="Arial" w:hAnsi="Arial" w:cs="Arial"/>
          <w:sz w:val="20"/>
        </w:rPr>
      </w:pPr>
      <w:r>
        <w:rPr>
          <w:rFonts w:ascii="Arial" w:hAnsi="Arial" w:cs="Arial"/>
          <w:sz w:val="20"/>
        </w:rPr>
        <w:t>Comments:</w:t>
      </w:r>
      <w:r>
        <w:rPr>
          <w:rFonts w:ascii="Arial" w:hAnsi="Arial" w:cs="Arial"/>
          <w:sz w:val="20"/>
        </w:rPr>
        <w:tab/>
      </w:r>
    </w:p>
    <w:p w:rsidR="006A3AAB" w:rsidRDefault="006A3AAB">
      <w:pPr>
        <w:pStyle w:val="TOC2"/>
        <w:pBdr>
          <w:bottom w:val="single" w:sz="18" w:space="1" w:color="auto"/>
        </w:pBdr>
        <w:tabs>
          <w:tab w:val="clear" w:pos="9360"/>
        </w:tabs>
        <w:spacing w:line="220" w:lineRule="exact"/>
        <w:rPr>
          <w:rFonts w:ascii="Arial" w:hAnsi="Arial" w:cs="Arial"/>
          <w:smallCaps w:val="0"/>
        </w:rPr>
      </w:pPr>
    </w:p>
    <w:p w:rsidR="006A3AAB" w:rsidRDefault="006A3AAB">
      <w:pPr>
        <w:spacing w:before="120" w:line="220" w:lineRule="exact"/>
        <w:ind w:left="2070" w:hanging="2070"/>
        <w:rPr>
          <w:rFonts w:ascii="Arial" w:hAnsi="Arial" w:cs="Arial"/>
          <w:b/>
          <w:sz w:val="20"/>
        </w:rPr>
      </w:pPr>
      <w:r>
        <w:rPr>
          <w:rFonts w:ascii="Arial" w:hAnsi="Arial" w:cs="Arial"/>
          <w:b/>
          <w:sz w:val="20"/>
        </w:rPr>
        <w:t>Disciplinary Action Imposed</w:t>
      </w:r>
    </w:p>
    <w:p w:rsidR="006A3AAB" w:rsidRDefault="006A3AAB">
      <w:pPr>
        <w:spacing w:before="120" w:line="220" w:lineRule="exact"/>
        <w:rPr>
          <w:rFonts w:ascii="Arial" w:hAnsi="Arial" w:cs="Arial"/>
          <w:sz w:val="20"/>
        </w:rPr>
      </w:pPr>
      <w:r>
        <w:rPr>
          <w:rFonts w:ascii="Arial" w:hAnsi="Arial" w:cs="Arial"/>
          <w:sz w:val="20"/>
        </w:rPr>
        <w:t>Verbal Reprimand along with this notice</w:t>
      </w:r>
    </w:p>
    <w:p w:rsidR="006A3AAB" w:rsidRDefault="006A3AAB">
      <w:pPr>
        <w:spacing w:before="120" w:line="220" w:lineRule="exact"/>
        <w:rPr>
          <w:rFonts w:ascii="Arial" w:hAnsi="Arial" w:cs="Arial"/>
          <w:sz w:val="20"/>
        </w:rPr>
      </w:pPr>
      <w:r>
        <w:rPr>
          <w:rFonts w:ascii="Arial" w:hAnsi="Arial" w:cs="Arial"/>
          <w:sz w:val="20"/>
        </w:rPr>
        <w:t>Written Reprimand with a last chance warning</w:t>
      </w:r>
    </w:p>
    <w:p w:rsidR="006A3AAB" w:rsidRDefault="006A3AAB">
      <w:pPr>
        <w:tabs>
          <w:tab w:val="left" w:leader="underscore" w:pos="3360"/>
          <w:tab w:val="left" w:leader="underscore" w:pos="5280"/>
        </w:tabs>
        <w:spacing w:before="120" w:line="220" w:lineRule="exact"/>
        <w:rPr>
          <w:rFonts w:ascii="Arial" w:hAnsi="Arial" w:cs="Arial"/>
          <w:sz w:val="20"/>
          <w:u w:val="single"/>
        </w:rPr>
      </w:pPr>
      <w:r>
        <w:rPr>
          <w:rFonts w:ascii="Arial" w:hAnsi="Arial" w:cs="Arial"/>
          <w:sz w:val="20"/>
        </w:rPr>
        <w:t xml:space="preserve">Suspension (from </w:t>
      </w:r>
      <w:r>
        <w:rPr>
          <w:rFonts w:ascii="Arial" w:hAnsi="Arial" w:cs="Arial"/>
          <w:sz w:val="20"/>
        </w:rPr>
        <w:tab/>
        <w:t>to</w:t>
      </w:r>
      <w:r>
        <w:rPr>
          <w:rFonts w:ascii="Arial" w:hAnsi="Arial" w:cs="Arial"/>
          <w:sz w:val="20"/>
        </w:rPr>
        <w:tab/>
        <w:t>)</w:t>
      </w:r>
    </w:p>
    <w:p w:rsidR="006A3AAB" w:rsidRDefault="006A3AAB">
      <w:pPr>
        <w:spacing w:before="120" w:line="220" w:lineRule="exact"/>
        <w:rPr>
          <w:rFonts w:ascii="Arial" w:hAnsi="Arial" w:cs="Arial"/>
          <w:sz w:val="20"/>
        </w:rPr>
      </w:pPr>
      <w:r>
        <w:rPr>
          <w:rFonts w:ascii="Arial" w:hAnsi="Arial" w:cs="Arial"/>
          <w:sz w:val="20"/>
        </w:rPr>
        <w:t>Termination of Employment</w:t>
      </w:r>
    </w:p>
    <w:p w:rsidR="006A3AAB" w:rsidRDefault="006A3AAB">
      <w:pPr>
        <w:tabs>
          <w:tab w:val="left" w:leader="underscore" w:pos="3600"/>
          <w:tab w:val="left" w:leader="underscore" w:pos="10680"/>
        </w:tabs>
        <w:spacing w:before="360" w:line="220" w:lineRule="exact"/>
        <w:rPr>
          <w:rFonts w:ascii="Arial" w:hAnsi="Arial" w:cs="Arial"/>
          <w:sz w:val="20"/>
        </w:rPr>
      </w:pPr>
      <w:r>
        <w:rPr>
          <w:rFonts w:ascii="Arial" w:hAnsi="Arial" w:cs="Arial"/>
          <w:sz w:val="20"/>
        </w:rPr>
        <w:t>Date:</w:t>
      </w:r>
      <w:r>
        <w:rPr>
          <w:rFonts w:ascii="Arial" w:hAnsi="Arial" w:cs="Arial"/>
          <w:sz w:val="20"/>
        </w:rPr>
        <w:tab/>
        <w:t>Supervisor:</w:t>
      </w:r>
      <w:r>
        <w:rPr>
          <w:rFonts w:ascii="Arial" w:hAnsi="Arial" w:cs="Arial"/>
          <w:sz w:val="20"/>
        </w:rPr>
        <w:tab/>
      </w:r>
    </w:p>
    <w:p w:rsidR="006A3AAB" w:rsidRDefault="006A3AAB">
      <w:pPr>
        <w:tabs>
          <w:tab w:val="left" w:pos="720"/>
          <w:tab w:val="left" w:pos="1152"/>
          <w:tab w:val="left" w:pos="1440"/>
          <w:tab w:val="right" w:leader="dot" w:pos="9072"/>
        </w:tabs>
        <w:rPr>
          <w:rFonts w:ascii="Arial" w:hAnsi="Arial" w:cs="Arial"/>
          <w:b/>
          <w:sz w:val="32"/>
        </w:rPr>
        <w:sectPr w:rsidR="006A3AAB">
          <w:footerReference w:type="default" r:id="rId24"/>
          <w:pgSz w:w="12240" w:h="15840" w:code="1"/>
          <w:pgMar w:top="720" w:right="480" w:bottom="1200" w:left="960" w:header="720" w:footer="720" w:gutter="0"/>
          <w:cols w:space="720"/>
          <w:noEndnote/>
        </w:sectPr>
      </w:pPr>
    </w:p>
    <w:p w:rsidR="006A3AAB" w:rsidRDefault="006A3AAB">
      <w:pPr>
        <w:pStyle w:val="MainHead"/>
      </w:pPr>
      <w:r>
        <w:t>Section VII – Special Emphasis Programs</w:t>
      </w:r>
    </w:p>
    <w:p w:rsidR="006A3AAB" w:rsidRDefault="006A3AAB">
      <w:pPr>
        <w:pStyle w:val="Heading6"/>
        <w:widowControl/>
        <w:rPr>
          <w:bCs w:val="0"/>
        </w:rPr>
      </w:pPr>
      <w:r>
        <w:rPr>
          <w:bCs w:val="0"/>
        </w:rPr>
        <w:t>A.</w:t>
      </w:r>
      <w:r>
        <w:rPr>
          <w:bCs w:val="0"/>
        </w:rPr>
        <w:tab/>
        <w:t>Chemical Handling Procedures/Hazard Communications Program</w:t>
      </w:r>
    </w:p>
    <w:p w:rsidR="006A3AAB" w:rsidRDefault="006A3AAB">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6A3AAB" w:rsidRDefault="006A3AAB">
      <w:pPr>
        <w:suppressAutoHyphens/>
        <w:spacing w:before="120" w:line="220" w:lineRule="exact"/>
        <w:ind w:left="720"/>
        <w:jc w:val="both"/>
        <w:rPr>
          <w:rFonts w:ascii="Arial" w:hAnsi="Arial" w:cs="Arial"/>
          <w:sz w:val="20"/>
        </w:rPr>
      </w:pPr>
      <w:r>
        <w:rPr>
          <w:rFonts w:ascii="Arial" w:hAnsi="Arial" w:cs="Arial"/>
          <w:sz w:val="20"/>
        </w:rPr>
        <w:t>To ensure that information about the dangers of all chemicals/hazardous materials used by the Company are known by all affected employees. A secondary purpose is to comply with the requirements of the OSHA Hazard Communication Standard and corresponding state laws.</w:t>
      </w:r>
    </w:p>
    <w:p w:rsidR="006A3AAB" w:rsidRDefault="006A3AAB">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6A3AAB" w:rsidRDefault="006A3AAB">
      <w:pPr>
        <w:suppressAutoHyphens/>
        <w:spacing w:before="120" w:line="220" w:lineRule="exact"/>
        <w:ind w:left="720"/>
        <w:jc w:val="both"/>
        <w:rPr>
          <w:rFonts w:ascii="Arial" w:hAnsi="Arial" w:cs="Arial"/>
          <w:sz w:val="20"/>
        </w:rPr>
      </w:pPr>
      <w:r>
        <w:rPr>
          <w:rFonts w:ascii="Arial" w:hAnsi="Arial" w:cs="Arial"/>
          <w:sz w:val="20"/>
        </w:rPr>
        <w:t>All employees of the company will participate in the hazard communication program and comply with all provisions of this policy. The Business Owner or Manager is responsible for maintaining this program and ensuring compliance with all local, state, and federal laws.</w:t>
      </w:r>
    </w:p>
    <w:p w:rsidR="006A3AAB" w:rsidRDefault="006A3AAB">
      <w:pPr>
        <w:suppressAutoHyphens/>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6A3AAB" w:rsidRDefault="006A3AAB">
      <w:pPr>
        <w:suppressAutoHyphens/>
        <w:spacing w:before="120" w:line="220" w:lineRule="exact"/>
        <w:ind w:left="720"/>
        <w:jc w:val="both"/>
        <w:rPr>
          <w:rFonts w:ascii="Arial" w:hAnsi="Arial" w:cs="Arial"/>
          <w:sz w:val="20"/>
        </w:rPr>
      </w:pPr>
      <w:r>
        <w:rPr>
          <w:rFonts w:ascii="Arial" w:hAnsi="Arial" w:cs="Arial"/>
          <w:sz w:val="20"/>
        </w:rPr>
        <w:t>This program covers container labeling, material safety data sheets, employee training and information, hazardous non-routine tasks, list of hazardous chemicals (i.e. cleaning chemicals, re-fueling chemicals, lawncare chemicals, office chemicals, etc.), chemicals in unlabeled pipes and safety procedures.</w:t>
      </w:r>
    </w:p>
    <w:p w:rsidR="006A3AAB" w:rsidRDefault="006A3AAB">
      <w:pPr>
        <w:suppressAutoHyphens/>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Program:</w:t>
      </w:r>
    </w:p>
    <w:p w:rsidR="006A3AAB" w:rsidRDefault="006A3AAB">
      <w:pPr>
        <w:spacing w:before="120" w:line="220" w:lineRule="exact"/>
        <w:ind w:left="1080" w:hanging="360"/>
        <w:jc w:val="both"/>
        <w:rPr>
          <w:rFonts w:ascii="Arial" w:hAnsi="Arial" w:cs="Arial"/>
          <w:b/>
          <w:bCs/>
          <w:sz w:val="20"/>
        </w:rPr>
      </w:pPr>
      <w:r>
        <w:rPr>
          <w:rFonts w:ascii="Arial" w:hAnsi="Arial" w:cs="Arial"/>
          <w:b/>
          <w:bCs/>
          <w:sz w:val="20"/>
        </w:rPr>
        <w:t>a.</w:t>
      </w:r>
      <w:r>
        <w:rPr>
          <w:rFonts w:ascii="Arial" w:hAnsi="Arial" w:cs="Arial"/>
          <w:b/>
          <w:bCs/>
          <w:sz w:val="20"/>
        </w:rPr>
        <w:tab/>
        <w:t>Container Labeling</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sz w:val="20"/>
        </w:rPr>
        <w:tab/>
        <w:t>The Business Owner or Manager will verify that all containers received for use will be clearly labeled with the fo</w:t>
      </w:r>
      <w:r>
        <w:rPr>
          <w:rFonts w:ascii="Arial" w:hAnsi="Arial" w:cs="Arial"/>
          <w:sz w:val="20"/>
        </w:rPr>
        <w:t>l</w:t>
      </w:r>
      <w:r>
        <w:rPr>
          <w:rFonts w:ascii="Arial" w:hAnsi="Arial" w:cs="Arial"/>
          <w:sz w:val="20"/>
        </w:rPr>
        <w:t>lowing: 1) contents, 2) the appropriate hazard warning (i.e. flammable, toxic, etc.), and 3) the name and a</w:t>
      </w:r>
      <w:r>
        <w:rPr>
          <w:rFonts w:ascii="Arial" w:hAnsi="Arial" w:cs="Arial"/>
          <w:sz w:val="20"/>
        </w:rPr>
        <w:t>d</w:t>
      </w:r>
      <w:r>
        <w:rPr>
          <w:rFonts w:ascii="Arial" w:hAnsi="Arial" w:cs="Arial"/>
          <w:sz w:val="20"/>
        </w:rPr>
        <w:t>dress of the manufacturer. Existing labels will not be removed or defaced on incoming containers.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All materials on site are to be stored in their original container with the label attached.</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Any material with a label missing or illegible should be reported to the Supervisor immediately for proper labeling and/or disposal in accordance with the Material Safety Data Sheet.</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Stationary, secondary, or portable containers should be clearly labeled with either an extra copy of the original manufacturer's label or with generic labels which have a block for identification and blocks for the hazard warning.</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(5)</w:t>
      </w:r>
      <w:r>
        <w:rPr>
          <w:rFonts w:ascii="Arial" w:hAnsi="Arial" w:cs="Arial"/>
          <w:b/>
          <w:bCs/>
          <w:sz w:val="20"/>
        </w:rPr>
        <w:tab/>
      </w:r>
      <w:r>
        <w:rPr>
          <w:rFonts w:ascii="Arial" w:hAnsi="Arial" w:cs="Arial"/>
          <w:sz w:val="20"/>
        </w:rPr>
        <w:t>Signs, placards, or other written materials that convey specific hazard information may be used in place of individual container labels if there are a number of stationary process containers within a work area which store sim</w:t>
      </w:r>
      <w:r>
        <w:rPr>
          <w:rFonts w:ascii="Arial" w:hAnsi="Arial" w:cs="Arial"/>
          <w:sz w:val="20"/>
        </w:rPr>
        <w:t>i</w:t>
      </w:r>
      <w:r>
        <w:rPr>
          <w:rFonts w:ascii="Arial" w:hAnsi="Arial" w:cs="Arial"/>
          <w:sz w:val="20"/>
        </w:rPr>
        <w:t>lar materials.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(6)</w:t>
      </w:r>
      <w:r>
        <w:rPr>
          <w:rFonts w:ascii="Arial" w:hAnsi="Arial" w:cs="Arial"/>
          <w:b/>
          <w:bCs/>
          <w:sz w:val="20"/>
        </w:rPr>
        <w:tab/>
      </w:r>
      <w:r>
        <w:rPr>
          <w:rFonts w:ascii="Arial" w:hAnsi="Arial" w:cs="Arial"/>
          <w:sz w:val="20"/>
        </w:rPr>
        <w:t>Portable containers do not need to be labeled if the chemicals are transferred to labeled containers and used by the employee making the transfer during that shift. No unmarked containers of any size shall be left unattended in the work area.</w:t>
      </w:r>
    </w:p>
    <w:p w:rsidR="006A3AAB" w:rsidRDefault="006A3AAB">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Material Safety Data Sheets (MSDS)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Any product having a hazardous warning on its label requires a MSDS.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 xml:space="preserve">The manufacturer, distributor, or vendor shall provide the MSDS for the hazardous product. </w:t>
      </w:r>
    </w:p>
    <w:p w:rsidR="006A3AAB" w:rsidRDefault="006A3AAB">
      <w:pPr>
        <w:tabs>
          <w:tab w:val="right" w:leader="underscore" w:pos="7200"/>
        </w:tabs>
        <w:spacing w:before="120"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All MSDS’s shall be forwarded to the Business Owner or Manager and reviewed by this individual and employees using the product to determine safe work practices and to determine what if any personal pr</w:t>
      </w:r>
      <w:r>
        <w:rPr>
          <w:rFonts w:ascii="Arial" w:hAnsi="Arial" w:cs="Arial"/>
          <w:sz w:val="20"/>
        </w:rPr>
        <w:t>o</w:t>
      </w:r>
      <w:r>
        <w:rPr>
          <w:rFonts w:ascii="Arial" w:hAnsi="Arial" w:cs="Arial"/>
          <w:sz w:val="20"/>
        </w:rPr>
        <w:t>tective equipment may be needed. The MSDS’s will be maintained and kept at the following location:</w:t>
      </w:r>
      <w:r>
        <w:rPr>
          <w:rFonts w:ascii="Arial" w:hAnsi="Arial" w:cs="Arial"/>
          <w:sz w:val="20"/>
        </w:rPr>
        <w:br/>
      </w:r>
      <w:r>
        <w:rPr>
          <w:rFonts w:ascii="Arial" w:hAnsi="Arial" w:cs="Arial"/>
          <w:sz w:val="20"/>
        </w:rPr>
        <w:tab/>
        <w:t>.</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(4)</w:t>
      </w:r>
      <w:r>
        <w:rPr>
          <w:rFonts w:ascii="Arial" w:hAnsi="Arial" w:cs="Arial"/>
          <w:b/>
          <w:bCs/>
          <w:sz w:val="20"/>
        </w:rPr>
        <w:tab/>
      </w:r>
      <w:r>
        <w:rPr>
          <w:rFonts w:ascii="Arial" w:hAnsi="Arial" w:cs="Arial"/>
          <w:sz w:val="20"/>
        </w:rPr>
        <w:t>The MSDS provides: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chemical information</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hazardous ingredients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data, such as the potential for fire, explosion, and reactivity</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health hazards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spill or leak procedures</w:t>
      </w:r>
    </w:p>
    <w:p w:rsidR="006A3AAB" w:rsidRDefault="006A3AAB">
      <w:pPr>
        <w:spacing w:before="120" w:line="220" w:lineRule="exact"/>
        <w:ind w:left="1800" w:hanging="360"/>
        <w:jc w:val="both"/>
        <w:rPr>
          <w:rFonts w:ascii="Arial" w:hAnsi="Arial" w:cs="Arial"/>
          <w:b/>
          <w:bCs/>
          <w:sz w:val="20"/>
        </w:rPr>
        <w:sectPr w:rsidR="006A3AAB">
          <w:footerReference w:type="default" r:id="rId25"/>
          <w:pgSz w:w="12240" w:h="15840" w:code="1"/>
          <w:pgMar w:top="720" w:right="480" w:bottom="1200" w:left="960" w:header="720" w:footer="720" w:gutter="0"/>
          <w:cols w:space="720"/>
          <w:noEndnote/>
        </w:sectPr>
      </w:pPr>
    </w:p>
    <w:p w:rsidR="006A3AAB" w:rsidRDefault="006A3AAB">
      <w:pPr>
        <w:spacing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special protection and precautions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personal protective equipment needed</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name, address, and phone of MSDS preparer or distributor</w:t>
      </w:r>
    </w:p>
    <w:p w:rsidR="006A3AAB" w:rsidRDefault="006A3AAB">
      <w:pPr>
        <w:spacing w:before="120" w:line="220" w:lineRule="exact"/>
        <w:ind w:left="1080" w:hanging="360"/>
        <w:jc w:val="both"/>
        <w:rPr>
          <w:rFonts w:ascii="Arial" w:hAnsi="Arial" w:cs="Arial"/>
          <w:b/>
          <w:bCs/>
          <w:sz w:val="20"/>
        </w:rPr>
      </w:pPr>
      <w:r>
        <w:rPr>
          <w:rFonts w:ascii="Arial" w:hAnsi="Arial" w:cs="Arial"/>
          <w:b/>
          <w:bCs/>
          <w:sz w:val="20"/>
        </w:rPr>
        <w:t>b.</w:t>
      </w:r>
      <w:r>
        <w:rPr>
          <w:rFonts w:ascii="Arial" w:hAnsi="Arial" w:cs="Arial"/>
          <w:b/>
          <w:bCs/>
          <w:sz w:val="20"/>
        </w:rPr>
        <w:tab/>
        <w:t>Employee Training and Information</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The Business Owner or Manager will provide training to employees when hired, prior to handling chem</w:t>
      </w:r>
      <w:r>
        <w:rPr>
          <w:rFonts w:ascii="Arial" w:hAnsi="Arial" w:cs="Arial"/>
          <w:sz w:val="20"/>
        </w:rPr>
        <w:t>i</w:t>
      </w:r>
      <w:r>
        <w:rPr>
          <w:rFonts w:ascii="Arial" w:hAnsi="Arial" w:cs="Arial"/>
          <w:sz w:val="20"/>
        </w:rPr>
        <w:t>cals for the first time within work area (i.e. due to chemical substitution, job reassignment) and routinely thereafter on the hazardous nature of chemical products. Training will include:</w:t>
      </w:r>
    </w:p>
    <w:p w:rsidR="006A3AAB" w:rsidRDefault="006A3AAB">
      <w:pPr>
        <w:tabs>
          <w:tab w:val="left" w:pos="360"/>
        </w:tabs>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Hazard Communication Policy</w:t>
      </w:r>
    </w:p>
    <w:p w:rsidR="006A3AAB" w:rsidRDefault="006A3AAB">
      <w:pPr>
        <w:tabs>
          <w:tab w:val="left" w:pos="360"/>
        </w:tabs>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Chemicals present in workplace operations</w:t>
      </w:r>
    </w:p>
    <w:p w:rsidR="006A3AAB" w:rsidRDefault="006A3AAB">
      <w:pPr>
        <w:tabs>
          <w:tab w:val="left" w:pos="360"/>
        </w:tabs>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Physical and health effects of the hazardous chemicals</w:t>
      </w:r>
    </w:p>
    <w:p w:rsidR="006A3AAB" w:rsidRDefault="006A3AAB">
      <w:pPr>
        <w:tabs>
          <w:tab w:val="left" w:pos="360"/>
        </w:tabs>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Appropriate work practices and controls when using chemicals</w:t>
      </w:r>
    </w:p>
    <w:p w:rsidR="006A3AAB" w:rsidRDefault="006A3AAB">
      <w:pPr>
        <w:tabs>
          <w:tab w:val="left" w:pos="360"/>
        </w:tabs>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Emergency and first-aid procedures</w:t>
      </w:r>
    </w:p>
    <w:p w:rsidR="006A3AAB" w:rsidRDefault="006A3AAB">
      <w:pPr>
        <w:tabs>
          <w:tab w:val="left" w:pos="360"/>
        </w:tabs>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How to read labels and review an MSDS to obtain appropriate hazard information</w:t>
      </w:r>
    </w:p>
    <w:p w:rsidR="006A3AAB" w:rsidRDefault="006A3AAB">
      <w:pPr>
        <w:tabs>
          <w:tab w:val="left" w:pos="360"/>
        </w:tabs>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Location of the MSDS file and written hazard communications program</w:t>
      </w:r>
    </w:p>
    <w:p w:rsidR="006A3AAB" w:rsidRDefault="006A3AAB">
      <w:pPr>
        <w:tabs>
          <w:tab w:val="left" w:leader="underscore" w:pos="5280"/>
        </w:tab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After attending the training class, each employee will sign a form to verify that they attended the training, received the written materials, and understand the company's policies on Hazard Communication. See the Training Documentation for Chemical Handling Procedures/Hazard Communication Program.</w:t>
      </w:r>
    </w:p>
    <w:p w:rsidR="006A3AAB" w:rsidRDefault="006A3AAB">
      <w:pPr>
        <w:spacing w:before="120" w:line="220" w:lineRule="exact"/>
        <w:ind w:left="1080" w:hanging="360"/>
        <w:jc w:val="both"/>
        <w:rPr>
          <w:rFonts w:ascii="Arial" w:hAnsi="Arial" w:cs="Arial"/>
          <w:b/>
          <w:bCs/>
          <w:sz w:val="20"/>
          <w:lang w:val="fr-FR"/>
        </w:rPr>
      </w:pPr>
      <w:r>
        <w:rPr>
          <w:rFonts w:ascii="Arial" w:hAnsi="Arial" w:cs="Arial"/>
          <w:b/>
          <w:bCs/>
          <w:sz w:val="20"/>
          <w:lang w:val="fr-FR"/>
        </w:rPr>
        <w:t>c.</w:t>
      </w:r>
      <w:r>
        <w:rPr>
          <w:rFonts w:ascii="Arial" w:hAnsi="Arial" w:cs="Arial"/>
          <w:b/>
          <w:bCs/>
          <w:sz w:val="20"/>
          <w:lang w:val="fr-FR"/>
        </w:rPr>
        <w:tab/>
        <w:t>Hazardous Non-Routine Tasks</w:t>
      </w:r>
    </w:p>
    <w:p w:rsidR="006A3AAB" w:rsidRDefault="006A3AAB">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 xml:space="preserve">Periodically, employees are required to perform hazardous non-routine tasks. </w:t>
      </w:r>
    </w:p>
    <w:p w:rsidR="006A3AAB" w:rsidRDefault="006A3AAB">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on such projects, each affected employee will be given information by the Business Owner or Manager about the hazardous chemical he/she may encounter during such an activity. This i</w:t>
      </w:r>
      <w:r>
        <w:rPr>
          <w:rFonts w:ascii="Arial" w:hAnsi="Arial" w:cs="Arial"/>
          <w:sz w:val="20"/>
        </w:rPr>
        <w:t>n</w:t>
      </w:r>
      <w:r>
        <w:rPr>
          <w:rFonts w:ascii="Arial" w:hAnsi="Arial" w:cs="Arial"/>
          <w:sz w:val="20"/>
        </w:rPr>
        <w:t>formation will i</w:t>
      </w:r>
      <w:r>
        <w:rPr>
          <w:rFonts w:ascii="Arial" w:hAnsi="Arial" w:cs="Arial"/>
          <w:sz w:val="20"/>
        </w:rPr>
        <w:t>n</w:t>
      </w:r>
      <w:r>
        <w:rPr>
          <w:rFonts w:ascii="Arial" w:hAnsi="Arial" w:cs="Arial"/>
          <w:sz w:val="20"/>
        </w:rPr>
        <w:t>clude specific chemical hazards, protective safety measures the employee can use, and measures the company has taken to lessen the hazards including ventilation, respirators, presence of other employees, and emergency procedures.</w:t>
      </w:r>
    </w:p>
    <w:p w:rsidR="006A3AAB" w:rsidRDefault="006A3AAB">
      <w:pPr>
        <w:spacing w:before="120" w:line="220" w:lineRule="exact"/>
        <w:ind w:left="1080" w:hanging="360"/>
        <w:jc w:val="both"/>
        <w:rPr>
          <w:rFonts w:ascii="Arial" w:hAnsi="Arial" w:cs="Arial"/>
          <w:b/>
          <w:bCs/>
          <w:sz w:val="20"/>
        </w:rPr>
      </w:pPr>
      <w:r>
        <w:rPr>
          <w:rFonts w:ascii="Arial" w:hAnsi="Arial" w:cs="Arial"/>
          <w:b/>
          <w:bCs/>
          <w:sz w:val="20"/>
        </w:rPr>
        <w:t>d.</w:t>
      </w:r>
      <w:r>
        <w:rPr>
          <w:rFonts w:ascii="Arial" w:hAnsi="Arial" w:cs="Arial"/>
          <w:b/>
          <w:bCs/>
          <w:sz w:val="20"/>
        </w:rPr>
        <w:tab/>
        <w:t>Informing Contractors and Others</w:t>
      </w:r>
    </w:p>
    <w:p w:rsidR="006A3AAB" w:rsidRDefault="006A3AAB">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The Business Owner or Manager shall advise contractors that may work at our facility and other clients of our Hazard Communication Program.</w:t>
      </w:r>
    </w:p>
    <w:p w:rsidR="006A3AAB" w:rsidRDefault="006A3AAB">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Copies of the MSDS’s for all materials brought onto the site will be made available upon request to each client, contractor or visitor to the facility by the Business Owner or Manager.</w:t>
      </w:r>
    </w:p>
    <w:p w:rsidR="006A3AAB" w:rsidRDefault="006A3AAB">
      <w:pPr>
        <w:spacing w:before="120" w:line="220" w:lineRule="exact"/>
        <w:ind w:left="1440" w:hanging="360"/>
        <w:jc w:val="both"/>
        <w:rPr>
          <w:rFonts w:ascii="Arial" w:hAnsi="Arial" w:cs="Arial"/>
          <w:sz w:val="20"/>
        </w:rPr>
      </w:pPr>
      <w:r>
        <w:rPr>
          <w:rFonts w:ascii="Arial" w:hAnsi="Arial" w:cs="Arial"/>
          <w:b/>
          <w:sz w:val="20"/>
        </w:rPr>
        <w:t>(3)</w:t>
      </w:r>
      <w:r>
        <w:rPr>
          <w:rFonts w:ascii="Arial" w:hAnsi="Arial" w:cs="Arial"/>
          <w:b/>
          <w:sz w:val="20"/>
        </w:rPr>
        <w:tab/>
      </w:r>
      <w:r>
        <w:rPr>
          <w:rFonts w:ascii="Arial" w:hAnsi="Arial" w:cs="Arial"/>
          <w:sz w:val="20"/>
        </w:rPr>
        <w:t>The Business Owner or Manager will also obtain chemical information from contractors that may expose our e</w:t>
      </w:r>
      <w:r>
        <w:rPr>
          <w:rFonts w:ascii="Arial" w:hAnsi="Arial" w:cs="Arial"/>
          <w:sz w:val="20"/>
        </w:rPr>
        <w:t>m</w:t>
      </w:r>
      <w:r>
        <w:rPr>
          <w:rFonts w:ascii="Arial" w:hAnsi="Arial" w:cs="Arial"/>
          <w:sz w:val="20"/>
        </w:rPr>
        <w:t>ployees to hazardous chemicals which they bring into our workplace.</w:t>
      </w:r>
    </w:p>
    <w:p w:rsidR="006A3AAB" w:rsidRDefault="006A3AAB">
      <w:pPr>
        <w:spacing w:before="120" w:line="220" w:lineRule="exact"/>
        <w:ind w:left="1080" w:hanging="360"/>
        <w:jc w:val="both"/>
        <w:rPr>
          <w:rFonts w:ascii="Arial" w:hAnsi="Arial" w:cs="Arial"/>
          <w:b/>
          <w:bCs/>
          <w:sz w:val="20"/>
        </w:rPr>
      </w:pPr>
      <w:r>
        <w:rPr>
          <w:rFonts w:ascii="Arial" w:hAnsi="Arial" w:cs="Arial"/>
          <w:b/>
          <w:bCs/>
          <w:sz w:val="20"/>
        </w:rPr>
        <w:t>e.</w:t>
      </w:r>
      <w:r>
        <w:rPr>
          <w:rFonts w:ascii="Arial" w:hAnsi="Arial" w:cs="Arial"/>
          <w:b/>
          <w:bCs/>
          <w:sz w:val="20"/>
        </w:rPr>
        <w:tab/>
        <w:t>List of Hazardous Chemicals</w:t>
      </w:r>
    </w:p>
    <w:p w:rsidR="006A3AAB" w:rsidRDefault="006A3AAB">
      <w:pPr>
        <w:spacing w:before="120" w:line="220" w:lineRule="exact"/>
        <w:ind w:left="1080"/>
        <w:jc w:val="both"/>
        <w:rPr>
          <w:rFonts w:ascii="Arial" w:hAnsi="Arial" w:cs="Arial"/>
          <w:sz w:val="20"/>
        </w:rPr>
      </w:pPr>
      <w:r>
        <w:rPr>
          <w:rFonts w:ascii="Arial" w:hAnsi="Arial" w:cs="Arial"/>
          <w:sz w:val="20"/>
        </w:rPr>
        <w:t>Attached is a list of all known hazardous substances presently being used (see sample form “List of Hazar</w:t>
      </w:r>
      <w:r>
        <w:rPr>
          <w:rFonts w:ascii="Arial" w:hAnsi="Arial" w:cs="Arial"/>
          <w:sz w:val="20"/>
        </w:rPr>
        <w:t>d</w:t>
      </w:r>
      <w:r>
        <w:rPr>
          <w:rFonts w:ascii="Arial" w:hAnsi="Arial" w:cs="Arial"/>
          <w:sz w:val="20"/>
        </w:rPr>
        <w:t xml:space="preserve">ous Chemicals”). Listed chemicals are denoted as </w:t>
      </w:r>
      <w:r>
        <w:rPr>
          <w:rFonts w:ascii="Arial" w:hAnsi="Arial" w:cs="Arial"/>
          <w:b/>
          <w:bCs/>
          <w:sz w:val="20"/>
        </w:rPr>
        <w:t>EX</w:t>
      </w:r>
      <w:r>
        <w:rPr>
          <w:rFonts w:ascii="Arial" w:hAnsi="Arial" w:cs="Arial"/>
          <w:sz w:val="20"/>
        </w:rPr>
        <w:t xml:space="preserve"> for explosive, </w:t>
      </w:r>
      <w:r>
        <w:rPr>
          <w:rFonts w:ascii="Arial" w:hAnsi="Arial" w:cs="Arial"/>
          <w:b/>
          <w:bCs/>
          <w:sz w:val="20"/>
        </w:rPr>
        <w:t>HT</w:t>
      </w:r>
      <w:r>
        <w:rPr>
          <w:rFonts w:ascii="Arial" w:hAnsi="Arial" w:cs="Arial"/>
          <w:sz w:val="20"/>
        </w:rPr>
        <w:t xml:space="preserve"> for highly toxic, </w:t>
      </w:r>
      <w:r>
        <w:rPr>
          <w:rFonts w:ascii="Arial" w:hAnsi="Arial" w:cs="Arial"/>
          <w:b/>
          <w:bCs/>
          <w:sz w:val="20"/>
        </w:rPr>
        <w:t>C-R</w:t>
      </w:r>
      <w:r>
        <w:rPr>
          <w:rFonts w:ascii="Arial" w:hAnsi="Arial" w:cs="Arial"/>
          <w:sz w:val="20"/>
        </w:rPr>
        <w:t xml:space="preserve"> for corrosive or irritant, and </w:t>
      </w:r>
      <w:r>
        <w:rPr>
          <w:rFonts w:ascii="Arial" w:hAnsi="Arial" w:cs="Arial"/>
          <w:b/>
          <w:bCs/>
          <w:sz w:val="20"/>
        </w:rPr>
        <w:t>CAR</w:t>
      </w:r>
      <w:r>
        <w:rPr>
          <w:rFonts w:ascii="Arial" w:hAnsi="Arial" w:cs="Arial"/>
          <w:sz w:val="20"/>
        </w:rPr>
        <w:t xml:space="preserve"> for proven or suspected carcinogen-mutagen in humans or animals. Further information on each chemical can be found by r</w:t>
      </w:r>
      <w:r>
        <w:rPr>
          <w:rFonts w:ascii="Arial" w:hAnsi="Arial" w:cs="Arial"/>
          <w:sz w:val="20"/>
        </w:rPr>
        <w:t>e</w:t>
      </w:r>
      <w:r>
        <w:rPr>
          <w:rFonts w:ascii="Arial" w:hAnsi="Arial" w:cs="Arial"/>
          <w:sz w:val="20"/>
        </w:rPr>
        <w:t xml:space="preserve">viewing the MSDS sheet on that chemical. </w:t>
      </w:r>
    </w:p>
    <w:p w:rsidR="006A3AAB" w:rsidRDefault="006A3AAB">
      <w:pPr>
        <w:spacing w:before="120" w:line="220" w:lineRule="exact"/>
        <w:ind w:left="1080" w:hanging="360"/>
        <w:jc w:val="both"/>
        <w:rPr>
          <w:rFonts w:ascii="Arial" w:hAnsi="Arial" w:cs="Arial"/>
          <w:b/>
          <w:bCs/>
          <w:sz w:val="20"/>
        </w:rPr>
      </w:pPr>
      <w:r>
        <w:rPr>
          <w:rFonts w:ascii="Arial" w:hAnsi="Arial" w:cs="Arial"/>
          <w:b/>
          <w:bCs/>
          <w:sz w:val="20"/>
        </w:rPr>
        <w:t>f.</w:t>
      </w:r>
      <w:r>
        <w:rPr>
          <w:rFonts w:ascii="Arial" w:hAnsi="Arial" w:cs="Arial"/>
          <w:b/>
          <w:bCs/>
          <w:sz w:val="20"/>
        </w:rPr>
        <w:tab/>
        <w:t>Chemicals in Unlabeled Pipes</w:t>
      </w:r>
    </w:p>
    <w:p w:rsidR="006A3AAB" w:rsidRDefault="006A3AAB">
      <w:pPr>
        <w:spacing w:before="120" w:line="220" w:lineRule="exact"/>
        <w:ind w:left="1440" w:hanging="360"/>
        <w:jc w:val="both"/>
        <w:rPr>
          <w:rFonts w:ascii="Arial" w:hAnsi="Arial" w:cs="Arial"/>
          <w:sz w:val="20"/>
        </w:rPr>
      </w:pPr>
      <w:r>
        <w:rPr>
          <w:rFonts w:ascii="Arial" w:hAnsi="Arial" w:cs="Arial"/>
          <w:b/>
          <w:sz w:val="20"/>
        </w:rPr>
        <w:t>(1)</w:t>
      </w:r>
      <w:r>
        <w:rPr>
          <w:rFonts w:ascii="Arial" w:hAnsi="Arial" w:cs="Arial"/>
          <w:b/>
          <w:sz w:val="20"/>
        </w:rPr>
        <w:tab/>
      </w:r>
      <w:r>
        <w:rPr>
          <w:rFonts w:ascii="Arial" w:hAnsi="Arial" w:cs="Arial"/>
          <w:sz w:val="20"/>
        </w:rPr>
        <w:t>Work activities are often performed by employees in areas where chemicals are transferred through unl</w:t>
      </w:r>
      <w:r>
        <w:rPr>
          <w:rFonts w:ascii="Arial" w:hAnsi="Arial" w:cs="Arial"/>
          <w:sz w:val="20"/>
        </w:rPr>
        <w:t>a</w:t>
      </w:r>
      <w:r>
        <w:rPr>
          <w:rFonts w:ascii="Arial" w:hAnsi="Arial" w:cs="Arial"/>
          <w:sz w:val="20"/>
        </w:rPr>
        <w:t>beled pipes.</w:t>
      </w:r>
    </w:p>
    <w:p w:rsidR="006A3AAB" w:rsidRDefault="006A3AAB">
      <w:pPr>
        <w:spacing w:before="120" w:line="220" w:lineRule="exact"/>
        <w:ind w:left="1440" w:hanging="360"/>
        <w:jc w:val="both"/>
        <w:rPr>
          <w:rFonts w:ascii="Arial" w:hAnsi="Arial" w:cs="Arial"/>
          <w:sz w:val="20"/>
        </w:rPr>
      </w:pPr>
      <w:r>
        <w:rPr>
          <w:rFonts w:ascii="Arial" w:hAnsi="Arial" w:cs="Arial"/>
          <w:b/>
          <w:sz w:val="20"/>
        </w:rPr>
        <w:t>(2)</w:t>
      </w:r>
      <w:r>
        <w:rPr>
          <w:rFonts w:ascii="Arial" w:hAnsi="Arial" w:cs="Arial"/>
          <w:b/>
          <w:sz w:val="20"/>
        </w:rPr>
        <w:tab/>
      </w:r>
      <w:r>
        <w:rPr>
          <w:rFonts w:ascii="Arial" w:hAnsi="Arial" w:cs="Arial"/>
          <w:sz w:val="20"/>
        </w:rPr>
        <w:t>Prior to starting work in these areas, the employee shall contact the Business Owner or Manager for i</w:t>
      </w:r>
      <w:r>
        <w:rPr>
          <w:rFonts w:ascii="Arial" w:hAnsi="Arial" w:cs="Arial"/>
          <w:sz w:val="20"/>
        </w:rPr>
        <w:t>n</w:t>
      </w:r>
      <w:r>
        <w:rPr>
          <w:rFonts w:ascii="Arial" w:hAnsi="Arial" w:cs="Arial"/>
          <w:sz w:val="20"/>
        </w:rPr>
        <w:t>formation regarding:</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chemical in the pipes.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Potential hazards.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Safety precautions which should be taken.</w:t>
      </w:r>
    </w:p>
    <w:p w:rsidR="006A3AAB" w:rsidRDefault="006A3AAB">
      <w:pPr>
        <w:spacing w:before="120" w:line="220" w:lineRule="exact"/>
        <w:ind w:left="1080" w:hanging="360"/>
        <w:jc w:val="both"/>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spacing w:line="220" w:lineRule="exact"/>
        <w:ind w:left="1080" w:hanging="360"/>
        <w:jc w:val="both"/>
        <w:rPr>
          <w:rFonts w:ascii="Arial" w:hAnsi="Arial" w:cs="Arial"/>
          <w:b/>
          <w:bCs/>
          <w:sz w:val="20"/>
        </w:rPr>
      </w:pPr>
      <w:r>
        <w:rPr>
          <w:rFonts w:ascii="Arial" w:hAnsi="Arial" w:cs="Arial"/>
          <w:b/>
          <w:bCs/>
          <w:sz w:val="20"/>
        </w:rPr>
        <w:t>g.</w:t>
      </w:r>
      <w:r>
        <w:rPr>
          <w:rFonts w:ascii="Arial" w:hAnsi="Arial" w:cs="Arial"/>
          <w:b/>
          <w:bCs/>
          <w:sz w:val="20"/>
        </w:rPr>
        <w:tab/>
        <w:t>Safety Procedures and Recommendations</w:t>
      </w:r>
    </w:p>
    <w:p w:rsidR="006A3AAB" w:rsidRDefault="006A3AAB">
      <w:pPr>
        <w:spacing w:before="120" w:line="220" w:lineRule="exact"/>
        <w:ind w:left="1080"/>
        <w:jc w:val="both"/>
        <w:rPr>
          <w:rFonts w:ascii="Arial" w:hAnsi="Arial" w:cs="Arial"/>
          <w:b/>
          <w:sz w:val="20"/>
        </w:rPr>
      </w:pPr>
      <w:r>
        <w:rPr>
          <w:rFonts w:ascii="Arial" w:hAnsi="Arial" w:cs="Arial"/>
          <w:b/>
          <w:sz w:val="20"/>
        </w:rPr>
        <w:t>(1)</w:t>
      </w:r>
      <w:r>
        <w:rPr>
          <w:rFonts w:ascii="Arial" w:hAnsi="Arial" w:cs="Arial"/>
          <w:b/>
          <w:sz w:val="20"/>
        </w:rPr>
        <w:tab/>
        <w:t>Work Habits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Never work alone, eat, drink or use tobacco products within an area where chemicals are handled or within a chemical storage room. Do not store food or beverages in such an area.</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Wash hands before and after working within a chemical handling area, and after spill cleanups.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Restrain loose clothing, long hair, and dangling jewelry.</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leave heat sources unattended.</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Never place reactive chemical containers near the edge of a table, bench, etc. where they may fall and break, thus releasing chemical vapors into the room and/or come into contact with other chem</w:t>
      </w:r>
      <w:r>
        <w:rPr>
          <w:rFonts w:ascii="Arial" w:hAnsi="Arial" w:cs="Arial"/>
          <w:sz w:val="20"/>
        </w:rPr>
        <w:t>i</w:t>
      </w:r>
      <w:r>
        <w:rPr>
          <w:rFonts w:ascii="Arial" w:hAnsi="Arial" w:cs="Arial"/>
          <w:sz w:val="20"/>
        </w:rPr>
        <w:t>cals causing an unsafe reaction.</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Use a fume hood when working with volatile substances.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Obtain and read the MSDS for each chemical before handling/dispensing any chemicals.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Analyze new chemical handling procedures in advance to pinpoint hazardous areas.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Analyze accidents to prevent repeat performances.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Protection should be provided for not only the employees working within the chemical handling/</w:t>
      </w:r>
      <w:r>
        <w:rPr>
          <w:rFonts w:ascii="Arial" w:hAnsi="Arial" w:cs="Arial"/>
          <w:sz w:val="20"/>
        </w:rPr>
        <w:br/>
        <w:t>processing room, but also for any visitors to the area.</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Do not mix chemicals in the sink.</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Always inform co-workers of plans to carry out hazardous work.</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Carry out regular fire or emergency drills with critical reviews of the results.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pacing w:val="-4"/>
          <w:sz w:val="20"/>
        </w:rPr>
        <w:t>Have actions pre-planned in case of an emergency (i.e. gas shut-off location, escape routes posted, mee</w:t>
      </w:r>
      <w:r>
        <w:rPr>
          <w:rFonts w:ascii="Arial" w:hAnsi="Arial" w:cs="Arial"/>
          <w:spacing w:val="-4"/>
          <w:sz w:val="20"/>
        </w:rPr>
        <w:t>t</w:t>
      </w:r>
      <w:r>
        <w:rPr>
          <w:rFonts w:ascii="Arial" w:hAnsi="Arial" w:cs="Arial"/>
          <w:spacing w:val="-4"/>
          <w:sz w:val="20"/>
        </w:rPr>
        <w:t>ing places).</w:t>
      </w:r>
    </w:p>
    <w:p w:rsidR="006A3AAB" w:rsidRDefault="006A3AAB">
      <w:pPr>
        <w:spacing w:before="120" w:line="220" w:lineRule="exact"/>
        <w:ind w:left="1080"/>
        <w:jc w:val="both"/>
        <w:rPr>
          <w:rFonts w:ascii="Arial" w:hAnsi="Arial" w:cs="Arial"/>
          <w:b/>
          <w:sz w:val="20"/>
        </w:rPr>
      </w:pPr>
      <w:r>
        <w:rPr>
          <w:rFonts w:ascii="Arial" w:hAnsi="Arial" w:cs="Arial"/>
          <w:b/>
          <w:sz w:val="20"/>
        </w:rPr>
        <w:t>(2)</w:t>
      </w:r>
      <w:r>
        <w:rPr>
          <w:rFonts w:ascii="Arial" w:hAnsi="Arial" w:cs="Arial"/>
          <w:b/>
          <w:sz w:val="20"/>
        </w:rPr>
        <w:tab/>
        <w:t>Safety Wear</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ANSI approved eye or face protection should be worn at all times within those work areas where eye injuries could be expected if appropriate eye prote</w:t>
      </w:r>
      <w:r>
        <w:rPr>
          <w:rFonts w:ascii="Arial" w:hAnsi="Arial" w:cs="Arial"/>
          <w:sz w:val="20"/>
        </w:rPr>
        <w:t>c</w:t>
      </w:r>
      <w:r>
        <w:rPr>
          <w:rFonts w:ascii="Arial" w:hAnsi="Arial" w:cs="Arial"/>
          <w:sz w:val="20"/>
        </w:rPr>
        <w:t>tion is not worn.</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Gloves, which will resist penetration by the chemical being handled and have been checked for pin holes, tears, or rips, should be worn.</w:t>
      </w:r>
    </w:p>
    <w:p w:rsidR="006A3AAB" w:rsidRDefault="006A3AAB">
      <w:pPr>
        <w:spacing w:before="120" w:line="220" w:lineRule="exact"/>
        <w:ind w:left="1800" w:hanging="360"/>
        <w:jc w:val="both"/>
        <w:rPr>
          <w:rFonts w:ascii="Arial" w:hAnsi="Arial" w:cs="Arial"/>
          <w:b/>
          <w:sz w:val="20"/>
        </w:rPr>
      </w:pPr>
      <w:r>
        <w:rPr>
          <w:rFonts w:ascii="Arial" w:hAnsi="Arial" w:cs="Arial"/>
          <w:b/>
          <w:bCs/>
          <w:sz w:val="20"/>
        </w:rPr>
        <w:t>(c)</w:t>
      </w:r>
      <w:r>
        <w:rPr>
          <w:rFonts w:ascii="Arial" w:hAnsi="Arial" w:cs="Arial"/>
          <w:b/>
          <w:bCs/>
          <w:sz w:val="20"/>
        </w:rPr>
        <w:tab/>
      </w:r>
      <w:r>
        <w:rPr>
          <w:rFonts w:ascii="Arial" w:hAnsi="Arial" w:cs="Arial"/>
          <w:sz w:val="20"/>
        </w:rPr>
        <w:t>Footwear should cover feet completely; no open-toed shoes or sandals.</w:t>
      </w:r>
    </w:p>
    <w:p w:rsidR="006A3AAB" w:rsidRDefault="006A3AAB">
      <w:pPr>
        <w:spacing w:before="120" w:line="220" w:lineRule="exact"/>
        <w:ind w:left="1080"/>
        <w:jc w:val="both"/>
        <w:rPr>
          <w:rFonts w:ascii="Arial" w:hAnsi="Arial" w:cs="Arial"/>
          <w:b/>
          <w:sz w:val="20"/>
        </w:rPr>
      </w:pPr>
      <w:r>
        <w:rPr>
          <w:rFonts w:ascii="Arial" w:hAnsi="Arial" w:cs="Arial"/>
          <w:b/>
          <w:sz w:val="20"/>
        </w:rPr>
        <w:t>(3)</w:t>
      </w:r>
      <w:r>
        <w:rPr>
          <w:rFonts w:ascii="Arial" w:hAnsi="Arial" w:cs="Arial"/>
          <w:b/>
          <w:sz w:val="20"/>
        </w:rPr>
        <w:tab/>
        <w:t>Facilities and Equipment</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Have separate container for trash and broken glass.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Never block any escape routes, and plan alternate escape routes.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Never block a fire door open.</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Never store materials in storage aisles.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All moving belts and pulleys should have safety guards.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Ensure that eye-wash fountains will supply at least 15 minutes of water flow.</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Regularly inspect safety showers and eye-wash fountains and keep records of inspections.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Keep up-to-date emergency phone numbers posted next to the phone.</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Place fire extinguishers near an escape route, not in a "dead end" corridor.</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Regularly maintain fire extinguishers, maintain records, and train personnel in the proper use of e</w:t>
      </w:r>
      <w:r>
        <w:rPr>
          <w:rFonts w:ascii="Arial" w:hAnsi="Arial" w:cs="Arial"/>
          <w:sz w:val="20"/>
        </w:rPr>
        <w:t>x</w:t>
      </w:r>
      <w:r>
        <w:rPr>
          <w:rFonts w:ascii="Arial" w:hAnsi="Arial" w:cs="Arial"/>
          <w:sz w:val="20"/>
        </w:rPr>
        <w:t>tinguishers.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Acquaint personnel with the meaning of "Class A fire", "Class B fire", etc., and how they relate to fire exti</w:t>
      </w:r>
      <w:r>
        <w:rPr>
          <w:rFonts w:ascii="Arial" w:hAnsi="Arial" w:cs="Arial"/>
          <w:sz w:val="20"/>
        </w:rPr>
        <w:t>n</w:t>
      </w:r>
      <w:r>
        <w:rPr>
          <w:rFonts w:ascii="Arial" w:hAnsi="Arial" w:cs="Arial"/>
          <w:sz w:val="20"/>
        </w:rPr>
        <w:t>guisher use.</w:t>
      </w:r>
    </w:p>
    <w:p w:rsidR="006A3AAB" w:rsidRDefault="006A3AAB">
      <w:pPr>
        <w:spacing w:before="120" w:line="220" w:lineRule="exact"/>
        <w:ind w:left="1800" w:hanging="360"/>
        <w:jc w:val="both"/>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numPr>
          <w:ilvl w:val="0"/>
          <w:numId w:val="5"/>
        </w:numPr>
        <w:spacing w:line="220" w:lineRule="exact"/>
        <w:jc w:val="both"/>
        <w:rPr>
          <w:rFonts w:ascii="Arial" w:hAnsi="Arial" w:cs="Arial"/>
          <w:sz w:val="20"/>
        </w:rPr>
      </w:pPr>
      <w:r>
        <w:rPr>
          <w:rFonts w:ascii="Arial" w:hAnsi="Arial" w:cs="Arial"/>
          <w:sz w:val="20"/>
        </w:rPr>
        <w:t>Secure all compressed gas cylinders when in use and transport them secured on a hand truck.</w:t>
      </w:r>
    </w:p>
    <w:p w:rsidR="006A3AAB" w:rsidRDefault="006A3AAB">
      <w:pPr>
        <w:numPr>
          <w:ilvl w:val="0"/>
          <w:numId w:val="5"/>
        </w:numPr>
        <w:spacing w:before="120" w:line="220" w:lineRule="exact"/>
        <w:jc w:val="both"/>
        <w:rPr>
          <w:rFonts w:ascii="Arial" w:hAnsi="Arial" w:cs="Arial"/>
          <w:sz w:val="20"/>
        </w:rPr>
      </w:pPr>
      <w:r>
        <w:rPr>
          <w:rFonts w:ascii="Arial" w:hAnsi="Arial" w:cs="Arial"/>
          <w:sz w:val="20"/>
        </w:rPr>
        <w:t>Install chemical storage shelves with lips, and never use stacked boxes in lieu of shelves.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Replace appropriate equipment and materials for spill control when they become dated.</w:t>
      </w:r>
    </w:p>
    <w:p w:rsidR="006A3AAB" w:rsidRDefault="006A3AAB">
      <w:pPr>
        <w:spacing w:before="120" w:line="220" w:lineRule="exact"/>
        <w:ind w:left="1080"/>
        <w:jc w:val="both"/>
        <w:rPr>
          <w:rFonts w:ascii="Arial" w:hAnsi="Arial" w:cs="Arial"/>
          <w:b/>
          <w:sz w:val="20"/>
        </w:rPr>
      </w:pPr>
      <w:r>
        <w:rPr>
          <w:rFonts w:ascii="Arial" w:hAnsi="Arial" w:cs="Arial"/>
          <w:b/>
          <w:sz w:val="20"/>
        </w:rPr>
        <w:t>(4)</w:t>
      </w:r>
      <w:r>
        <w:rPr>
          <w:rFonts w:ascii="Arial" w:hAnsi="Arial" w:cs="Arial"/>
          <w:b/>
          <w:sz w:val="20"/>
        </w:rPr>
        <w:tab/>
        <w:t>Chemical Storage</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Do not store materials on the floor.</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Separately store organic and inorganic chemicals.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 above eye level chemical shelf storage should be permitted.</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Shelf assemblies should be firmly secured to walls.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Store acids, poisons, and flammable liquids in separate dedicated cabinets.</w:t>
      </w:r>
    </w:p>
    <w:p w:rsidR="006A3AAB" w:rsidRDefault="006A3AAB">
      <w:pPr>
        <w:spacing w:before="120" w:line="220" w:lineRule="exact"/>
        <w:ind w:left="1080"/>
        <w:jc w:val="both"/>
        <w:rPr>
          <w:rFonts w:ascii="Arial" w:hAnsi="Arial" w:cs="Arial"/>
          <w:b/>
          <w:sz w:val="20"/>
        </w:rPr>
      </w:pPr>
      <w:r>
        <w:rPr>
          <w:rFonts w:ascii="Arial" w:hAnsi="Arial" w:cs="Arial"/>
          <w:b/>
          <w:sz w:val="20"/>
        </w:rPr>
        <w:t>(5)</w:t>
      </w:r>
      <w:r>
        <w:rPr>
          <w:rFonts w:ascii="Arial" w:hAnsi="Arial" w:cs="Arial"/>
          <w:b/>
          <w:sz w:val="20"/>
        </w:rPr>
        <w:tab/>
        <w:t>Purchasing, Use, and Disposal</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If possible, purchase chemicals in class-size quantities only. Label all chemicals accurately with date of r</w:t>
      </w:r>
      <w:r>
        <w:rPr>
          <w:rFonts w:ascii="Arial" w:hAnsi="Arial" w:cs="Arial"/>
          <w:sz w:val="20"/>
        </w:rPr>
        <w:t>e</w:t>
      </w:r>
      <w:r>
        <w:rPr>
          <w:rFonts w:ascii="Arial" w:hAnsi="Arial" w:cs="Arial"/>
          <w:sz w:val="20"/>
        </w:rPr>
        <w:t>ceipt, or preparation, initialed by the person responsible, and pertinent precautionary information on handling.</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Follow all directions for disposing of residues and unused chemicals.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Properly store flammable liquids in small quantities in containers with a provision for bonding to r</w:t>
      </w:r>
      <w:r>
        <w:rPr>
          <w:rFonts w:ascii="Arial" w:hAnsi="Arial" w:cs="Arial"/>
          <w:sz w:val="20"/>
        </w:rPr>
        <w:t>e</w:t>
      </w:r>
      <w:r>
        <w:rPr>
          <w:rFonts w:ascii="Arial" w:hAnsi="Arial" w:cs="Arial"/>
          <w:sz w:val="20"/>
        </w:rPr>
        <w:t>ceiving vessels when the liquid is transferred.</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Have a Material Safety Data Sheet on hand before using a chemical.</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Prepare a complete list of chemicals of which you wish to dispose.</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Classify each of the chemicals on the disposal list into a hazardous or non-hazardous waste chem</w:t>
      </w:r>
      <w:r>
        <w:rPr>
          <w:rFonts w:ascii="Arial" w:hAnsi="Arial" w:cs="Arial"/>
          <w:sz w:val="20"/>
        </w:rPr>
        <w:t>i</w:t>
      </w:r>
      <w:r>
        <w:rPr>
          <w:rFonts w:ascii="Arial" w:hAnsi="Arial" w:cs="Arial"/>
          <w:sz w:val="20"/>
        </w:rPr>
        <w:t>cal. (Check with the local environmental agency office for details.)</w:t>
      </w:r>
    </w:p>
    <w:p w:rsidR="006A3AAB" w:rsidRDefault="006A3AAB">
      <w:pPr>
        <w:spacing w:before="120" w:line="220" w:lineRule="exact"/>
        <w:ind w:left="1080"/>
        <w:jc w:val="both"/>
        <w:rPr>
          <w:rFonts w:ascii="Arial" w:hAnsi="Arial" w:cs="Arial"/>
          <w:b/>
          <w:sz w:val="20"/>
        </w:rPr>
      </w:pPr>
      <w:r>
        <w:rPr>
          <w:rFonts w:ascii="Arial" w:hAnsi="Arial" w:cs="Arial"/>
          <w:b/>
          <w:sz w:val="20"/>
        </w:rPr>
        <w:t>(6)</w:t>
      </w:r>
      <w:r>
        <w:rPr>
          <w:rFonts w:ascii="Arial" w:hAnsi="Arial" w:cs="Arial"/>
          <w:b/>
          <w:sz w:val="20"/>
        </w:rPr>
        <w:tab/>
        <w:t>Substitutions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Reduce risk by diluting substances instead of using concentrates. </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When conducting training involving chemical handling, use handouts, films, videotapes, and other methods rather than experiments involving hazardous substances.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Undertake all substitutions with extreme caution.</w:t>
      </w:r>
    </w:p>
    <w:p w:rsidR="006A3AAB" w:rsidRDefault="006A3AAB">
      <w:pPr>
        <w:jc w:val="center"/>
        <w:rPr>
          <w:rFonts w:ascii="Arial" w:hAnsi="Arial" w:cs="Arial"/>
          <w:b/>
          <w:sz w:val="28"/>
          <w:u w:val="single"/>
        </w:rPr>
        <w:sectPr w:rsidR="006A3AAB">
          <w:pgSz w:w="12240" w:h="15840" w:code="1"/>
          <w:pgMar w:top="720" w:right="480" w:bottom="1200" w:left="960" w:header="720" w:footer="720" w:gutter="0"/>
          <w:cols w:space="720"/>
          <w:noEndnote/>
        </w:sectPr>
      </w:pPr>
    </w:p>
    <w:p w:rsidR="006A3AAB" w:rsidRDefault="006A3AAB">
      <w:pPr>
        <w:spacing w:after="360"/>
        <w:jc w:val="center"/>
        <w:rPr>
          <w:rFonts w:ascii="Arial" w:hAnsi="Arial" w:cs="Arial"/>
          <w:b/>
          <w:sz w:val="28"/>
        </w:rPr>
      </w:pPr>
      <w:r>
        <w:rPr>
          <w:rFonts w:ascii="Arial" w:hAnsi="Arial" w:cs="Arial"/>
          <w:b/>
          <w:sz w:val="28"/>
        </w:rPr>
        <w:t>TRAINING DOCUMENTATION FOR</w:t>
      </w:r>
      <w:r>
        <w:rPr>
          <w:rFonts w:ascii="Arial" w:hAnsi="Arial" w:cs="Arial"/>
          <w:b/>
          <w:sz w:val="28"/>
        </w:rPr>
        <w:br/>
        <w:t>CHEMICAL HANDLING PROCEDURES/HAZARD COMMUNICATION PROGRAM</w:t>
      </w:r>
    </w:p>
    <w:p w:rsidR="006A3AAB" w:rsidRDefault="006A3AAB">
      <w:pPr>
        <w:spacing w:line="220" w:lineRule="exact"/>
        <w:jc w:val="both"/>
        <w:rPr>
          <w:rFonts w:ascii="Arial" w:hAnsi="Arial" w:cs="Arial"/>
          <w:sz w:val="20"/>
        </w:rPr>
      </w:pPr>
      <w:r>
        <w:rPr>
          <w:rFonts w:ascii="Arial" w:hAnsi="Arial" w:cs="Arial"/>
          <w:sz w:val="20"/>
        </w:rPr>
        <w:t>I have received training and understand how to read the Materials Safety Data Sheets (MSDS) and container labels r</w:t>
      </w:r>
      <w:r>
        <w:rPr>
          <w:rFonts w:ascii="Arial" w:hAnsi="Arial" w:cs="Arial"/>
          <w:sz w:val="20"/>
        </w:rPr>
        <w:t>e</w:t>
      </w:r>
      <w:r>
        <w:rPr>
          <w:rFonts w:ascii="Arial" w:hAnsi="Arial" w:cs="Arial"/>
          <w:sz w:val="20"/>
        </w:rPr>
        <w:t>garding hazardous products.</w:t>
      </w:r>
    </w:p>
    <w:p w:rsidR="006A3AAB" w:rsidRDefault="006A3AAB">
      <w:pPr>
        <w:pStyle w:val="BodyText2"/>
        <w:rPr>
          <w:szCs w:val="20"/>
        </w:rPr>
      </w:pPr>
      <w:r>
        <w:rPr>
          <w:szCs w:val="20"/>
        </w:rPr>
        <w:t>I have received general training on the hazardous chemicals in which I might be exposed.</w:t>
      </w:r>
    </w:p>
    <w:p w:rsidR="006A3AAB" w:rsidRDefault="006A3AAB">
      <w:pPr>
        <w:spacing w:before="120" w:line="220" w:lineRule="exact"/>
        <w:jc w:val="both"/>
        <w:rPr>
          <w:rFonts w:ascii="Arial" w:hAnsi="Arial" w:cs="Arial"/>
          <w:sz w:val="20"/>
        </w:rPr>
      </w:pPr>
      <w:r>
        <w:rPr>
          <w:rFonts w:ascii="Arial" w:hAnsi="Arial" w:cs="Arial"/>
          <w:sz w:val="20"/>
        </w:rPr>
        <w:t>I understand that I am required to review MSDS’s for any material I am using for the first time.</w:t>
      </w:r>
    </w:p>
    <w:p w:rsidR="006A3AAB" w:rsidRDefault="006A3AAB">
      <w:pPr>
        <w:spacing w:before="120" w:line="220" w:lineRule="exact"/>
        <w:jc w:val="both"/>
        <w:rPr>
          <w:rFonts w:ascii="Arial" w:hAnsi="Arial" w:cs="Arial"/>
          <w:sz w:val="20"/>
        </w:rPr>
      </w:pPr>
      <w:r>
        <w:rPr>
          <w:rFonts w:ascii="Arial" w:hAnsi="Arial" w:cs="Arial"/>
          <w:sz w:val="20"/>
        </w:rPr>
        <w:t>I know where the MSDS’s for my work area are kept and understand that they are available for my review.</w:t>
      </w:r>
    </w:p>
    <w:p w:rsidR="006A3AAB" w:rsidRDefault="006A3AAB">
      <w:pPr>
        <w:pStyle w:val="BodyText2"/>
        <w:rPr>
          <w:szCs w:val="20"/>
        </w:rPr>
      </w:pPr>
      <w:r>
        <w:rPr>
          <w:szCs w:val="20"/>
        </w:rPr>
        <w:t>I understand that I am required to follow the necessary precautions outlined in the Chemical Handling Procedures/Hazard Co</w:t>
      </w:r>
      <w:r>
        <w:rPr>
          <w:szCs w:val="20"/>
        </w:rPr>
        <w:t>m</w:t>
      </w:r>
      <w:r>
        <w:rPr>
          <w:szCs w:val="20"/>
        </w:rPr>
        <w:t>munication Program and MSDS’s, including use of personal protective equipment and/or apparel.</w:t>
      </w:r>
    </w:p>
    <w:p w:rsidR="006A3AAB" w:rsidRDefault="006A3AAB">
      <w:pPr>
        <w:spacing w:before="120" w:line="220" w:lineRule="exact"/>
        <w:jc w:val="both"/>
        <w:rPr>
          <w:rFonts w:ascii="Arial" w:hAnsi="Arial" w:cs="Arial"/>
          <w:sz w:val="20"/>
        </w:rPr>
      </w:pPr>
      <w:r>
        <w:rPr>
          <w:rFonts w:ascii="Arial" w:hAnsi="Arial" w:cs="Arial"/>
          <w:sz w:val="20"/>
        </w:rPr>
        <w:t>I know the location of emergency phone numbers, the location and method of operating communications systems (i.e. cell phone, 2-way radio system, etc), the location of medical, fire, and other emergency supplies.</w:t>
      </w:r>
    </w:p>
    <w:p w:rsidR="006A3AAB" w:rsidRDefault="006A3AAB">
      <w:pPr>
        <w:spacing w:before="120" w:line="220" w:lineRule="exact"/>
        <w:jc w:val="both"/>
        <w:rPr>
          <w:rFonts w:ascii="Arial" w:hAnsi="Arial" w:cs="Arial"/>
          <w:sz w:val="20"/>
        </w:rPr>
      </w:pPr>
      <w:r>
        <w:rPr>
          <w:rFonts w:ascii="Arial" w:hAnsi="Arial" w:cs="Arial"/>
          <w:sz w:val="20"/>
        </w:rPr>
        <w:t>I am aware of my right to obtain copies of the Hazardous Chemical list, written Chemical Handling Procedures/Hazard Commun</w:t>
      </w:r>
      <w:r>
        <w:rPr>
          <w:rFonts w:ascii="Arial" w:hAnsi="Arial" w:cs="Arial"/>
          <w:sz w:val="20"/>
        </w:rPr>
        <w:t>i</w:t>
      </w:r>
      <w:r>
        <w:rPr>
          <w:rFonts w:ascii="Arial" w:hAnsi="Arial" w:cs="Arial"/>
          <w:sz w:val="20"/>
        </w:rPr>
        <w:t>cation Program, and MSDS’s at my request.</w:t>
      </w:r>
    </w:p>
    <w:p w:rsidR="006A3AAB" w:rsidRDefault="006A3AAB">
      <w:pPr>
        <w:pStyle w:val="BodyText2"/>
        <w:tabs>
          <w:tab w:val="left" w:leader="underscore" w:pos="10800"/>
        </w:tabs>
        <w:spacing w:before="600"/>
        <w:rPr>
          <w:szCs w:val="20"/>
          <w:u w:val="single"/>
        </w:rPr>
      </w:pPr>
      <w:r>
        <w:rPr>
          <w:szCs w:val="20"/>
        </w:rPr>
        <w:t>Employee Name:</w:t>
      </w:r>
      <w:r>
        <w:rPr>
          <w:szCs w:val="20"/>
        </w:rPr>
        <w:tab/>
      </w:r>
    </w:p>
    <w:p w:rsidR="006A3AAB" w:rsidRDefault="006A3AAB">
      <w:pPr>
        <w:pStyle w:val="BodyText2"/>
        <w:tabs>
          <w:tab w:val="left" w:leader="underscore" w:pos="7200"/>
          <w:tab w:val="left" w:leader="underscore" w:pos="10800"/>
        </w:tabs>
        <w:spacing w:before="360"/>
        <w:rPr>
          <w:szCs w:val="20"/>
          <w:u w:val="single"/>
        </w:rPr>
      </w:pPr>
      <w:r>
        <w:rPr>
          <w:szCs w:val="20"/>
        </w:rPr>
        <w:t>Signature:</w:t>
      </w:r>
      <w:r>
        <w:rPr>
          <w:szCs w:val="20"/>
        </w:rPr>
        <w:tab/>
        <w:t>Date:</w:t>
      </w:r>
      <w:r>
        <w:rPr>
          <w:szCs w:val="20"/>
        </w:rPr>
        <w:tab/>
      </w:r>
    </w:p>
    <w:p w:rsidR="006A3AAB" w:rsidRDefault="006A3AAB">
      <w:pPr>
        <w:pStyle w:val="BodyText2"/>
        <w:tabs>
          <w:tab w:val="left" w:leader="underscore" w:pos="10800"/>
        </w:tabs>
        <w:spacing w:before="360"/>
        <w:rPr>
          <w:szCs w:val="20"/>
          <w:u w:val="single"/>
        </w:rPr>
      </w:pPr>
    </w:p>
    <w:p w:rsidR="006A3AAB" w:rsidRDefault="006A3AAB">
      <w:pPr>
        <w:jc w:val="center"/>
        <w:rPr>
          <w:rFonts w:ascii="Arial" w:hAnsi="Arial" w:cs="Arial"/>
          <w:b/>
          <w:sz w:val="28"/>
          <w:u w:val="single"/>
        </w:rPr>
        <w:sectPr w:rsidR="006A3AAB">
          <w:footerReference w:type="default" r:id="rId26"/>
          <w:pgSz w:w="12240" w:h="15840" w:code="1"/>
          <w:pgMar w:top="720" w:right="480" w:bottom="1200" w:left="960" w:header="720" w:footer="720" w:gutter="0"/>
          <w:cols w:space="720"/>
          <w:noEndnote/>
        </w:sectPr>
      </w:pPr>
    </w:p>
    <w:p w:rsidR="006A3AAB" w:rsidRDefault="006A3AAB">
      <w:pPr>
        <w:pStyle w:val="MainHead"/>
        <w:pBdr>
          <w:bottom w:val="none" w:sz="0" w:space="0" w:color="auto"/>
        </w:pBdr>
        <w:tabs>
          <w:tab w:val="clear" w:pos="720"/>
        </w:tabs>
        <w:spacing w:after="240"/>
        <w:rPr>
          <w:szCs w:val="20"/>
        </w:rPr>
      </w:pPr>
      <w:r>
        <w:rPr>
          <w:szCs w:val="20"/>
        </w:rPr>
        <w:t>LIST OF HAZARDOUS CHEMICALS</w:t>
      </w:r>
    </w:p>
    <w:p w:rsidR="006A3AAB" w:rsidRDefault="006A3AAB">
      <w:pPr>
        <w:pStyle w:val="BodyText2"/>
        <w:spacing w:after="240"/>
        <w:rPr>
          <w:szCs w:val="20"/>
        </w:rPr>
      </w:pPr>
      <w:r>
        <w:rPr>
          <w:szCs w:val="20"/>
        </w:rPr>
        <w:t>The following is a list of known hazardous chemicals used by our employees. Further information on each chemical can be found by reviewing the MSDS's.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605"/>
        <w:gridCol w:w="1200"/>
        <w:gridCol w:w="1200"/>
        <w:gridCol w:w="1201"/>
        <w:gridCol w:w="1199"/>
        <w:gridCol w:w="2405"/>
      </w:tblGrid>
      <w:tr w:rsidR="006A3AAB">
        <w:tblPrEx>
          <w:tblCellMar>
            <w:top w:w="0" w:type="dxa"/>
            <w:bottom w:w="0" w:type="dxa"/>
          </w:tblCellMar>
        </w:tblPrEx>
        <w:tc>
          <w:tcPr>
            <w:tcW w:w="3605" w:type="dxa"/>
            <w:vAlign w:val="center"/>
          </w:tcPr>
          <w:p w:rsidR="006A3AAB" w:rsidRDefault="006A3AAB">
            <w:pPr>
              <w:pStyle w:val="BodyText2"/>
              <w:spacing w:before="0"/>
              <w:jc w:val="center"/>
              <w:rPr>
                <w:b/>
                <w:bCs/>
                <w:szCs w:val="20"/>
              </w:rPr>
            </w:pPr>
            <w:r>
              <w:rPr>
                <w:b/>
                <w:bCs/>
                <w:szCs w:val="20"/>
              </w:rPr>
              <w:t>CHEMICAL NAME</w:t>
            </w:r>
          </w:p>
        </w:tc>
        <w:tc>
          <w:tcPr>
            <w:tcW w:w="1200" w:type="dxa"/>
          </w:tcPr>
          <w:p w:rsidR="006A3AAB" w:rsidRDefault="006A3AAB">
            <w:pPr>
              <w:pStyle w:val="BodyText2"/>
              <w:spacing w:before="40"/>
              <w:jc w:val="center"/>
              <w:rPr>
                <w:b/>
                <w:bCs/>
                <w:szCs w:val="20"/>
              </w:rPr>
            </w:pPr>
            <w:r>
              <w:rPr>
                <w:b/>
                <w:bCs/>
                <w:szCs w:val="20"/>
              </w:rPr>
              <w:t>EX</w:t>
            </w:r>
          </w:p>
          <w:p w:rsidR="006A3AAB" w:rsidRDefault="006A3AAB">
            <w:pPr>
              <w:pStyle w:val="BodyText2"/>
              <w:spacing w:before="0"/>
              <w:jc w:val="center"/>
              <w:rPr>
                <w:rFonts w:ascii="Arial Narrow" w:hAnsi="Arial Narrow"/>
                <w:sz w:val="16"/>
                <w:szCs w:val="20"/>
              </w:rPr>
            </w:pPr>
            <w:r>
              <w:rPr>
                <w:rFonts w:ascii="Arial Narrow" w:hAnsi="Arial Narrow"/>
                <w:sz w:val="16"/>
                <w:szCs w:val="20"/>
              </w:rPr>
              <w:t>(Explosive)</w:t>
            </w:r>
          </w:p>
        </w:tc>
        <w:tc>
          <w:tcPr>
            <w:tcW w:w="1200" w:type="dxa"/>
          </w:tcPr>
          <w:p w:rsidR="006A3AAB" w:rsidRDefault="006A3AAB">
            <w:pPr>
              <w:pStyle w:val="BodyText2"/>
              <w:spacing w:before="40"/>
              <w:jc w:val="center"/>
              <w:rPr>
                <w:b/>
                <w:bCs/>
                <w:szCs w:val="20"/>
              </w:rPr>
            </w:pPr>
            <w:r>
              <w:rPr>
                <w:b/>
                <w:bCs/>
                <w:szCs w:val="20"/>
              </w:rPr>
              <w:t>HT</w:t>
            </w:r>
          </w:p>
          <w:p w:rsidR="006A3AAB" w:rsidRDefault="006A3AAB">
            <w:pPr>
              <w:pStyle w:val="BodyText2"/>
              <w:spacing w:before="0"/>
              <w:jc w:val="center"/>
              <w:rPr>
                <w:rFonts w:ascii="Arial Narrow" w:hAnsi="Arial Narrow"/>
                <w:sz w:val="16"/>
                <w:szCs w:val="20"/>
              </w:rPr>
            </w:pPr>
            <w:r>
              <w:rPr>
                <w:rFonts w:ascii="Arial Narrow" w:hAnsi="Arial Narrow"/>
                <w:sz w:val="16"/>
                <w:szCs w:val="20"/>
              </w:rPr>
              <w:t>(Highly Toxic)</w:t>
            </w:r>
          </w:p>
        </w:tc>
        <w:tc>
          <w:tcPr>
            <w:tcW w:w="1201" w:type="dxa"/>
          </w:tcPr>
          <w:p w:rsidR="006A3AAB" w:rsidRDefault="006A3AAB">
            <w:pPr>
              <w:pStyle w:val="BodyText2"/>
              <w:spacing w:before="40"/>
              <w:jc w:val="center"/>
              <w:rPr>
                <w:b/>
                <w:bCs/>
                <w:szCs w:val="20"/>
              </w:rPr>
            </w:pPr>
            <w:r>
              <w:rPr>
                <w:b/>
                <w:bCs/>
                <w:szCs w:val="20"/>
              </w:rPr>
              <w:t>C-R</w:t>
            </w:r>
          </w:p>
          <w:p w:rsidR="006A3AAB" w:rsidRDefault="006A3AAB">
            <w:pPr>
              <w:pStyle w:val="BodyText2"/>
              <w:spacing w:before="0" w:after="40"/>
              <w:jc w:val="center"/>
              <w:rPr>
                <w:rFonts w:ascii="Arial Narrow" w:hAnsi="Arial Narrow"/>
                <w:sz w:val="16"/>
                <w:szCs w:val="20"/>
              </w:rPr>
            </w:pPr>
            <w:r>
              <w:rPr>
                <w:rFonts w:ascii="Arial Narrow" w:hAnsi="Arial Narrow"/>
                <w:sz w:val="16"/>
                <w:szCs w:val="20"/>
              </w:rPr>
              <w:t>(Corrosive/Irritant)</w:t>
            </w:r>
          </w:p>
        </w:tc>
        <w:tc>
          <w:tcPr>
            <w:tcW w:w="1199" w:type="dxa"/>
            <w:vAlign w:val="center"/>
          </w:tcPr>
          <w:p w:rsidR="006A3AAB" w:rsidRDefault="006A3AAB">
            <w:pPr>
              <w:pStyle w:val="BodyText2"/>
              <w:spacing w:before="40"/>
              <w:jc w:val="center"/>
              <w:rPr>
                <w:b/>
                <w:bCs/>
                <w:szCs w:val="20"/>
              </w:rPr>
            </w:pPr>
            <w:r>
              <w:rPr>
                <w:b/>
                <w:bCs/>
                <w:szCs w:val="20"/>
              </w:rPr>
              <w:t>CAR</w:t>
            </w:r>
          </w:p>
          <w:p w:rsidR="006A3AAB" w:rsidRDefault="006A3AAB">
            <w:pPr>
              <w:pStyle w:val="BodyText2"/>
              <w:spacing w:before="0" w:after="40" w:line="180" w:lineRule="exact"/>
              <w:jc w:val="center"/>
              <w:rPr>
                <w:rFonts w:ascii="Arial Narrow" w:hAnsi="Arial Narrow"/>
                <w:sz w:val="16"/>
                <w:szCs w:val="20"/>
              </w:rPr>
            </w:pPr>
            <w:r>
              <w:rPr>
                <w:rFonts w:ascii="Arial Narrow" w:hAnsi="Arial Narrow"/>
                <w:sz w:val="16"/>
                <w:szCs w:val="20"/>
              </w:rPr>
              <w:t>(Proven/Suspected</w:t>
            </w:r>
            <w:r>
              <w:rPr>
                <w:rFonts w:ascii="Arial Narrow" w:hAnsi="Arial Narrow"/>
                <w:sz w:val="16"/>
                <w:szCs w:val="20"/>
              </w:rPr>
              <w:br/>
              <w:t>Carcinogen)</w:t>
            </w:r>
          </w:p>
        </w:tc>
        <w:tc>
          <w:tcPr>
            <w:tcW w:w="2405" w:type="dxa"/>
            <w:vAlign w:val="center"/>
          </w:tcPr>
          <w:p w:rsidR="006A3AAB" w:rsidRDefault="006A3AAB">
            <w:pPr>
              <w:pStyle w:val="BodyText2"/>
              <w:spacing w:before="0"/>
              <w:jc w:val="center"/>
              <w:rPr>
                <w:b/>
                <w:bCs/>
                <w:szCs w:val="20"/>
              </w:rPr>
            </w:pPr>
            <w:r>
              <w:rPr>
                <w:b/>
                <w:bCs/>
                <w:szCs w:val="20"/>
              </w:rPr>
              <w:t>OTHER</w:t>
            </w: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r w:rsidR="006A3AAB">
        <w:tblPrEx>
          <w:tblCellMar>
            <w:top w:w="0" w:type="dxa"/>
            <w:bottom w:w="0" w:type="dxa"/>
          </w:tblCellMar>
        </w:tblPrEx>
        <w:trPr>
          <w:trHeight w:hRule="exact" w:val="360"/>
        </w:trPr>
        <w:tc>
          <w:tcPr>
            <w:tcW w:w="3605"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0" w:type="dxa"/>
          </w:tcPr>
          <w:p w:rsidR="006A3AAB" w:rsidRDefault="006A3AAB">
            <w:pPr>
              <w:pStyle w:val="BodyText2"/>
              <w:spacing w:before="0"/>
              <w:rPr>
                <w:szCs w:val="20"/>
              </w:rPr>
            </w:pPr>
          </w:p>
        </w:tc>
        <w:tc>
          <w:tcPr>
            <w:tcW w:w="1201" w:type="dxa"/>
          </w:tcPr>
          <w:p w:rsidR="006A3AAB" w:rsidRDefault="006A3AAB">
            <w:pPr>
              <w:pStyle w:val="BodyText2"/>
              <w:spacing w:before="0"/>
              <w:rPr>
                <w:szCs w:val="20"/>
              </w:rPr>
            </w:pPr>
          </w:p>
        </w:tc>
        <w:tc>
          <w:tcPr>
            <w:tcW w:w="1199" w:type="dxa"/>
          </w:tcPr>
          <w:p w:rsidR="006A3AAB" w:rsidRDefault="006A3AAB">
            <w:pPr>
              <w:pStyle w:val="BodyText2"/>
              <w:spacing w:before="0"/>
              <w:rPr>
                <w:szCs w:val="20"/>
              </w:rPr>
            </w:pPr>
          </w:p>
        </w:tc>
        <w:tc>
          <w:tcPr>
            <w:tcW w:w="2405" w:type="dxa"/>
          </w:tcPr>
          <w:p w:rsidR="006A3AAB" w:rsidRDefault="006A3AAB">
            <w:pPr>
              <w:pStyle w:val="BodyText2"/>
              <w:spacing w:before="0"/>
              <w:rPr>
                <w:szCs w:val="20"/>
              </w:rPr>
            </w:pPr>
          </w:p>
        </w:tc>
      </w:tr>
    </w:tbl>
    <w:p w:rsidR="006A3AAB" w:rsidRDefault="006A3AAB">
      <w:pPr>
        <w:pStyle w:val="BodyText2"/>
        <w:spacing w:before="0"/>
        <w:rPr>
          <w:szCs w:val="20"/>
        </w:rPr>
      </w:pPr>
    </w:p>
    <w:p w:rsidR="006A3AAB" w:rsidRDefault="006A3AAB">
      <w:pPr>
        <w:tabs>
          <w:tab w:val="left" w:pos="0"/>
          <w:tab w:val="left" w:pos="450"/>
          <w:tab w:val="left" w:pos="720"/>
          <w:tab w:val="left" w:pos="1152"/>
          <w:tab w:val="left" w:pos="1440"/>
          <w:tab w:val="right" w:leader="dot" w:pos="9072"/>
          <w:tab w:val="left" w:pos="9360"/>
        </w:tabs>
        <w:suppressAutoHyphens/>
        <w:spacing w:line="220" w:lineRule="exact"/>
        <w:jc w:val="both"/>
        <w:rPr>
          <w:rFonts w:ascii="Arial" w:hAnsi="Arial" w:cs="Arial"/>
          <w:b/>
          <w:sz w:val="20"/>
          <w:u w:val="single"/>
        </w:rPr>
        <w:sectPr w:rsidR="006A3AAB">
          <w:footerReference w:type="default" r:id="rId27"/>
          <w:pgSz w:w="12240" w:h="15840" w:code="1"/>
          <w:pgMar w:top="720" w:right="480" w:bottom="1200" w:left="960" w:header="720" w:footer="720" w:gutter="0"/>
          <w:cols w:space="720"/>
          <w:noEndnote/>
        </w:sectPr>
      </w:pPr>
    </w:p>
    <w:p w:rsidR="006A3AAB" w:rsidRDefault="006A3AAB">
      <w:pPr>
        <w:pStyle w:val="Heading6"/>
        <w:widowControl/>
        <w:suppressAutoHyphens/>
        <w:spacing w:before="0"/>
        <w:rPr>
          <w:bCs w:val="0"/>
        </w:rPr>
      </w:pPr>
      <w:r>
        <w:rPr>
          <w:bCs w:val="0"/>
        </w:rPr>
        <w:t>B.</w:t>
      </w:r>
      <w:r>
        <w:rPr>
          <w:bCs w:val="0"/>
        </w:rPr>
        <w:tab/>
        <w:t>Personal Protective Equipment</w:t>
      </w:r>
    </w:p>
    <w:p w:rsidR="006A3AAB" w:rsidRDefault="006A3AAB">
      <w:pPr>
        <w:suppressAutoHyphens/>
        <w:spacing w:before="120" w:line="220" w:lineRule="exact"/>
        <w:ind w:left="720" w:hanging="360"/>
        <w:jc w:val="both"/>
        <w:rPr>
          <w:rFonts w:ascii="Arial" w:hAnsi="Arial" w:cs="Arial"/>
          <w:sz w:val="20"/>
        </w:rPr>
      </w:pPr>
      <w:r>
        <w:rPr>
          <w:rFonts w:ascii="Arial" w:hAnsi="Arial" w:cs="Arial"/>
          <w:b/>
          <w:sz w:val="20"/>
        </w:rPr>
        <w:t>1.</w:t>
      </w:r>
      <w:r>
        <w:rPr>
          <w:rFonts w:ascii="Arial" w:hAnsi="Arial" w:cs="Arial"/>
          <w:b/>
          <w:sz w:val="20"/>
        </w:rPr>
        <w:tab/>
        <w:t>Purpose</w:t>
      </w:r>
    </w:p>
    <w:p w:rsidR="006A3AAB" w:rsidRDefault="006A3AA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To provide guidelines concerning the proper use of Personal Protective Equipment and to comply with OSHA standards outlined in Title 29, Code of Federal Regulations (CFR), parts 1900-1999.</w:t>
      </w:r>
    </w:p>
    <w:p w:rsidR="006A3AAB" w:rsidRDefault="006A3AAB">
      <w:pPr>
        <w:suppressAutoHyphens/>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Definition</w:t>
      </w:r>
    </w:p>
    <w:p w:rsidR="006A3AAB" w:rsidRDefault="006A3AA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PPE includes clothing and other accessories designed to create a barrier between the user and workplace h</w:t>
      </w:r>
      <w:r>
        <w:rPr>
          <w:rFonts w:ascii="Arial" w:hAnsi="Arial" w:cs="Arial"/>
          <w:sz w:val="20"/>
        </w:rPr>
        <w:t>a</w:t>
      </w:r>
      <w:r>
        <w:rPr>
          <w:rFonts w:ascii="Arial" w:hAnsi="Arial" w:cs="Arial"/>
          <w:sz w:val="20"/>
        </w:rPr>
        <w:t>zards. It should be used in conjunction with engineering, work practice and/or administrative controls to provide maximum e</w:t>
      </w:r>
      <w:r>
        <w:rPr>
          <w:rFonts w:ascii="Arial" w:hAnsi="Arial" w:cs="Arial"/>
          <w:sz w:val="20"/>
        </w:rPr>
        <w:t>m</w:t>
      </w:r>
      <w:r>
        <w:rPr>
          <w:rFonts w:ascii="Arial" w:hAnsi="Arial" w:cs="Arial"/>
          <w:sz w:val="20"/>
        </w:rPr>
        <w:t xml:space="preserve">ployee safety and health in the workplace. </w:t>
      </w:r>
    </w:p>
    <w:p w:rsidR="006A3AAB" w:rsidRDefault="006A3AAB">
      <w:pPr>
        <w:suppressAutoHyphens/>
        <w:spacing w:before="120" w:line="220" w:lineRule="exact"/>
        <w:ind w:left="720" w:hanging="360"/>
        <w:jc w:val="both"/>
        <w:rPr>
          <w:rFonts w:ascii="Arial" w:hAnsi="Arial" w:cs="Arial"/>
          <w:sz w:val="20"/>
        </w:rPr>
      </w:pPr>
      <w:r>
        <w:rPr>
          <w:rFonts w:ascii="Arial" w:hAnsi="Arial" w:cs="Arial"/>
          <w:b/>
          <w:sz w:val="20"/>
        </w:rPr>
        <w:t>3.</w:t>
      </w:r>
      <w:r>
        <w:rPr>
          <w:rFonts w:ascii="Arial" w:hAnsi="Arial" w:cs="Arial"/>
          <w:b/>
          <w:sz w:val="20"/>
        </w:rPr>
        <w:tab/>
        <w:t>Responsibility</w:t>
      </w:r>
    </w:p>
    <w:p w:rsidR="006A3AAB" w:rsidRDefault="006A3AAB">
      <w:pPr>
        <w:spacing w:before="120" w:line="220" w:lineRule="exact"/>
        <w:ind w:left="720"/>
        <w:jc w:val="both"/>
        <w:rPr>
          <w:rFonts w:ascii="Arial" w:hAnsi="Arial" w:cs="Arial"/>
          <w:b/>
          <w:sz w:val="20"/>
        </w:rPr>
      </w:pPr>
      <w:r>
        <w:rPr>
          <w:rFonts w:ascii="Arial" w:hAnsi="Arial" w:cs="Arial"/>
          <w:sz w:val="20"/>
        </w:rPr>
        <w:t>All employees should use protective equipment described by local, state, federal, and company rules and regul</w:t>
      </w:r>
      <w:r>
        <w:rPr>
          <w:rFonts w:ascii="Arial" w:hAnsi="Arial" w:cs="Arial"/>
          <w:sz w:val="20"/>
        </w:rPr>
        <w:t>a</w:t>
      </w:r>
      <w:r>
        <w:rPr>
          <w:rFonts w:ascii="Arial" w:hAnsi="Arial" w:cs="Arial"/>
          <w:sz w:val="20"/>
        </w:rPr>
        <w:t>tions to control or eliminate any hazard or other exposure to illness or injury.</w:t>
      </w:r>
    </w:p>
    <w:p w:rsidR="006A3AAB" w:rsidRDefault="006A3AAB">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Training</w:t>
      </w:r>
    </w:p>
    <w:p w:rsidR="006A3AAB" w:rsidRDefault="006A3AA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Proper employee training on the correct usage of PPE will likely eliminate many accidents and injuries from occu</w:t>
      </w:r>
      <w:r>
        <w:rPr>
          <w:rFonts w:ascii="Arial" w:hAnsi="Arial" w:cs="Arial"/>
          <w:sz w:val="20"/>
        </w:rPr>
        <w:t>r</w:t>
      </w:r>
      <w:r>
        <w:rPr>
          <w:rFonts w:ascii="Arial" w:hAnsi="Arial" w:cs="Arial"/>
          <w:sz w:val="20"/>
        </w:rPr>
        <w:t>ring. Before performing any work that requires the use of PPE, the Business Owner or Manager, or his/her del</w:t>
      </w:r>
      <w:r>
        <w:rPr>
          <w:rFonts w:ascii="Arial" w:hAnsi="Arial" w:cs="Arial"/>
          <w:sz w:val="20"/>
        </w:rPr>
        <w:t>e</w:t>
      </w:r>
      <w:r>
        <w:rPr>
          <w:rFonts w:ascii="Arial" w:hAnsi="Arial" w:cs="Arial"/>
          <w:sz w:val="20"/>
        </w:rPr>
        <w:t xml:space="preserve">gate, must train employees on the following: </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When and what types of PPE are necessary;</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How the PPE is to be used;</w:t>
      </w:r>
    </w:p>
    <w:p w:rsidR="006A3AAB" w:rsidRDefault="006A3AAB">
      <w:pPr>
        <w:numPr>
          <w:ilvl w:val="0"/>
          <w:numId w:val="7"/>
        </w:numPr>
        <w:spacing w:before="120" w:line="220" w:lineRule="exact"/>
        <w:jc w:val="both"/>
        <w:rPr>
          <w:rFonts w:ascii="Arial" w:hAnsi="Arial" w:cs="Arial"/>
          <w:sz w:val="20"/>
        </w:rPr>
      </w:pPr>
      <w:r>
        <w:rPr>
          <w:rFonts w:ascii="Arial" w:hAnsi="Arial" w:cs="Arial"/>
          <w:sz w:val="20"/>
        </w:rPr>
        <w:t>What the PPE’s limitations are; and</w:t>
      </w:r>
    </w:p>
    <w:p w:rsidR="006A3AAB" w:rsidRDefault="006A3AAB">
      <w:pPr>
        <w:numPr>
          <w:ilvl w:val="0"/>
          <w:numId w:val="7"/>
        </w:numPr>
        <w:spacing w:before="120" w:line="220" w:lineRule="exact"/>
        <w:jc w:val="both"/>
        <w:rPr>
          <w:rFonts w:ascii="Arial" w:hAnsi="Arial" w:cs="Arial"/>
          <w:sz w:val="20"/>
        </w:rPr>
      </w:pPr>
      <w:r>
        <w:rPr>
          <w:rFonts w:ascii="Arial" w:hAnsi="Arial" w:cs="Arial"/>
          <w:sz w:val="20"/>
        </w:rPr>
        <w:t>How PPE should be handled, maintained and stored in accordance with the PPE manufacturer’s recomme</w:t>
      </w:r>
      <w:r>
        <w:rPr>
          <w:rFonts w:ascii="Arial" w:hAnsi="Arial" w:cs="Arial"/>
          <w:sz w:val="20"/>
        </w:rPr>
        <w:t>n</w:t>
      </w:r>
      <w:r>
        <w:rPr>
          <w:rFonts w:ascii="Arial" w:hAnsi="Arial" w:cs="Arial"/>
          <w:sz w:val="20"/>
        </w:rPr>
        <w:t>dations.</w:t>
      </w:r>
    </w:p>
    <w:p w:rsidR="006A3AAB" w:rsidRDefault="006A3AAB">
      <w:pPr>
        <w:spacing w:before="120" w:line="220" w:lineRule="exact"/>
        <w:ind w:left="720"/>
        <w:jc w:val="both"/>
        <w:rPr>
          <w:rFonts w:ascii="Arial" w:hAnsi="Arial" w:cs="Arial"/>
          <w:sz w:val="20"/>
        </w:rPr>
      </w:pPr>
      <w:r>
        <w:rPr>
          <w:rFonts w:ascii="Arial" w:hAnsi="Arial" w:cs="Arial"/>
          <w:sz w:val="20"/>
        </w:rPr>
        <w:t>In many cases, more than one type of PPE will provide adequate protection. In such cases, employees should have their choice of which type of protection they would like to use.</w:t>
      </w:r>
    </w:p>
    <w:p w:rsidR="006A3AAB" w:rsidRDefault="006A3AA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The company is required to document in writing that training has been performed and that employees understand all trained materials. Written certifications should contain the names of all employees trained, the date(s) of trai</w:t>
      </w:r>
      <w:r>
        <w:rPr>
          <w:rFonts w:ascii="Arial" w:hAnsi="Arial" w:cs="Arial"/>
          <w:sz w:val="20"/>
        </w:rPr>
        <w:t>n</w:t>
      </w:r>
      <w:r>
        <w:rPr>
          <w:rFonts w:ascii="Arial" w:hAnsi="Arial" w:cs="Arial"/>
          <w:sz w:val="20"/>
        </w:rPr>
        <w:t>ing, and the PPE requirements.</w:t>
      </w:r>
    </w:p>
    <w:p w:rsidR="006A3AAB" w:rsidRDefault="006A3AAB">
      <w:pPr>
        <w:pStyle w:val="BodyText"/>
        <w:widowControl/>
        <w:tabs>
          <w:tab w:val="clear" w:pos="0"/>
          <w:tab w:val="clear" w:pos="720"/>
          <w:tab w:val="clear" w:pos="1152"/>
          <w:tab w:val="clear" w:pos="1440"/>
          <w:tab w:val="clear" w:pos="9072"/>
          <w:tab w:val="clear" w:pos="9360"/>
        </w:tabs>
        <w:spacing w:before="120" w:line="220" w:lineRule="exact"/>
        <w:ind w:left="720"/>
        <w:jc w:val="both"/>
        <w:rPr>
          <w:rFonts w:ascii="Arial" w:hAnsi="Arial" w:cs="Arial"/>
          <w:sz w:val="20"/>
        </w:rPr>
      </w:pPr>
      <w:r>
        <w:rPr>
          <w:rFonts w:ascii="Arial" w:hAnsi="Arial" w:cs="Arial"/>
          <w:sz w:val="20"/>
        </w:rPr>
        <w:t>An example of Training Documentation for Personal Protective Equipment follows.</w:t>
      </w:r>
    </w:p>
    <w:p w:rsidR="006A3AAB" w:rsidRDefault="006A3AAB">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Types of Protection</w:t>
      </w:r>
    </w:p>
    <w:p w:rsidR="006A3AAB" w:rsidRDefault="006A3AAB">
      <w:pPr>
        <w:spacing w:before="120" w:line="220" w:lineRule="exact"/>
        <w:ind w:left="1080" w:hanging="360"/>
        <w:jc w:val="both"/>
        <w:rPr>
          <w:rFonts w:ascii="Arial" w:hAnsi="Arial" w:cs="Arial"/>
          <w:sz w:val="20"/>
        </w:rPr>
      </w:pPr>
      <w:r>
        <w:rPr>
          <w:rFonts w:ascii="Arial" w:hAnsi="Arial" w:cs="Arial"/>
          <w:b/>
          <w:sz w:val="20"/>
        </w:rPr>
        <w:t>a.</w:t>
      </w:r>
      <w:r>
        <w:rPr>
          <w:rFonts w:ascii="Arial" w:hAnsi="Arial" w:cs="Arial"/>
          <w:b/>
          <w:sz w:val="20"/>
        </w:rPr>
        <w:tab/>
        <w:t xml:space="preserve">Eye and Face Protection </w:t>
      </w:r>
      <w:r>
        <w:rPr>
          <w:rFonts w:ascii="Arial" w:hAnsi="Arial" w:cs="Arial"/>
          <w:sz w:val="20"/>
        </w:rPr>
        <w:t>– Safety glasses with side shields should be provided by Manager or Supervisor and use of such equipment should be mandatory for all employees and visitors in those areas where eye inj</w:t>
      </w:r>
      <w:r>
        <w:rPr>
          <w:rFonts w:ascii="Arial" w:hAnsi="Arial" w:cs="Arial"/>
          <w:sz w:val="20"/>
        </w:rPr>
        <w:t>u</w:t>
      </w:r>
      <w:r>
        <w:rPr>
          <w:rFonts w:ascii="Arial" w:hAnsi="Arial" w:cs="Arial"/>
          <w:sz w:val="20"/>
        </w:rPr>
        <w:t>ries are likely to occur if appropriate eye protection is not worn.</w:t>
      </w:r>
    </w:p>
    <w:p w:rsidR="006A3AAB" w:rsidRDefault="006A3AAB">
      <w:pPr>
        <w:suppressAutoHyphens/>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All construction areas require 100% eye protection at all times. Minimum eye protection includes approved safety glasses with side shields or mono-goggles meeting the standards specified in ANSI Z87.1-1968.</w:t>
      </w:r>
    </w:p>
    <w:p w:rsidR="006A3AAB" w:rsidRDefault="006A3AAB">
      <w:pPr>
        <w:suppressAutoHyphens/>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Additional eye and face protection should be used by employees when:</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(a)</w:t>
      </w:r>
      <w:r>
        <w:rPr>
          <w:rFonts w:ascii="Arial" w:hAnsi="Arial" w:cs="Arial"/>
          <w:b/>
          <w:sz w:val="20"/>
        </w:rPr>
        <w:tab/>
      </w:r>
      <w:r>
        <w:rPr>
          <w:rFonts w:ascii="Arial" w:hAnsi="Arial" w:cs="Arial"/>
          <w:sz w:val="20"/>
        </w:rPr>
        <w:t>Welding, burning, or using cutting torches</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(b)</w:t>
      </w:r>
      <w:r>
        <w:rPr>
          <w:rFonts w:ascii="Arial" w:hAnsi="Arial" w:cs="Arial"/>
          <w:b/>
          <w:sz w:val="20"/>
        </w:rPr>
        <w:tab/>
      </w:r>
      <w:r>
        <w:rPr>
          <w:rFonts w:ascii="Arial" w:hAnsi="Arial" w:cs="Arial"/>
          <w:sz w:val="20"/>
        </w:rPr>
        <w:t>Using grinding equipment</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(c)</w:t>
      </w:r>
      <w:r>
        <w:rPr>
          <w:rFonts w:ascii="Arial" w:hAnsi="Arial" w:cs="Arial"/>
          <w:b/>
          <w:sz w:val="20"/>
        </w:rPr>
        <w:tab/>
      </w:r>
      <w:r>
        <w:rPr>
          <w:rFonts w:ascii="Arial" w:hAnsi="Arial" w:cs="Arial"/>
          <w:sz w:val="20"/>
        </w:rPr>
        <w:t>Operating saws, drills, cutting tools</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(d)</w:t>
      </w:r>
      <w:r>
        <w:rPr>
          <w:rFonts w:ascii="Arial" w:hAnsi="Arial" w:cs="Arial"/>
          <w:b/>
          <w:sz w:val="20"/>
        </w:rPr>
        <w:tab/>
      </w:r>
      <w:r>
        <w:rPr>
          <w:rFonts w:ascii="Arial" w:hAnsi="Arial" w:cs="Arial"/>
          <w:sz w:val="20"/>
        </w:rPr>
        <w:t>Working with any materials subject to scaling, flaking, or chipping</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(e)</w:t>
      </w:r>
      <w:r>
        <w:rPr>
          <w:rFonts w:ascii="Arial" w:hAnsi="Arial" w:cs="Arial"/>
          <w:b/>
          <w:sz w:val="20"/>
        </w:rPr>
        <w:tab/>
      </w:r>
      <w:r>
        <w:rPr>
          <w:rFonts w:ascii="Arial" w:hAnsi="Arial" w:cs="Arial"/>
          <w:sz w:val="20"/>
        </w:rPr>
        <w:t>Sanding or water blasting</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(f)</w:t>
      </w:r>
      <w:r>
        <w:rPr>
          <w:rFonts w:ascii="Arial" w:hAnsi="Arial" w:cs="Arial"/>
          <w:b/>
          <w:sz w:val="20"/>
        </w:rPr>
        <w:tab/>
      </w:r>
      <w:r>
        <w:rPr>
          <w:rFonts w:ascii="Arial" w:hAnsi="Arial" w:cs="Arial"/>
          <w:sz w:val="20"/>
        </w:rPr>
        <w:t>Working with compressed air or other gases</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(g)</w:t>
      </w:r>
      <w:r>
        <w:rPr>
          <w:rFonts w:ascii="Arial" w:hAnsi="Arial" w:cs="Arial"/>
          <w:b/>
          <w:sz w:val="20"/>
        </w:rPr>
        <w:tab/>
      </w:r>
      <w:r>
        <w:rPr>
          <w:rFonts w:ascii="Arial" w:hAnsi="Arial" w:cs="Arial"/>
          <w:bCs/>
          <w:sz w:val="20"/>
        </w:rPr>
        <w:t>W</w:t>
      </w:r>
      <w:r>
        <w:rPr>
          <w:rFonts w:ascii="Arial" w:hAnsi="Arial" w:cs="Arial"/>
          <w:sz w:val="20"/>
        </w:rPr>
        <w:t>orking with chemicals or other hazardous materials</w:t>
      </w:r>
    </w:p>
    <w:p w:rsidR="006A3AAB" w:rsidRDefault="006A3AAB">
      <w:pPr>
        <w:suppressAutoHyphens/>
        <w:spacing w:before="120" w:line="220" w:lineRule="exact"/>
        <w:ind w:left="1800" w:hanging="360"/>
        <w:jc w:val="both"/>
        <w:rPr>
          <w:rFonts w:ascii="Arial" w:hAnsi="Arial" w:cs="Arial"/>
          <w:sz w:val="20"/>
        </w:rPr>
      </w:pPr>
      <w:r>
        <w:rPr>
          <w:rFonts w:ascii="Arial" w:hAnsi="Arial" w:cs="Arial"/>
          <w:b/>
          <w:sz w:val="20"/>
        </w:rPr>
        <w:t>(h)</w:t>
      </w:r>
      <w:r>
        <w:rPr>
          <w:rFonts w:ascii="Arial" w:hAnsi="Arial" w:cs="Arial"/>
          <w:b/>
          <w:sz w:val="20"/>
        </w:rPr>
        <w:tab/>
      </w:r>
      <w:r>
        <w:rPr>
          <w:rFonts w:ascii="Arial" w:hAnsi="Arial" w:cs="Arial"/>
          <w:sz w:val="20"/>
        </w:rPr>
        <w:t>Working near any of the above named operations</w:t>
      </w:r>
    </w:p>
    <w:p w:rsidR="006A3AAB" w:rsidRDefault="006A3AAB">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(3)</w:t>
      </w:r>
      <w:r>
        <w:rPr>
          <w:rFonts w:ascii="Arial" w:hAnsi="Arial" w:cs="Arial"/>
          <w:b/>
          <w:bCs/>
          <w:sz w:val="20"/>
        </w:rPr>
        <w:tab/>
        <w:t>Selection</w:t>
      </w:r>
    </w:p>
    <w:p w:rsidR="006A3AAB" w:rsidRDefault="006A3AAB">
      <w:pPr>
        <w:tabs>
          <w:tab w:val="left" w:pos="2160"/>
          <w:tab w:val="left" w:pos="3690"/>
          <w:tab w:val="left" w:pos="6570"/>
        </w:tabs>
        <w:spacing w:before="120" w:line="220" w:lineRule="exact"/>
        <w:ind w:left="1440"/>
        <w:jc w:val="both"/>
        <w:rPr>
          <w:rFonts w:ascii="Arial" w:hAnsi="Arial" w:cs="Arial"/>
          <w:sz w:val="20"/>
        </w:rPr>
      </w:pPr>
      <w:r>
        <w:rPr>
          <w:rFonts w:ascii="Arial" w:hAnsi="Arial" w:cs="Arial"/>
          <w:sz w:val="20"/>
        </w:rPr>
        <w:t>There are different types of eye and face protection designed for particular hazards. In selecting prote</w:t>
      </w:r>
      <w:r>
        <w:rPr>
          <w:rFonts w:ascii="Arial" w:hAnsi="Arial" w:cs="Arial"/>
          <w:sz w:val="20"/>
        </w:rPr>
        <w:t>c</w:t>
      </w:r>
      <w:r>
        <w:rPr>
          <w:rFonts w:ascii="Arial" w:hAnsi="Arial" w:cs="Arial"/>
          <w:sz w:val="20"/>
        </w:rPr>
        <w:t>tion, co</w:t>
      </w:r>
      <w:r>
        <w:rPr>
          <w:rFonts w:ascii="Arial" w:hAnsi="Arial" w:cs="Arial"/>
          <w:sz w:val="20"/>
        </w:rPr>
        <w:t>n</w:t>
      </w:r>
      <w:r>
        <w:rPr>
          <w:rFonts w:ascii="Arial" w:hAnsi="Arial" w:cs="Arial"/>
          <w:sz w:val="20"/>
        </w:rPr>
        <w:t xml:space="preserve">sider type and degree of hazard. Where a choice of protection is given, worker comfort should be the deciding factor in selecting eye protection. </w:t>
      </w:r>
    </w:p>
    <w:p w:rsidR="006A3AAB" w:rsidRDefault="006A3AAB">
      <w:pPr>
        <w:tabs>
          <w:tab w:val="left" w:pos="2160"/>
          <w:tab w:val="left" w:pos="3690"/>
          <w:tab w:val="left" w:pos="6570"/>
        </w:tabs>
        <w:spacing w:before="120" w:line="220" w:lineRule="exact"/>
        <w:ind w:left="1440"/>
        <w:jc w:val="both"/>
        <w:rPr>
          <w:rFonts w:ascii="Arial" w:hAnsi="Arial" w:cs="Arial"/>
          <w:sz w:val="20"/>
        </w:rPr>
        <w:sectPr w:rsidR="006A3AAB">
          <w:footerReference w:type="default" r:id="rId28"/>
          <w:pgSz w:w="12240" w:h="15840" w:code="1"/>
          <w:pgMar w:top="720" w:right="480" w:bottom="1200" w:left="960" w:header="720" w:footer="720" w:gutter="0"/>
          <w:cols w:space="720"/>
          <w:noEndnote/>
        </w:sectPr>
      </w:pPr>
    </w:p>
    <w:p w:rsidR="006A3AAB" w:rsidRDefault="006A3AAB">
      <w:pPr>
        <w:tabs>
          <w:tab w:val="left" w:pos="2160"/>
          <w:tab w:val="left" w:pos="3690"/>
          <w:tab w:val="left" w:pos="6570"/>
        </w:tabs>
        <w:spacing w:line="220" w:lineRule="exact"/>
        <w:ind w:left="1440"/>
        <w:jc w:val="both"/>
        <w:rPr>
          <w:rFonts w:ascii="Arial" w:hAnsi="Arial" w:cs="Arial"/>
          <w:sz w:val="20"/>
        </w:rPr>
      </w:pPr>
      <w:r>
        <w:rPr>
          <w:rFonts w:ascii="Arial" w:hAnsi="Arial" w:cs="Arial"/>
          <w:sz w:val="20"/>
        </w:rPr>
        <w:t>Employees who use corrective eye glasses should wear face shields, goggles, or spectacles of one of the follo</w:t>
      </w:r>
      <w:r>
        <w:rPr>
          <w:rFonts w:ascii="Arial" w:hAnsi="Arial" w:cs="Arial"/>
          <w:sz w:val="20"/>
        </w:rPr>
        <w:t>w</w:t>
      </w:r>
      <w:r>
        <w:rPr>
          <w:rFonts w:ascii="Arial" w:hAnsi="Arial" w:cs="Arial"/>
          <w:sz w:val="20"/>
        </w:rPr>
        <w:t>ing types:</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Spectacles with protective lenses providing optical correction;</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Goggles or face shields worn over corrective spectacles without disturbing the adjustment of the spectacles; or</w:t>
      </w:r>
    </w:p>
    <w:p w:rsidR="006A3AAB" w:rsidRDefault="006A3AAB">
      <w:pPr>
        <w:spacing w:before="120" w:line="220" w:lineRule="exact"/>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Goggles over contact lenses. (Exception: If handling chemicals and the Material Safety Data Sheet on the chemical indicates “contact lenses should not be worn when handling this chemical”, employee should be required to follow (a) or (b) above).</w:t>
      </w:r>
    </w:p>
    <w:p w:rsidR="006A3AAB" w:rsidRDefault="006A3AAB">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(4)</w:t>
      </w:r>
      <w:r>
        <w:rPr>
          <w:rFonts w:ascii="Arial" w:hAnsi="Arial" w:cs="Arial"/>
          <w:b/>
          <w:bCs/>
          <w:sz w:val="20"/>
        </w:rPr>
        <w:tab/>
        <w:t>Fit</w:t>
      </w:r>
    </w:p>
    <w:p w:rsidR="006A3AAB" w:rsidRDefault="006A3AAB">
      <w:pPr>
        <w:spacing w:before="120" w:line="220" w:lineRule="exact"/>
        <w:ind w:left="1440"/>
        <w:jc w:val="both"/>
        <w:rPr>
          <w:rFonts w:ascii="Arial" w:hAnsi="Arial" w:cs="Arial"/>
          <w:sz w:val="20"/>
        </w:rPr>
      </w:pPr>
      <w:r>
        <w:rPr>
          <w:rFonts w:ascii="Arial" w:hAnsi="Arial" w:cs="Arial"/>
          <w:sz w:val="20"/>
        </w:rPr>
        <w:t>Skilled persons should fit all employees with goggles or safety spectacles. Prescription safety glasses should be fitted by qualified optical personnel.</w:t>
      </w:r>
    </w:p>
    <w:p w:rsidR="006A3AAB" w:rsidRDefault="006A3AAB">
      <w:pPr>
        <w:tabs>
          <w:tab w:val="left" w:pos="2160"/>
          <w:tab w:val="left" w:pos="3690"/>
          <w:tab w:val="left" w:pos="6570"/>
        </w:tabs>
        <w:spacing w:before="120" w:line="220" w:lineRule="exact"/>
        <w:ind w:left="1440" w:hanging="360"/>
        <w:jc w:val="both"/>
        <w:rPr>
          <w:rFonts w:ascii="Arial" w:hAnsi="Arial" w:cs="Arial"/>
          <w:b/>
          <w:bCs/>
          <w:sz w:val="20"/>
        </w:rPr>
      </w:pPr>
      <w:r>
        <w:rPr>
          <w:rFonts w:ascii="Arial" w:hAnsi="Arial" w:cs="Arial"/>
          <w:b/>
          <w:bCs/>
          <w:sz w:val="20"/>
        </w:rPr>
        <w:t>(5)</w:t>
      </w:r>
      <w:r>
        <w:rPr>
          <w:rFonts w:ascii="Arial" w:hAnsi="Arial" w:cs="Arial"/>
          <w:b/>
          <w:bCs/>
          <w:sz w:val="20"/>
        </w:rPr>
        <w:tab/>
        <w:t>Inspection and Maintenance</w:t>
      </w:r>
    </w:p>
    <w:p w:rsidR="006A3AAB" w:rsidRDefault="006A3AAB">
      <w:pPr>
        <w:spacing w:before="120" w:line="220" w:lineRule="exact"/>
        <w:ind w:left="1440"/>
        <w:jc w:val="both"/>
        <w:rPr>
          <w:rFonts w:ascii="Arial" w:hAnsi="Arial" w:cs="Arial"/>
          <w:sz w:val="20"/>
        </w:rPr>
      </w:pPr>
      <w:r>
        <w:rPr>
          <w:rFonts w:ascii="Arial" w:hAnsi="Arial" w:cs="Arial"/>
          <w:sz w:val="20"/>
        </w:rPr>
        <w:t>Eye protection lenses should be kept clean at all times. Continuous vision through dirty lenses can cause eye strain. Daily inspection and cleaning of eye protection with hot, soapy water is also recommended. Pitted lenses should also be replaced immediately as they can be a source of reduced vision. Deeply scratched or excessively pitted lenses are also more likely to break. Employees are responsible for taking care of their eye protection. They are also responsible for turning in eye protection that is in poor shape to their immediate supervisor.</w:t>
      </w:r>
    </w:p>
    <w:p w:rsidR="006A3AAB" w:rsidRDefault="006A3AAB">
      <w:pPr>
        <w:suppressAutoHyphens/>
        <w:spacing w:before="120" w:line="220" w:lineRule="exact"/>
        <w:ind w:left="1080" w:hanging="360"/>
        <w:jc w:val="both"/>
        <w:rPr>
          <w:rFonts w:ascii="Arial" w:hAnsi="Arial" w:cs="Arial"/>
          <w:sz w:val="20"/>
        </w:rPr>
      </w:pPr>
      <w:r>
        <w:rPr>
          <w:rFonts w:ascii="Arial" w:hAnsi="Arial" w:cs="Arial"/>
          <w:b/>
          <w:sz w:val="20"/>
        </w:rPr>
        <w:t>b.</w:t>
      </w:r>
      <w:r>
        <w:rPr>
          <w:rFonts w:ascii="Arial" w:hAnsi="Arial" w:cs="Arial"/>
          <w:b/>
          <w:sz w:val="20"/>
        </w:rPr>
        <w:tab/>
        <w:t>Respiratory Protection –</w:t>
      </w:r>
      <w:r>
        <w:rPr>
          <w:rFonts w:ascii="Arial" w:hAnsi="Arial" w:cs="Arial"/>
          <w:sz w:val="20"/>
        </w:rPr>
        <w:t xml:space="preserve"> Respiratory protection devices, approved by the U.S. Bureau of Mines, should be worn by employees exposed to hazardous concentrations of toxic or noxious dust, fumes or mists as required by OSHA. The Hazard Communications Program should include respiratory protection programs.</w:t>
      </w:r>
    </w:p>
    <w:p w:rsidR="006A3AAB" w:rsidRDefault="006A3AAB">
      <w:pPr>
        <w:spacing w:before="120" w:line="220" w:lineRule="exact"/>
        <w:ind w:left="1080" w:hanging="360"/>
        <w:jc w:val="both"/>
        <w:rPr>
          <w:rFonts w:ascii="Arial" w:hAnsi="Arial" w:cs="Arial"/>
          <w:sz w:val="20"/>
        </w:rPr>
      </w:pPr>
      <w:r>
        <w:rPr>
          <w:rFonts w:ascii="Arial" w:hAnsi="Arial" w:cs="Arial"/>
          <w:b/>
          <w:sz w:val="20"/>
        </w:rPr>
        <w:t>c.</w:t>
      </w:r>
      <w:r>
        <w:rPr>
          <w:rFonts w:ascii="Arial" w:hAnsi="Arial" w:cs="Arial"/>
          <w:b/>
          <w:sz w:val="20"/>
        </w:rPr>
        <w:tab/>
        <w:t xml:space="preserve">Foot and Leg Protection – </w:t>
      </w:r>
      <w:r>
        <w:rPr>
          <w:rFonts w:ascii="Arial" w:hAnsi="Arial" w:cs="Arial"/>
          <w:sz w:val="20"/>
        </w:rPr>
        <w:t xml:space="preserve">Workshoes/boots are to be worn by all employees handling heavy materials which are likely to cause foot/toe injuries if dropped. Tennis shoes, sandals, docksiders, hush puppies, steel toed sneakers and bare feet are prohibited. </w:t>
      </w:r>
    </w:p>
    <w:p w:rsidR="006A3AAB" w:rsidRDefault="006A3AAB">
      <w:pPr>
        <w:suppressAutoHyphens/>
        <w:spacing w:before="120" w:line="220" w:lineRule="exact"/>
        <w:ind w:left="1080" w:hanging="360"/>
        <w:jc w:val="both"/>
        <w:rPr>
          <w:rFonts w:ascii="Arial" w:hAnsi="Arial" w:cs="Arial"/>
          <w:sz w:val="20"/>
        </w:rPr>
      </w:pPr>
      <w:r>
        <w:rPr>
          <w:rFonts w:ascii="Arial" w:hAnsi="Arial" w:cs="Arial"/>
          <w:b/>
          <w:sz w:val="20"/>
        </w:rPr>
        <w:t>d.</w:t>
      </w:r>
      <w:r>
        <w:rPr>
          <w:rFonts w:ascii="Arial" w:hAnsi="Arial" w:cs="Arial"/>
          <w:sz w:val="20"/>
        </w:rPr>
        <w:tab/>
      </w:r>
      <w:r>
        <w:rPr>
          <w:rFonts w:ascii="Arial" w:hAnsi="Arial" w:cs="Arial"/>
          <w:b/>
          <w:sz w:val="20"/>
        </w:rPr>
        <w:t xml:space="preserve">Glove and Hand Protection – </w:t>
      </w:r>
      <w:r>
        <w:rPr>
          <w:rFonts w:ascii="Arial" w:hAnsi="Arial" w:cs="Arial"/>
          <w:sz w:val="20"/>
        </w:rPr>
        <w:t>Gloves provided by the Company should be worn when handling objects or substances that could cut, tear, burn, or otherwise injure the hand. Gloves should not be used when operating machinery.</w:t>
      </w:r>
    </w:p>
    <w:p w:rsidR="006A3AAB" w:rsidRDefault="006A3AAB">
      <w:pPr>
        <w:suppressAutoHyphens/>
        <w:spacing w:before="120" w:line="220" w:lineRule="exact"/>
        <w:ind w:left="1080" w:hanging="360"/>
        <w:jc w:val="both"/>
        <w:rPr>
          <w:rFonts w:ascii="Arial" w:hAnsi="Arial" w:cs="Arial"/>
          <w:b/>
          <w:sz w:val="20"/>
        </w:rPr>
      </w:pPr>
      <w:r>
        <w:rPr>
          <w:rFonts w:ascii="Arial" w:hAnsi="Arial" w:cs="Arial"/>
          <w:b/>
          <w:sz w:val="20"/>
        </w:rPr>
        <w:t>e.</w:t>
      </w:r>
      <w:r>
        <w:rPr>
          <w:rFonts w:ascii="Arial" w:hAnsi="Arial" w:cs="Arial"/>
          <w:b/>
          <w:sz w:val="20"/>
        </w:rPr>
        <w:tab/>
        <w:t>Clothing –</w:t>
      </w:r>
      <w:r>
        <w:rPr>
          <w:rFonts w:ascii="Arial" w:hAnsi="Arial" w:cs="Arial"/>
          <w:sz w:val="20"/>
        </w:rPr>
        <w:t xml:space="preserve"> Wear safe and practical working apparel. Be sure that any clothing you wear is not highly flammable. Neckties and loose, torn or ragged clothing should not be worn while operating tools or equipment. Jewelry of any kind should not be worn when working around machinery or exposed electrical equipment.</w:t>
      </w:r>
    </w:p>
    <w:p w:rsidR="006A3AAB" w:rsidRDefault="006A3AAB">
      <w:pPr>
        <w:suppressAutoHyphens/>
        <w:spacing w:before="120" w:line="220" w:lineRule="exact"/>
        <w:ind w:left="1080" w:hanging="360"/>
        <w:jc w:val="both"/>
        <w:rPr>
          <w:rFonts w:ascii="Arial" w:hAnsi="Arial" w:cs="Arial"/>
          <w:sz w:val="20"/>
        </w:rPr>
      </w:pPr>
      <w:r>
        <w:rPr>
          <w:rFonts w:ascii="Arial" w:hAnsi="Arial" w:cs="Arial"/>
          <w:b/>
          <w:sz w:val="20"/>
        </w:rPr>
        <w:t>f.</w:t>
      </w:r>
      <w:r>
        <w:rPr>
          <w:rFonts w:ascii="Arial" w:hAnsi="Arial" w:cs="Arial"/>
          <w:b/>
          <w:sz w:val="20"/>
        </w:rPr>
        <w:tab/>
        <w:t xml:space="preserve">Other Personal Protective Equipment – </w:t>
      </w:r>
      <w:r>
        <w:rPr>
          <w:rFonts w:ascii="Arial" w:hAnsi="Arial" w:cs="Arial"/>
          <w:sz w:val="20"/>
        </w:rPr>
        <w:t>Other required equipment to be used under unusual circumstances such as high temperature work, handling corrosive liquids, etc., not specifically covered in this section should be reviewed by the Business Owner or Manager and furnished by the Company when required.</w:t>
      </w:r>
    </w:p>
    <w:p w:rsidR="006A3AAB" w:rsidRDefault="006A3AAB">
      <w:pPr>
        <w:suppressAutoHyphens/>
        <w:spacing w:before="120" w:line="220" w:lineRule="exact"/>
        <w:ind w:left="720"/>
        <w:jc w:val="both"/>
        <w:rPr>
          <w:rFonts w:ascii="Arial" w:hAnsi="Arial" w:cs="Arial"/>
          <w:sz w:val="20"/>
        </w:rPr>
      </w:pPr>
      <w:r>
        <w:rPr>
          <w:rFonts w:ascii="Arial" w:hAnsi="Arial" w:cs="Arial"/>
          <w:sz w:val="20"/>
        </w:rPr>
        <w:t>A sample Hazard Assessment Form to assist you in determining the PPE needed by your employees follows.</w:t>
      </w:r>
    </w:p>
    <w:p w:rsidR="006A3AAB" w:rsidRDefault="006A3AAB">
      <w:pPr>
        <w:tabs>
          <w:tab w:val="left" w:pos="1080"/>
          <w:tab w:val="left" w:pos="3690"/>
          <w:tab w:val="left" w:pos="5400"/>
        </w:tabs>
        <w:jc w:val="center"/>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pStyle w:val="NormalWeb"/>
        <w:spacing w:after="480"/>
        <w:jc w:val="center"/>
        <w:rPr>
          <w:rFonts w:ascii="Arial" w:hAnsi="Arial" w:cs="Arial"/>
          <w:sz w:val="28"/>
        </w:rPr>
      </w:pPr>
      <w:r>
        <w:rPr>
          <w:rStyle w:val="Strong"/>
          <w:rFonts w:ascii="Arial" w:hAnsi="Arial" w:cs="Arial"/>
          <w:sz w:val="28"/>
        </w:rPr>
        <w:t>HAZARD ASSESSMENT FORM</w:t>
      </w:r>
    </w:p>
    <w:p w:rsidR="006A3AAB" w:rsidRDefault="006A3AAB">
      <w:pPr>
        <w:tabs>
          <w:tab w:val="left" w:leader="underscore" w:pos="2880"/>
          <w:tab w:val="left" w:leader="underscore" w:pos="10800"/>
        </w:tabs>
        <w:rPr>
          <w:rFonts w:ascii="Arial" w:hAnsi="Arial" w:cs="Arial"/>
          <w:sz w:val="20"/>
        </w:rPr>
      </w:pPr>
      <w:r>
        <w:rPr>
          <w:rFonts w:ascii="Arial" w:hAnsi="Arial" w:cs="Arial"/>
          <w:sz w:val="20"/>
        </w:rPr>
        <w:t xml:space="preserve">Date: </w:t>
      </w:r>
      <w:r>
        <w:rPr>
          <w:rFonts w:ascii="Arial" w:hAnsi="Arial" w:cs="Arial"/>
          <w:sz w:val="20"/>
        </w:rPr>
        <w:tab/>
        <w:t>Location:</w:t>
      </w:r>
      <w:r>
        <w:rPr>
          <w:rFonts w:ascii="Arial" w:hAnsi="Arial" w:cs="Arial"/>
          <w:sz w:val="20"/>
        </w:rPr>
        <w:tab/>
      </w:r>
    </w:p>
    <w:p w:rsidR="006A3AAB" w:rsidRDefault="006A3AAB">
      <w:pPr>
        <w:tabs>
          <w:tab w:val="left" w:leader="underscore" w:pos="10800"/>
        </w:tabs>
        <w:spacing w:before="120"/>
        <w:rPr>
          <w:rFonts w:ascii="Arial" w:hAnsi="Arial" w:cs="Arial"/>
          <w:sz w:val="20"/>
        </w:rPr>
      </w:pPr>
      <w:r>
        <w:rPr>
          <w:rFonts w:ascii="Arial" w:hAnsi="Arial" w:cs="Arial"/>
          <w:sz w:val="20"/>
        </w:rPr>
        <w:t>Assessment Conducted By:</w:t>
      </w:r>
      <w:r>
        <w:rPr>
          <w:rFonts w:ascii="Arial" w:hAnsi="Arial" w:cs="Arial"/>
          <w:sz w:val="20"/>
        </w:rPr>
        <w:tab/>
      </w:r>
    </w:p>
    <w:p w:rsidR="006A3AAB" w:rsidRDefault="006A3AAB">
      <w:pPr>
        <w:tabs>
          <w:tab w:val="left" w:leader="underscore" w:pos="10800"/>
        </w:tabs>
        <w:spacing w:before="120"/>
        <w:rPr>
          <w:rFonts w:ascii="Arial" w:hAnsi="Arial" w:cs="Arial"/>
          <w:sz w:val="20"/>
        </w:rPr>
      </w:pPr>
      <w:r>
        <w:rPr>
          <w:rFonts w:ascii="Arial" w:hAnsi="Arial" w:cs="Arial"/>
          <w:sz w:val="20"/>
        </w:rPr>
        <w:t>Specific Tasks Performed at this Location:</w:t>
      </w:r>
      <w:r>
        <w:rPr>
          <w:rFonts w:ascii="Arial" w:hAnsi="Arial" w:cs="Arial"/>
          <w:sz w:val="20"/>
        </w:rPr>
        <w:tab/>
      </w:r>
    </w:p>
    <w:p w:rsidR="006A3AAB" w:rsidRDefault="006A3AAB">
      <w:pPr>
        <w:tabs>
          <w:tab w:val="left" w:leader="underscore" w:pos="10800"/>
        </w:tabs>
        <w:spacing w:before="120"/>
        <w:rPr>
          <w:rFonts w:ascii="Arial" w:hAnsi="Arial" w:cs="Arial"/>
          <w:sz w:val="20"/>
        </w:rPr>
      </w:pPr>
      <w:r>
        <w:rPr>
          <w:rFonts w:ascii="Arial" w:hAnsi="Arial" w:cs="Arial"/>
          <w:sz w:val="20"/>
        </w:rPr>
        <w:tab/>
      </w:r>
    </w:p>
    <w:p w:rsidR="006A3AAB" w:rsidRDefault="006A3AAB">
      <w:pPr>
        <w:pStyle w:val="NormalWeb"/>
        <w:jc w:val="center"/>
        <w:rPr>
          <w:rFonts w:ascii="Arial" w:hAnsi="Arial" w:cs="Arial"/>
          <w:sz w:val="20"/>
        </w:rPr>
      </w:pPr>
      <w:r>
        <w:rPr>
          <w:rStyle w:val="Strong"/>
          <w:rFonts w:ascii="Arial" w:hAnsi="Arial" w:cs="Arial"/>
          <w:sz w:val="20"/>
        </w:rPr>
        <w:t>Hazard Assessment and Selection of Personal Protective Equipment</w:t>
      </w:r>
    </w:p>
    <w:p w:rsidR="006A3AAB" w:rsidRDefault="006A3AAB">
      <w:pPr>
        <w:pStyle w:val="NormalWeb"/>
        <w:spacing w:before="120"/>
        <w:ind w:left="360" w:hanging="360"/>
        <w:rPr>
          <w:rFonts w:ascii="Arial" w:hAnsi="Arial" w:cs="Arial"/>
          <w:sz w:val="20"/>
        </w:rPr>
      </w:pPr>
      <w:r>
        <w:rPr>
          <w:rStyle w:val="Strong"/>
          <w:rFonts w:ascii="Arial" w:hAnsi="Arial" w:cs="Arial"/>
          <w:sz w:val="20"/>
        </w:rPr>
        <w:t>I.</w:t>
      </w:r>
      <w:r>
        <w:rPr>
          <w:rStyle w:val="Strong"/>
          <w:rFonts w:ascii="Arial" w:hAnsi="Arial" w:cs="Arial"/>
          <w:sz w:val="20"/>
        </w:rPr>
        <w:tab/>
        <w:t xml:space="preserve">Overhead Hazards </w:t>
      </w:r>
      <w:r>
        <w:rPr>
          <w:rFonts w:ascii="Arial" w:hAnsi="Arial" w:cs="Arial"/>
          <w:sz w:val="20"/>
        </w:rPr>
        <w:t>–</w:t>
      </w:r>
    </w:p>
    <w:p w:rsidR="006A3AAB" w:rsidRDefault="006A3AAB">
      <w:pPr>
        <w:spacing w:before="120"/>
        <w:ind w:left="360"/>
        <w:rPr>
          <w:rFonts w:ascii="Arial" w:hAnsi="Arial" w:cs="Arial"/>
          <w:sz w:val="20"/>
        </w:rPr>
      </w:pPr>
      <w:r>
        <w:rPr>
          <w:rFonts w:ascii="Arial" w:hAnsi="Arial" w:cs="Arial"/>
          <w:sz w:val="20"/>
        </w:rPr>
        <w:t xml:space="preserve">Hazards to consider include: </w:t>
      </w:r>
    </w:p>
    <w:p w:rsidR="006A3AAB" w:rsidRDefault="006A3AAB" w:rsidP="006A3AAB">
      <w:pPr>
        <w:numPr>
          <w:ilvl w:val="0"/>
          <w:numId w:val="11"/>
        </w:numPr>
        <w:spacing w:before="80"/>
        <w:ind w:left="720" w:hanging="360"/>
        <w:rPr>
          <w:rFonts w:ascii="Arial" w:hAnsi="Arial" w:cs="Arial"/>
          <w:sz w:val="20"/>
        </w:rPr>
      </w:pPr>
      <w:r>
        <w:rPr>
          <w:rFonts w:ascii="Arial" w:hAnsi="Arial" w:cs="Arial"/>
          <w:sz w:val="20"/>
        </w:rPr>
        <w:t xml:space="preserve">Suspended loads that could fall </w:t>
      </w:r>
    </w:p>
    <w:p w:rsidR="006A3AAB" w:rsidRDefault="006A3AAB" w:rsidP="006A3AAB">
      <w:pPr>
        <w:numPr>
          <w:ilvl w:val="0"/>
          <w:numId w:val="11"/>
        </w:numPr>
        <w:ind w:left="720" w:hanging="360"/>
        <w:rPr>
          <w:rFonts w:ascii="Arial" w:hAnsi="Arial" w:cs="Arial"/>
          <w:sz w:val="20"/>
        </w:rPr>
      </w:pPr>
      <w:r>
        <w:rPr>
          <w:rFonts w:ascii="Arial" w:hAnsi="Arial" w:cs="Arial"/>
          <w:sz w:val="20"/>
        </w:rPr>
        <w:t xml:space="preserve">Overhead beams or loads that could be hit against </w:t>
      </w:r>
    </w:p>
    <w:p w:rsidR="006A3AAB" w:rsidRDefault="006A3AAB" w:rsidP="006A3AAB">
      <w:pPr>
        <w:numPr>
          <w:ilvl w:val="0"/>
          <w:numId w:val="11"/>
        </w:numPr>
        <w:ind w:left="720" w:hanging="360"/>
        <w:rPr>
          <w:rFonts w:ascii="Arial" w:hAnsi="Arial" w:cs="Arial"/>
          <w:sz w:val="20"/>
        </w:rPr>
      </w:pPr>
      <w:r>
        <w:rPr>
          <w:rFonts w:ascii="Arial" w:hAnsi="Arial" w:cs="Arial"/>
          <w:sz w:val="20"/>
        </w:rPr>
        <w:t xml:space="preserve">Energized wires or equipment that could be hit against </w:t>
      </w:r>
    </w:p>
    <w:p w:rsidR="006A3AAB" w:rsidRDefault="006A3AAB" w:rsidP="006A3AAB">
      <w:pPr>
        <w:numPr>
          <w:ilvl w:val="0"/>
          <w:numId w:val="11"/>
        </w:numPr>
        <w:ind w:left="720" w:hanging="360"/>
        <w:rPr>
          <w:rFonts w:ascii="Arial" w:hAnsi="Arial" w:cs="Arial"/>
          <w:sz w:val="20"/>
        </w:rPr>
      </w:pPr>
      <w:r>
        <w:rPr>
          <w:rFonts w:ascii="Arial" w:hAnsi="Arial" w:cs="Arial"/>
          <w:sz w:val="20"/>
        </w:rPr>
        <w:t xml:space="preserve">Employees work at elevated site who could drop objects on others below </w:t>
      </w:r>
    </w:p>
    <w:p w:rsidR="006A3AAB" w:rsidRDefault="006A3AAB" w:rsidP="006A3AAB">
      <w:pPr>
        <w:numPr>
          <w:ilvl w:val="0"/>
          <w:numId w:val="11"/>
        </w:numPr>
        <w:ind w:left="720" w:hanging="360"/>
        <w:rPr>
          <w:rFonts w:ascii="Arial" w:hAnsi="Arial" w:cs="Arial"/>
          <w:sz w:val="20"/>
        </w:rPr>
      </w:pPr>
      <w:r>
        <w:rPr>
          <w:rFonts w:ascii="Arial" w:hAnsi="Arial" w:cs="Arial"/>
          <w:sz w:val="20"/>
        </w:rPr>
        <w:t>Sharp objects or corners at head level</w:t>
      </w:r>
    </w:p>
    <w:p w:rsidR="006A3AAB" w:rsidRDefault="006A3AAB">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Head Protection:</w:t>
      </w:r>
      <w:r>
        <w:rPr>
          <w:rFonts w:ascii="Arial" w:hAnsi="Arial" w:cs="Arial"/>
          <w:sz w:val="20"/>
        </w:rPr>
        <w:tab/>
      </w:r>
    </w:p>
    <w:p w:rsidR="006A3AAB" w:rsidRDefault="006A3AAB">
      <w:pPr>
        <w:tabs>
          <w:tab w:val="left" w:leader="underscore" w:pos="10800"/>
        </w:tabs>
        <w:spacing w:before="120"/>
        <w:ind w:left="360"/>
        <w:rPr>
          <w:rFonts w:ascii="Arial" w:hAnsi="Arial" w:cs="Arial"/>
          <w:sz w:val="20"/>
        </w:rPr>
      </w:pPr>
      <w:r>
        <w:rPr>
          <w:rFonts w:ascii="Arial" w:hAnsi="Arial" w:cs="Arial"/>
          <w:sz w:val="20"/>
        </w:rPr>
        <w:tab/>
      </w:r>
    </w:p>
    <w:p w:rsidR="006A3AAB" w:rsidRDefault="006A3AAB">
      <w:pPr>
        <w:pStyle w:val="NormalWeb"/>
        <w:spacing w:before="120"/>
        <w:ind w:left="360"/>
        <w:rPr>
          <w:rFonts w:ascii="Arial" w:hAnsi="Arial" w:cs="Arial"/>
          <w:sz w:val="20"/>
        </w:rPr>
      </w:pPr>
      <w:r>
        <w:rPr>
          <w:rStyle w:val="Strong"/>
          <w:rFonts w:ascii="Arial" w:hAnsi="Arial" w:cs="Arial"/>
          <w:sz w:val="20"/>
        </w:rPr>
        <w:t>Head Protection</w:t>
      </w:r>
    </w:p>
    <w:p w:rsidR="006A3AAB" w:rsidRDefault="006A3AAB">
      <w:pPr>
        <w:pStyle w:val="NormalWeb"/>
        <w:spacing w:before="120"/>
        <w:ind w:left="360"/>
        <w:rPr>
          <w:rFonts w:ascii="Arial" w:hAnsi="Arial" w:cs="Arial"/>
          <w:sz w:val="20"/>
        </w:rPr>
      </w:pPr>
      <w:r>
        <w:rPr>
          <w:rFonts w:ascii="Arial" w:hAnsi="Arial" w:cs="Arial"/>
          <w:sz w:val="20"/>
        </w:rPr>
        <w:t xml:space="preserve">Hard Hat Needed: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spacing w:before="120"/>
        <w:ind w:left="360"/>
        <w:rPr>
          <w:rStyle w:val="Strong"/>
          <w:rFonts w:ascii="Arial" w:hAnsi="Arial" w:cs="Arial"/>
          <w:sz w:val="20"/>
        </w:rPr>
      </w:pPr>
      <w:r>
        <w:rPr>
          <w:rFonts w:ascii="Arial" w:hAnsi="Arial" w:cs="Arial"/>
          <w:sz w:val="20"/>
        </w:rPr>
        <w:t>If yes, type:</w:t>
      </w:r>
    </w:p>
    <w:p w:rsidR="006A3AAB" w:rsidRDefault="006A3AAB">
      <w:pPr>
        <w:spacing w:before="60"/>
        <w:ind w:left="720" w:hanging="360"/>
        <w:rPr>
          <w:rFonts w:ascii="Arial" w:hAnsi="Arial" w:cs="Arial"/>
          <w:sz w:val="20"/>
        </w:rPr>
      </w:pPr>
      <w:r>
        <w:rPr>
          <w:rStyle w:val="Strong"/>
          <w:rFonts w:ascii="Arial" w:hAnsi="Arial" w:cs="Arial"/>
          <w:b w:val="0"/>
          <w:bCs w:val="0"/>
          <w:sz w:val="20"/>
        </w:rPr>
        <w:fldChar w:fldCharType="begin">
          <w:ffData>
            <w:name w:val="Check610"/>
            <w:enabled/>
            <w:calcOnExit w:val="0"/>
            <w:checkBox>
              <w:sizeAuto/>
              <w:default w:val="0"/>
            </w:checkBox>
          </w:ffData>
        </w:fldChar>
      </w:r>
      <w:bookmarkStart w:id="28" w:name="Check610"/>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8"/>
      <w:r>
        <w:rPr>
          <w:rStyle w:val="Strong"/>
          <w:rFonts w:ascii="Arial" w:hAnsi="Arial" w:cs="Arial"/>
          <w:b w:val="0"/>
          <w:bCs w:val="0"/>
          <w:sz w:val="20"/>
        </w:rPr>
        <w:tab/>
      </w:r>
      <w:r>
        <w:rPr>
          <w:rStyle w:val="Strong"/>
          <w:rFonts w:ascii="Arial" w:hAnsi="Arial" w:cs="Arial"/>
          <w:sz w:val="20"/>
        </w:rPr>
        <w:t xml:space="preserve">Type A </w:t>
      </w:r>
      <w:r>
        <w:rPr>
          <w:rFonts w:ascii="Arial" w:hAnsi="Arial" w:cs="Arial"/>
          <w:sz w:val="20"/>
        </w:rPr>
        <w:t xml:space="preserve">(impact and penetration resistance, plus low-voltage electrical insulation) </w:t>
      </w:r>
    </w:p>
    <w:p w:rsidR="006A3AAB" w:rsidRDefault="006A3AAB">
      <w:pPr>
        <w:ind w:left="720" w:hanging="360"/>
        <w:rPr>
          <w:rFonts w:ascii="Arial" w:hAnsi="Arial" w:cs="Arial"/>
          <w:sz w:val="20"/>
        </w:rPr>
      </w:pPr>
      <w:r>
        <w:rPr>
          <w:rStyle w:val="Strong"/>
          <w:rFonts w:ascii="Arial" w:hAnsi="Arial" w:cs="Arial"/>
          <w:b w:val="0"/>
          <w:bCs w:val="0"/>
          <w:sz w:val="20"/>
        </w:rPr>
        <w:fldChar w:fldCharType="begin">
          <w:ffData>
            <w:name w:val="Check611"/>
            <w:enabled/>
            <w:calcOnExit w:val="0"/>
            <w:checkBox>
              <w:sizeAuto/>
              <w:default w:val="0"/>
            </w:checkBox>
          </w:ffData>
        </w:fldChar>
      </w:r>
      <w:bookmarkStart w:id="29" w:name="Check611"/>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29"/>
      <w:r>
        <w:rPr>
          <w:rStyle w:val="Strong"/>
          <w:rFonts w:ascii="Arial" w:hAnsi="Arial" w:cs="Arial"/>
          <w:b w:val="0"/>
          <w:bCs w:val="0"/>
          <w:sz w:val="20"/>
        </w:rPr>
        <w:tab/>
      </w:r>
      <w:r>
        <w:rPr>
          <w:rStyle w:val="Strong"/>
          <w:rFonts w:ascii="Arial" w:hAnsi="Arial" w:cs="Arial"/>
          <w:sz w:val="20"/>
        </w:rPr>
        <w:t>Type B</w:t>
      </w:r>
      <w:r>
        <w:rPr>
          <w:rFonts w:ascii="Arial" w:hAnsi="Arial" w:cs="Arial"/>
          <w:sz w:val="20"/>
        </w:rPr>
        <w:t xml:space="preserve"> (impact and penetration resistance, plus high-voltage electrical insulation) </w:t>
      </w:r>
    </w:p>
    <w:p w:rsidR="006A3AAB" w:rsidRDefault="006A3AAB">
      <w:pPr>
        <w:pStyle w:val="NormalWeb"/>
        <w:ind w:left="720" w:hanging="360"/>
        <w:rPr>
          <w:rFonts w:ascii="Arial" w:hAnsi="Arial" w:cs="Arial"/>
          <w:sz w:val="20"/>
        </w:rPr>
      </w:pPr>
      <w:r>
        <w:rPr>
          <w:rStyle w:val="Strong"/>
          <w:rFonts w:ascii="Arial" w:hAnsi="Arial" w:cs="Arial"/>
          <w:b w:val="0"/>
          <w:bCs w:val="0"/>
          <w:sz w:val="20"/>
        </w:rPr>
        <w:fldChar w:fldCharType="begin">
          <w:ffData>
            <w:name w:val="Check612"/>
            <w:enabled/>
            <w:calcOnExit w:val="0"/>
            <w:checkBox>
              <w:sizeAuto/>
              <w:default w:val="0"/>
            </w:checkBox>
          </w:ffData>
        </w:fldChar>
      </w:r>
      <w:bookmarkStart w:id="30" w:name="Check612"/>
      <w:r>
        <w:rPr>
          <w:rStyle w:val="Strong"/>
          <w:rFonts w:ascii="Arial" w:hAnsi="Arial" w:cs="Arial"/>
          <w:b w:val="0"/>
          <w:bCs w:val="0"/>
          <w:sz w:val="20"/>
        </w:rPr>
        <w:instrText xml:space="preserve"> FORMCHECKBOX </w:instrText>
      </w:r>
      <w:r>
        <w:rPr>
          <w:rFonts w:ascii="Arial" w:hAnsi="Arial" w:cs="Arial"/>
          <w:sz w:val="20"/>
        </w:rPr>
      </w:r>
      <w:r>
        <w:rPr>
          <w:rStyle w:val="Strong"/>
          <w:rFonts w:ascii="Arial" w:hAnsi="Arial" w:cs="Arial"/>
          <w:b w:val="0"/>
          <w:bCs w:val="0"/>
          <w:sz w:val="20"/>
        </w:rPr>
        <w:fldChar w:fldCharType="end"/>
      </w:r>
      <w:bookmarkEnd w:id="30"/>
      <w:r>
        <w:rPr>
          <w:rStyle w:val="Strong"/>
          <w:rFonts w:ascii="Arial" w:hAnsi="Arial" w:cs="Arial"/>
          <w:b w:val="0"/>
          <w:bCs w:val="0"/>
          <w:sz w:val="20"/>
        </w:rPr>
        <w:tab/>
      </w:r>
      <w:r>
        <w:rPr>
          <w:rStyle w:val="Strong"/>
          <w:rFonts w:ascii="Arial" w:hAnsi="Arial" w:cs="Arial"/>
          <w:sz w:val="20"/>
        </w:rPr>
        <w:t xml:space="preserve">Type C </w:t>
      </w:r>
      <w:r>
        <w:rPr>
          <w:rFonts w:ascii="Arial" w:hAnsi="Arial" w:cs="Arial"/>
          <w:sz w:val="20"/>
        </w:rPr>
        <w:t>(impact and penetration resistance)</w:t>
      </w:r>
    </w:p>
    <w:p w:rsidR="006A3AAB" w:rsidRDefault="006A3AAB">
      <w:pPr>
        <w:pStyle w:val="NormalWeb"/>
        <w:spacing w:before="240"/>
        <w:ind w:left="360" w:hanging="360"/>
        <w:rPr>
          <w:rFonts w:ascii="Arial" w:hAnsi="Arial" w:cs="Arial"/>
          <w:sz w:val="20"/>
        </w:rPr>
      </w:pPr>
      <w:r>
        <w:rPr>
          <w:rStyle w:val="Strong"/>
          <w:rFonts w:ascii="Arial" w:hAnsi="Arial" w:cs="Arial"/>
          <w:sz w:val="20"/>
        </w:rPr>
        <w:t>II.</w:t>
      </w:r>
      <w:r>
        <w:rPr>
          <w:rStyle w:val="Strong"/>
          <w:rFonts w:ascii="Arial" w:hAnsi="Arial" w:cs="Arial"/>
          <w:sz w:val="20"/>
        </w:rPr>
        <w:tab/>
        <w:t>Eye and Face Hazards</w:t>
      </w:r>
      <w:r>
        <w:rPr>
          <w:rFonts w:ascii="Arial" w:hAnsi="Arial" w:cs="Arial"/>
          <w:sz w:val="20"/>
        </w:rPr>
        <w:t xml:space="preserve"> –</w:t>
      </w:r>
    </w:p>
    <w:p w:rsidR="006A3AAB" w:rsidRDefault="006A3AAB">
      <w:pPr>
        <w:spacing w:before="120"/>
        <w:ind w:left="360"/>
        <w:rPr>
          <w:rFonts w:ascii="Arial" w:hAnsi="Arial" w:cs="Arial"/>
          <w:sz w:val="20"/>
        </w:rPr>
      </w:pPr>
      <w:r>
        <w:rPr>
          <w:rFonts w:ascii="Arial" w:hAnsi="Arial" w:cs="Arial"/>
          <w:sz w:val="20"/>
        </w:rPr>
        <w:t>Hazards to consider include:</w:t>
      </w:r>
    </w:p>
    <w:p w:rsidR="006A3AAB" w:rsidRDefault="006A3AAB">
      <w:pPr>
        <w:numPr>
          <w:ilvl w:val="0"/>
          <w:numId w:val="8"/>
        </w:numPr>
        <w:spacing w:before="120"/>
        <w:rPr>
          <w:rFonts w:ascii="Arial" w:hAnsi="Arial" w:cs="Arial"/>
          <w:sz w:val="20"/>
        </w:rPr>
      </w:pPr>
      <w:r>
        <w:rPr>
          <w:rFonts w:ascii="Arial" w:hAnsi="Arial" w:cs="Arial"/>
          <w:sz w:val="20"/>
        </w:rPr>
        <w:t>Chemical splashes</w:t>
      </w:r>
    </w:p>
    <w:p w:rsidR="006A3AAB" w:rsidRDefault="006A3AAB">
      <w:pPr>
        <w:numPr>
          <w:ilvl w:val="0"/>
          <w:numId w:val="8"/>
        </w:numPr>
        <w:rPr>
          <w:rFonts w:ascii="Arial" w:hAnsi="Arial" w:cs="Arial"/>
          <w:sz w:val="20"/>
        </w:rPr>
      </w:pPr>
      <w:r>
        <w:rPr>
          <w:rFonts w:ascii="Arial" w:hAnsi="Arial" w:cs="Arial"/>
          <w:sz w:val="20"/>
        </w:rPr>
        <w:t>Dust</w:t>
      </w:r>
    </w:p>
    <w:p w:rsidR="006A3AAB" w:rsidRDefault="006A3AAB">
      <w:pPr>
        <w:numPr>
          <w:ilvl w:val="0"/>
          <w:numId w:val="8"/>
        </w:numPr>
        <w:rPr>
          <w:rFonts w:ascii="Arial" w:hAnsi="Arial" w:cs="Arial"/>
          <w:sz w:val="20"/>
        </w:rPr>
      </w:pPr>
      <w:r>
        <w:rPr>
          <w:rFonts w:ascii="Arial" w:hAnsi="Arial" w:cs="Arial"/>
          <w:sz w:val="20"/>
        </w:rPr>
        <w:t>Smoke and fumes</w:t>
      </w:r>
    </w:p>
    <w:p w:rsidR="006A3AAB" w:rsidRDefault="006A3AAB">
      <w:pPr>
        <w:numPr>
          <w:ilvl w:val="0"/>
          <w:numId w:val="8"/>
        </w:numPr>
        <w:rPr>
          <w:rFonts w:ascii="Arial" w:hAnsi="Arial" w:cs="Arial"/>
          <w:sz w:val="20"/>
        </w:rPr>
      </w:pPr>
      <w:r>
        <w:rPr>
          <w:rFonts w:ascii="Arial" w:hAnsi="Arial" w:cs="Arial"/>
          <w:sz w:val="20"/>
        </w:rPr>
        <w:t>Welding operations</w:t>
      </w:r>
    </w:p>
    <w:p w:rsidR="006A3AAB" w:rsidRDefault="006A3AAB">
      <w:pPr>
        <w:numPr>
          <w:ilvl w:val="0"/>
          <w:numId w:val="8"/>
        </w:numPr>
        <w:rPr>
          <w:rFonts w:ascii="Arial" w:hAnsi="Arial" w:cs="Arial"/>
          <w:sz w:val="20"/>
        </w:rPr>
      </w:pPr>
      <w:r>
        <w:rPr>
          <w:rFonts w:ascii="Arial" w:hAnsi="Arial" w:cs="Arial"/>
          <w:sz w:val="20"/>
        </w:rPr>
        <w:t>Lasers/optical radiation</w:t>
      </w:r>
    </w:p>
    <w:p w:rsidR="006A3AAB" w:rsidRDefault="006A3AAB">
      <w:pPr>
        <w:numPr>
          <w:ilvl w:val="0"/>
          <w:numId w:val="8"/>
        </w:numPr>
        <w:rPr>
          <w:rFonts w:ascii="Arial" w:hAnsi="Arial" w:cs="Arial"/>
          <w:sz w:val="20"/>
        </w:rPr>
      </w:pPr>
      <w:r>
        <w:rPr>
          <w:rFonts w:ascii="Arial" w:hAnsi="Arial" w:cs="Arial"/>
          <w:sz w:val="20"/>
        </w:rPr>
        <w:t>Bioaerosols</w:t>
      </w:r>
    </w:p>
    <w:p w:rsidR="006A3AAB" w:rsidRDefault="006A3AAB">
      <w:pPr>
        <w:numPr>
          <w:ilvl w:val="0"/>
          <w:numId w:val="8"/>
        </w:numPr>
        <w:rPr>
          <w:rFonts w:ascii="Arial" w:hAnsi="Arial" w:cs="Arial"/>
          <w:sz w:val="20"/>
        </w:rPr>
      </w:pPr>
      <w:r>
        <w:rPr>
          <w:rFonts w:ascii="Arial" w:hAnsi="Arial" w:cs="Arial"/>
          <w:sz w:val="20"/>
        </w:rPr>
        <w:t>Projectiles</w:t>
      </w:r>
    </w:p>
    <w:p w:rsidR="006A3AAB" w:rsidRDefault="006A3AAB">
      <w:pPr>
        <w:tabs>
          <w:tab w:val="left" w:leader="underscore" w:pos="10800"/>
        </w:tabs>
        <w:spacing w:before="120"/>
        <w:ind w:left="360"/>
        <w:rPr>
          <w:rFonts w:ascii="Arial" w:hAnsi="Arial" w:cs="Arial"/>
          <w:sz w:val="20"/>
        </w:rPr>
      </w:pPr>
      <w:r>
        <w:rPr>
          <w:rFonts w:ascii="Arial" w:hAnsi="Arial" w:cs="Arial"/>
          <w:sz w:val="20"/>
        </w:rPr>
        <w:t>Specific Hazards at this location identified which require eye and/or face protection:</w:t>
      </w:r>
      <w:r>
        <w:rPr>
          <w:rFonts w:ascii="Arial" w:hAnsi="Arial" w:cs="Arial"/>
          <w:sz w:val="20"/>
        </w:rPr>
        <w:tab/>
      </w:r>
    </w:p>
    <w:p w:rsidR="006A3AAB" w:rsidRDefault="006A3AAB">
      <w:pPr>
        <w:tabs>
          <w:tab w:val="left" w:leader="underscore" w:pos="10800"/>
        </w:tabs>
        <w:spacing w:before="120"/>
        <w:ind w:left="360"/>
        <w:rPr>
          <w:rFonts w:ascii="Arial" w:hAnsi="Arial" w:cs="Arial"/>
          <w:sz w:val="20"/>
        </w:rPr>
      </w:pPr>
      <w:r>
        <w:rPr>
          <w:rFonts w:ascii="Arial" w:hAnsi="Arial" w:cs="Arial"/>
          <w:sz w:val="20"/>
        </w:rPr>
        <w:tab/>
      </w:r>
    </w:p>
    <w:p w:rsidR="006A3AAB" w:rsidRDefault="006A3AAB">
      <w:pPr>
        <w:pStyle w:val="NormalWeb"/>
        <w:spacing w:before="120"/>
        <w:ind w:left="360"/>
        <w:rPr>
          <w:rStyle w:val="Strong"/>
          <w:rFonts w:ascii="Arial" w:hAnsi="Arial" w:cs="Arial"/>
          <w:sz w:val="20"/>
        </w:rPr>
      </w:pPr>
      <w:r>
        <w:rPr>
          <w:rStyle w:val="Strong"/>
          <w:rFonts w:ascii="Arial" w:hAnsi="Arial" w:cs="Arial"/>
          <w:sz w:val="20"/>
        </w:rPr>
        <w:t>Eye Protection</w:t>
      </w:r>
    </w:p>
    <w:p w:rsidR="006A3AAB" w:rsidRDefault="006A3AAB">
      <w:pPr>
        <w:pStyle w:val="NormalWeb"/>
        <w:spacing w:before="120"/>
        <w:ind w:left="360"/>
        <w:rPr>
          <w:rFonts w:ascii="Arial" w:hAnsi="Arial" w:cs="Arial"/>
          <w:sz w:val="20"/>
        </w:rPr>
      </w:pPr>
      <w:r>
        <w:rPr>
          <w:rFonts w:ascii="Arial" w:hAnsi="Arial" w:cs="Arial"/>
          <w:sz w:val="20"/>
        </w:rPr>
        <w:t xml:space="preserve">Safety glasses or goggles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bookmarkStart w:id="31" w:name="Check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1"/>
      <w:r>
        <w:rPr>
          <w:rFonts w:ascii="Arial" w:hAnsi="Arial" w:cs="Arial"/>
          <w:sz w:val="20"/>
        </w:rPr>
        <w:t xml:space="preserve"> No</w:t>
      </w:r>
    </w:p>
    <w:p w:rsidR="006A3AAB" w:rsidRDefault="006A3AAB">
      <w:pPr>
        <w:pStyle w:val="NormalWeb"/>
        <w:spacing w:before="120"/>
        <w:ind w:left="360"/>
        <w:rPr>
          <w:rFonts w:ascii="Arial" w:hAnsi="Arial" w:cs="Arial"/>
          <w:sz w:val="20"/>
        </w:rPr>
      </w:pPr>
      <w:r>
        <w:rPr>
          <w:rFonts w:ascii="Arial" w:hAnsi="Arial" w:cs="Arial"/>
          <w:sz w:val="20"/>
        </w:rPr>
        <w:t xml:space="preserve">Face shield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pStyle w:val="NormalWeb"/>
        <w:spacing w:before="240"/>
        <w:ind w:left="360" w:hanging="360"/>
        <w:rPr>
          <w:rFonts w:ascii="Arial" w:hAnsi="Arial" w:cs="Arial"/>
          <w:sz w:val="20"/>
        </w:rPr>
      </w:pPr>
      <w:r>
        <w:rPr>
          <w:rStyle w:val="Strong"/>
          <w:rFonts w:ascii="Arial" w:hAnsi="Arial" w:cs="Arial"/>
          <w:sz w:val="20"/>
        </w:rPr>
        <w:t>III.</w:t>
      </w:r>
      <w:r>
        <w:rPr>
          <w:rStyle w:val="Strong"/>
          <w:rFonts w:ascii="Arial" w:hAnsi="Arial" w:cs="Arial"/>
          <w:sz w:val="20"/>
        </w:rPr>
        <w:tab/>
        <w:t>Hand Hazards</w:t>
      </w:r>
      <w:r>
        <w:rPr>
          <w:rFonts w:ascii="Arial" w:hAnsi="Arial" w:cs="Arial"/>
          <w:sz w:val="20"/>
        </w:rPr>
        <w:t xml:space="preserve"> –</w:t>
      </w:r>
    </w:p>
    <w:p w:rsidR="006A3AAB" w:rsidRDefault="006A3AAB">
      <w:pPr>
        <w:spacing w:before="120"/>
        <w:ind w:left="360"/>
        <w:rPr>
          <w:rFonts w:ascii="Arial" w:hAnsi="Arial" w:cs="Arial"/>
          <w:sz w:val="20"/>
        </w:rPr>
      </w:pPr>
      <w:r>
        <w:rPr>
          <w:rFonts w:ascii="Arial" w:hAnsi="Arial" w:cs="Arial"/>
          <w:sz w:val="20"/>
        </w:rPr>
        <w:t xml:space="preserve">Hazards to consider include: </w:t>
      </w:r>
    </w:p>
    <w:p w:rsidR="006A3AAB" w:rsidRDefault="006A3AAB">
      <w:pPr>
        <w:numPr>
          <w:ilvl w:val="0"/>
          <w:numId w:val="9"/>
        </w:numPr>
        <w:spacing w:before="60"/>
        <w:rPr>
          <w:rFonts w:ascii="Arial" w:hAnsi="Arial" w:cs="Arial"/>
          <w:sz w:val="20"/>
        </w:rPr>
      </w:pPr>
      <w:r>
        <w:rPr>
          <w:rFonts w:ascii="Arial" w:hAnsi="Arial" w:cs="Arial"/>
          <w:sz w:val="20"/>
        </w:rPr>
        <w:t xml:space="preserve">Chemicals </w:t>
      </w:r>
    </w:p>
    <w:p w:rsidR="006A3AAB" w:rsidRDefault="006A3AAB">
      <w:pPr>
        <w:numPr>
          <w:ilvl w:val="0"/>
          <w:numId w:val="9"/>
        </w:numPr>
        <w:rPr>
          <w:rFonts w:ascii="Arial" w:hAnsi="Arial" w:cs="Arial"/>
          <w:sz w:val="20"/>
        </w:rPr>
      </w:pPr>
      <w:r>
        <w:rPr>
          <w:rFonts w:ascii="Arial" w:hAnsi="Arial" w:cs="Arial"/>
          <w:sz w:val="20"/>
        </w:rPr>
        <w:t xml:space="preserve">Sharp edges, splinters, etc. </w:t>
      </w:r>
    </w:p>
    <w:p w:rsidR="006A3AAB" w:rsidRDefault="006A3AAB">
      <w:pPr>
        <w:numPr>
          <w:ilvl w:val="0"/>
          <w:numId w:val="9"/>
        </w:numPr>
        <w:rPr>
          <w:rFonts w:ascii="Arial" w:hAnsi="Arial" w:cs="Arial"/>
          <w:sz w:val="20"/>
        </w:rPr>
      </w:pPr>
      <w:r>
        <w:rPr>
          <w:rFonts w:ascii="Arial" w:hAnsi="Arial" w:cs="Arial"/>
          <w:sz w:val="20"/>
        </w:rPr>
        <w:t xml:space="preserve">Temperature extremes </w:t>
      </w:r>
    </w:p>
    <w:p w:rsidR="006A3AAB" w:rsidRDefault="006A3AAB">
      <w:pPr>
        <w:numPr>
          <w:ilvl w:val="0"/>
          <w:numId w:val="9"/>
        </w:numPr>
        <w:rPr>
          <w:rFonts w:ascii="Arial" w:hAnsi="Arial" w:cs="Arial"/>
          <w:sz w:val="20"/>
        </w:rPr>
      </w:pPr>
      <w:r>
        <w:rPr>
          <w:rFonts w:ascii="Arial" w:hAnsi="Arial" w:cs="Arial"/>
          <w:sz w:val="20"/>
        </w:rPr>
        <w:t xml:space="preserve">Biological agents </w:t>
      </w:r>
    </w:p>
    <w:p w:rsidR="006A3AAB" w:rsidRDefault="006A3AAB">
      <w:pPr>
        <w:numPr>
          <w:ilvl w:val="0"/>
          <w:numId w:val="9"/>
        </w:numPr>
        <w:rPr>
          <w:rFonts w:ascii="Arial" w:hAnsi="Arial" w:cs="Arial"/>
          <w:sz w:val="20"/>
        </w:rPr>
        <w:sectPr w:rsidR="006A3AAB">
          <w:footerReference w:type="default" r:id="rId29"/>
          <w:pgSz w:w="12240" w:h="15840" w:code="1"/>
          <w:pgMar w:top="720" w:right="480" w:bottom="1200" w:left="960" w:header="720" w:footer="720" w:gutter="0"/>
          <w:cols w:space="720"/>
          <w:noEndnote/>
        </w:sectPr>
      </w:pPr>
    </w:p>
    <w:p w:rsidR="006A3AAB" w:rsidRDefault="006A3AAB">
      <w:pPr>
        <w:ind w:left="360"/>
        <w:rPr>
          <w:rFonts w:ascii="Arial" w:hAnsi="Arial" w:cs="Arial"/>
          <w:b/>
          <w:bCs/>
          <w:sz w:val="20"/>
        </w:rPr>
      </w:pPr>
      <w:r>
        <w:rPr>
          <w:rFonts w:ascii="Arial" w:hAnsi="Arial" w:cs="Arial"/>
          <w:sz w:val="20"/>
        </w:rPr>
        <w:t xml:space="preserve">Hazards to consider include: </w:t>
      </w:r>
      <w:r>
        <w:rPr>
          <w:rFonts w:ascii="Arial" w:hAnsi="Arial" w:cs="Arial"/>
          <w:b/>
          <w:bCs/>
          <w:sz w:val="20"/>
        </w:rPr>
        <w:t>(Cont’d)</w:t>
      </w:r>
    </w:p>
    <w:p w:rsidR="006A3AAB" w:rsidRDefault="006A3AAB">
      <w:pPr>
        <w:numPr>
          <w:ilvl w:val="0"/>
          <w:numId w:val="9"/>
        </w:numPr>
        <w:spacing w:before="120"/>
        <w:rPr>
          <w:rFonts w:ascii="Arial" w:hAnsi="Arial" w:cs="Arial"/>
          <w:sz w:val="20"/>
        </w:rPr>
      </w:pPr>
      <w:r>
        <w:rPr>
          <w:rFonts w:ascii="Arial" w:hAnsi="Arial" w:cs="Arial"/>
          <w:sz w:val="20"/>
        </w:rPr>
        <w:t xml:space="preserve">Exposed electrical wires </w:t>
      </w:r>
    </w:p>
    <w:p w:rsidR="006A3AAB" w:rsidRDefault="006A3AAB">
      <w:pPr>
        <w:numPr>
          <w:ilvl w:val="0"/>
          <w:numId w:val="9"/>
        </w:numPr>
        <w:rPr>
          <w:rFonts w:ascii="Arial" w:hAnsi="Arial" w:cs="Arial"/>
          <w:sz w:val="20"/>
        </w:rPr>
      </w:pPr>
      <w:r>
        <w:rPr>
          <w:rFonts w:ascii="Arial" w:hAnsi="Arial" w:cs="Arial"/>
          <w:sz w:val="20"/>
        </w:rPr>
        <w:t xml:space="preserve">Sharp tools, machine parts, etc. </w:t>
      </w:r>
    </w:p>
    <w:p w:rsidR="006A3AAB" w:rsidRDefault="006A3AAB">
      <w:pPr>
        <w:numPr>
          <w:ilvl w:val="0"/>
          <w:numId w:val="9"/>
        </w:numPr>
        <w:rPr>
          <w:rFonts w:ascii="Arial" w:hAnsi="Arial" w:cs="Arial"/>
          <w:sz w:val="20"/>
        </w:rPr>
      </w:pPr>
      <w:r>
        <w:rPr>
          <w:rFonts w:ascii="Arial" w:hAnsi="Arial" w:cs="Arial"/>
          <w:sz w:val="20"/>
        </w:rPr>
        <w:t>Material handling</w:t>
      </w:r>
    </w:p>
    <w:p w:rsidR="006A3AAB" w:rsidRDefault="006A3AAB">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Hand Protection:</w:t>
      </w:r>
      <w:r>
        <w:rPr>
          <w:rFonts w:ascii="Arial" w:hAnsi="Arial" w:cs="Arial"/>
          <w:sz w:val="20"/>
        </w:rPr>
        <w:tab/>
      </w:r>
    </w:p>
    <w:p w:rsidR="006A3AAB" w:rsidRDefault="006A3AAB">
      <w:pPr>
        <w:tabs>
          <w:tab w:val="left" w:leader="underscore" w:pos="10800"/>
        </w:tabs>
        <w:spacing w:before="120"/>
        <w:ind w:left="360"/>
        <w:rPr>
          <w:rFonts w:ascii="Arial" w:hAnsi="Arial" w:cs="Arial"/>
          <w:sz w:val="20"/>
        </w:rPr>
      </w:pPr>
      <w:r>
        <w:rPr>
          <w:rFonts w:ascii="Arial" w:hAnsi="Arial" w:cs="Arial"/>
          <w:sz w:val="20"/>
        </w:rPr>
        <w:tab/>
      </w:r>
    </w:p>
    <w:p w:rsidR="006A3AAB" w:rsidRDefault="006A3AAB">
      <w:pPr>
        <w:pStyle w:val="NormalWeb"/>
        <w:spacing w:before="120"/>
        <w:ind w:left="360"/>
        <w:rPr>
          <w:rFonts w:ascii="Arial" w:hAnsi="Arial" w:cs="Arial"/>
          <w:sz w:val="20"/>
        </w:rPr>
      </w:pPr>
      <w:r>
        <w:rPr>
          <w:rStyle w:val="Strong"/>
          <w:rFonts w:ascii="Arial" w:hAnsi="Arial" w:cs="Arial"/>
          <w:sz w:val="20"/>
        </w:rPr>
        <w:t>Hand Protection</w:t>
      </w:r>
    </w:p>
    <w:p w:rsidR="006A3AAB" w:rsidRDefault="006A3AAB">
      <w:pPr>
        <w:pStyle w:val="NormalWeb"/>
        <w:spacing w:before="120"/>
        <w:ind w:left="360"/>
        <w:rPr>
          <w:rFonts w:ascii="Arial" w:hAnsi="Arial" w:cs="Arial"/>
          <w:sz w:val="20"/>
        </w:rPr>
      </w:pPr>
      <w:r>
        <w:rPr>
          <w:rFonts w:ascii="Arial" w:hAnsi="Arial" w:cs="Arial"/>
          <w:sz w:val="20"/>
        </w:rPr>
        <w:t xml:space="preserve">Type of Gloves Needed?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spacing w:before="60"/>
        <w:ind w:left="720" w:hanging="360"/>
        <w:rPr>
          <w:rFonts w:ascii="Arial" w:hAnsi="Arial" w:cs="Arial"/>
          <w:sz w:val="20"/>
        </w:rPr>
      </w:pPr>
      <w:r>
        <w:rPr>
          <w:rFonts w:ascii="Arial" w:hAnsi="Arial" w:cs="Arial"/>
          <w:sz w:val="20"/>
        </w:rPr>
        <w:fldChar w:fldCharType="begin">
          <w:ffData>
            <w:name w:val="Check614"/>
            <w:enabled/>
            <w:calcOnExit w:val="0"/>
            <w:checkBox>
              <w:sizeAuto/>
              <w:default w:val="0"/>
            </w:checkBox>
          </w:ffData>
        </w:fldChar>
      </w:r>
      <w:bookmarkStart w:id="32" w:name="Check61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2"/>
      <w:r>
        <w:rPr>
          <w:rFonts w:ascii="Arial" w:hAnsi="Arial" w:cs="Arial"/>
          <w:sz w:val="20"/>
        </w:rPr>
        <w:tab/>
        <w:t xml:space="preserve">Chemical resistant </w:t>
      </w:r>
    </w:p>
    <w:p w:rsidR="006A3AAB" w:rsidRDefault="006A3AAB">
      <w:pPr>
        <w:ind w:left="720" w:hanging="360"/>
        <w:rPr>
          <w:rFonts w:ascii="Arial" w:hAnsi="Arial" w:cs="Arial"/>
          <w:sz w:val="20"/>
        </w:rPr>
      </w:pPr>
      <w:r>
        <w:rPr>
          <w:rFonts w:ascii="Arial" w:hAnsi="Arial" w:cs="Arial"/>
          <w:sz w:val="20"/>
        </w:rPr>
        <w:fldChar w:fldCharType="begin">
          <w:ffData>
            <w:name w:val="Check615"/>
            <w:enabled/>
            <w:calcOnExit w:val="0"/>
            <w:checkBox>
              <w:sizeAuto/>
              <w:default w:val="0"/>
            </w:checkBox>
          </w:ffData>
        </w:fldChar>
      </w:r>
      <w:bookmarkStart w:id="33" w:name="Check61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3"/>
      <w:r>
        <w:rPr>
          <w:rFonts w:ascii="Arial" w:hAnsi="Arial" w:cs="Arial"/>
          <w:sz w:val="20"/>
        </w:rPr>
        <w:tab/>
        <w:t xml:space="preserve">Temperature resistant </w:t>
      </w:r>
    </w:p>
    <w:p w:rsidR="006A3AAB" w:rsidRDefault="006A3AAB">
      <w:pPr>
        <w:ind w:left="720" w:hanging="360"/>
        <w:rPr>
          <w:rFonts w:ascii="Arial" w:hAnsi="Arial" w:cs="Arial"/>
          <w:sz w:val="20"/>
        </w:rPr>
      </w:pPr>
      <w:r>
        <w:rPr>
          <w:rFonts w:ascii="Arial" w:hAnsi="Arial" w:cs="Arial"/>
          <w:sz w:val="20"/>
        </w:rPr>
        <w:fldChar w:fldCharType="begin">
          <w:ffData>
            <w:name w:val="Check616"/>
            <w:enabled/>
            <w:calcOnExit w:val="0"/>
            <w:checkBox>
              <w:sizeAuto/>
              <w:default w:val="0"/>
            </w:checkBox>
          </w:ffData>
        </w:fldChar>
      </w:r>
      <w:bookmarkStart w:id="34" w:name="Check61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4"/>
      <w:r>
        <w:rPr>
          <w:rFonts w:ascii="Arial" w:hAnsi="Arial" w:cs="Arial"/>
          <w:sz w:val="20"/>
        </w:rPr>
        <w:tab/>
        <w:t xml:space="preserve">Abrasion resistant </w:t>
      </w:r>
    </w:p>
    <w:p w:rsidR="006A3AAB" w:rsidRDefault="006A3AAB">
      <w:pPr>
        <w:pStyle w:val="NormalWeb"/>
        <w:tabs>
          <w:tab w:val="left" w:leader="underscore" w:pos="10800"/>
        </w:tabs>
        <w:ind w:left="720" w:hanging="360"/>
        <w:rPr>
          <w:rFonts w:ascii="Arial" w:hAnsi="Arial" w:cs="Arial"/>
          <w:sz w:val="20"/>
        </w:rPr>
      </w:pPr>
      <w:r>
        <w:rPr>
          <w:rFonts w:ascii="Arial" w:hAnsi="Arial" w:cs="Arial"/>
          <w:sz w:val="20"/>
        </w:rPr>
        <w:fldChar w:fldCharType="begin">
          <w:ffData>
            <w:name w:val="Check613"/>
            <w:enabled/>
            <w:calcOnExit w:val="0"/>
            <w:checkBox>
              <w:sizeAuto/>
              <w:default w:val="0"/>
            </w:checkBox>
          </w:ffData>
        </w:fldChar>
      </w:r>
      <w:bookmarkStart w:id="35" w:name="Check61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5"/>
      <w:r>
        <w:rPr>
          <w:rFonts w:ascii="Arial" w:hAnsi="Arial" w:cs="Arial"/>
          <w:sz w:val="20"/>
        </w:rPr>
        <w:tab/>
        <w:t>Other (Explain)</w:t>
      </w:r>
      <w:r>
        <w:rPr>
          <w:rFonts w:ascii="Arial" w:hAnsi="Arial" w:cs="Arial"/>
          <w:sz w:val="20"/>
        </w:rPr>
        <w:tab/>
      </w:r>
    </w:p>
    <w:p w:rsidR="006A3AAB" w:rsidRDefault="006A3AAB">
      <w:pPr>
        <w:pStyle w:val="NormalWeb"/>
        <w:spacing w:before="240"/>
        <w:ind w:left="360" w:hanging="360"/>
        <w:rPr>
          <w:rFonts w:ascii="Arial" w:hAnsi="Arial" w:cs="Arial"/>
          <w:sz w:val="20"/>
        </w:rPr>
      </w:pPr>
      <w:r>
        <w:rPr>
          <w:rStyle w:val="Strong"/>
          <w:rFonts w:ascii="Arial" w:hAnsi="Arial" w:cs="Arial"/>
          <w:sz w:val="20"/>
        </w:rPr>
        <w:t>IV.</w:t>
      </w:r>
      <w:r>
        <w:rPr>
          <w:rStyle w:val="Strong"/>
          <w:rFonts w:ascii="Arial" w:hAnsi="Arial" w:cs="Arial"/>
          <w:sz w:val="20"/>
        </w:rPr>
        <w:tab/>
        <w:t xml:space="preserve">Foot Hazards </w:t>
      </w:r>
      <w:r>
        <w:rPr>
          <w:rFonts w:ascii="Arial" w:hAnsi="Arial" w:cs="Arial"/>
          <w:sz w:val="20"/>
        </w:rPr>
        <w:t>–</w:t>
      </w:r>
    </w:p>
    <w:p w:rsidR="006A3AAB" w:rsidRDefault="006A3AAB">
      <w:pPr>
        <w:spacing w:before="120"/>
        <w:ind w:left="360"/>
        <w:rPr>
          <w:rFonts w:ascii="Arial" w:hAnsi="Arial" w:cs="Arial"/>
          <w:sz w:val="20"/>
        </w:rPr>
      </w:pPr>
      <w:r>
        <w:rPr>
          <w:rFonts w:ascii="Arial" w:hAnsi="Arial" w:cs="Arial"/>
          <w:sz w:val="20"/>
        </w:rPr>
        <w:t>Hazards to consider include:</w:t>
      </w:r>
    </w:p>
    <w:p w:rsidR="006A3AAB" w:rsidRDefault="006A3AAB">
      <w:pPr>
        <w:numPr>
          <w:ilvl w:val="0"/>
          <w:numId w:val="10"/>
        </w:numPr>
        <w:rPr>
          <w:rFonts w:ascii="Arial" w:hAnsi="Arial" w:cs="Arial"/>
          <w:sz w:val="20"/>
        </w:rPr>
      </w:pPr>
      <w:r>
        <w:rPr>
          <w:rFonts w:ascii="Arial" w:hAnsi="Arial" w:cs="Arial"/>
          <w:sz w:val="20"/>
        </w:rPr>
        <w:t xml:space="preserve">Heavy materials handled by employees </w:t>
      </w:r>
    </w:p>
    <w:p w:rsidR="006A3AAB" w:rsidRDefault="006A3AAB">
      <w:pPr>
        <w:numPr>
          <w:ilvl w:val="0"/>
          <w:numId w:val="10"/>
        </w:numPr>
        <w:rPr>
          <w:rFonts w:ascii="Arial" w:hAnsi="Arial" w:cs="Arial"/>
          <w:sz w:val="20"/>
        </w:rPr>
      </w:pPr>
      <w:r>
        <w:rPr>
          <w:rFonts w:ascii="Arial" w:hAnsi="Arial" w:cs="Arial"/>
          <w:sz w:val="20"/>
        </w:rPr>
        <w:t xml:space="preserve">Sharp edges or points (puncture risk) </w:t>
      </w:r>
    </w:p>
    <w:p w:rsidR="006A3AAB" w:rsidRDefault="006A3AAB">
      <w:pPr>
        <w:numPr>
          <w:ilvl w:val="0"/>
          <w:numId w:val="10"/>
        </w:numPr>
        <w:rPr>
          <w:rFonts w:ascii="Arial" w:hAnsi="Arial" w:cs="Arial"/>
          <w:sz w:val="20"/>
        </w:rPr>
      </w:pPr>
      <w:r>
        <w:rPr>
          <w:rFonts w:ascii="Arial" w:hAnsi="Arial" w:cs="Arial"/>
          <w:sz w:val="20"/>
        </w:rPr>
        <w:t xml:space="preserve">Exposed electrical wires </w:t>
      </w:r>
    </w:p>
    <w:p w:rsidR="006A3AAB" w:rsidRDefault="006A3AAB">
      <w:pPr>
        <w:numPr>
          <w:ilvl w:val="0"/>
          <w:numId w:val="10"/>
        </w:numPr>
        <w:rPr>
          <w:rFonts w:ascii="Arial" w:hAnsi="Arial" w:cs="Arial"/>
          <w:sz w:val="20"/>
        </w:rPr>
      </w:pPr>
      <w:r>
        <w:rPr>
          <w:rFonts w:ascii="Arial" w:hAnsi="Arial" w:cs="Arial"/>
          <w:sz w:val="20"/>
        </w:rPr>
        <w:t xml:space="preserve">Unusually slippery conditions </w:t>
      </w:r>
    </w:p>
    <w:p w:rsidR="006A3AAB" w:rsidRDefault="006A3AAB">
      <w:pPr>
        <w:numPr>
          <w:ilvl w:val="0"/>
          <w:numId w:val="10"/>
        </w:numPr>
        <w:rPr>
          <w:rFonts w:ascii="Arial" w:hAnsi="Arial" w:cs="Arial"/>
          <w:sz w:val="20"/>
          <w:lang w:val="fr-FR"/>
        </w:rPr>
      </w:pPr>
      <w:r>
        <w:rPr>
          <w:rFonts w:ascii="Arial" w:hAnsi="Arial" w:cs="Arial"/>
          <w:sz w:val="20"/>
          <w:lang w:val="fr-FR"/>
        </w:rPr>
        <w:t xml:space="preserve">Wet conditions </w:t>
      </w:r>
    </w:p>
    <w:p w:rsidR="006A3AAB" w:rsidRDefault="006A3AAB">
      <w:pPr>
        <w:numPr>
          <w:ilvl w:val="0"/>
          <w:numId w:val="10"/>
        </w:numPr>
        <w:rPr>
          <w:rFonts w:ascii="Arial" w:hAnsi="Arial" w:cs="Arial"/>
          <w:sz w:val="20"/>
        </w:rPr>
      </w:pPr>
      <w:r>
        <w:rPr>
          <w:rFonts w:ascii="Arial" w:hAnsi="Arial" w:cs="Arial"/>
          <w:sz w:val="20"/>
        </w:rPr>
        <w:t>Construction/demolition</w:t>
      </w:r>
    </w:p>
    <w:p w:rsidR="006A3AAB" w:rsidRDefault="006A3AAB">
      <w:pPr>
        <w:tabs>
          <w:tab w:val="left" w:leader="underscore" w:pos="10800"/>
        </w:tabs>
        <w:spacing w:before="120"/>
        <w:ind w:left="360"/>
        <w:rPr>
          <w:rFonts w:ascii="Arial" w:hAnsi="Arial" w:cs="Arial"/>
          <w:sz w:val="20"/>
        </w:rPr>
      </w:pPr>
      <w:r>
        <w:rPr>
          <w:rFonts w:ascii="Arial" w:hAnsi="Arial" w:cs="Arial"/>
          <w:sz w:val="20"/>
        </w:rPr>
        <w:t>Specific hazards identified at this location which require foot protection:</w:t>
      </w:r>
      <w:r>
        <w:rPr>
          <w:rFonts w:ascii="Arial" w:hAnsi="Arial" w:cs="Arial"/>
          <w:sz w:val="20"/>
        </w:rPr>
        <w:tab/>
      </w:r>
    </w:p>
    <w:p w:rsidR="006A3AAB" w:rsidRDefault="006A3AAB">
      <w:pPr>
        <w:tabs>
          <w:tab w:val="left" w:leader="underscore" w:pos="10800"/>
        </w:tabs>
        <w:spacing w:before="120"/>
        <w:ind w:left="360"/>
        <w:rPr>
          <w:rFonts w:ascii="Arial" w:hAnsi="Arial" w:cs="Arial"/>
          <w:sz w:val="20"/>
        </w:rPr>
      </w:pPr>
      <w:r>
        <w:rPr>
          <w:rFonts w:ascii="Arial" w:hAnsi="Arial" w:cs="Arial"/>
          <w:sz w:val="20"/>
        </w:rPr>
        <w:tab/>
      </w:r>
    </w:p>
    <w:p w:rsidR="006A3AAB" w:rsidRDefault="006A3AAB">
      <w:pPr>
        <w:pStyle w:val="NormalWeb"/>
        <w:spacing w:before="120"/>
        <w:ind w:left="360"/>
        <w:rPr>
          <w:rFonts w:ascii="Arial" w:hAnsi="Arial" w:cs="Arial"/>
          <w:sz w:val="20"/>
        </w:rPr>
      </w:pPr>
      <w:r>
        <w:rPr>
          <w:rStyle w:val="Strong"/>
          <w:rFonts w:ascii="Arial" w:hAnsi="Arial" w:cs="Arial"/>
          <w:sz w:val="20"/>
        </w:rPr>
        <w:t>Foot Protection</w:t>
      </w:r>
    </w:p>
    <w:p w:rsidR="006A3AAB" w:rsidRDefault="006A3AAB">
      <w:pPr>
        <w:pStyle w:val="NormalWeb"/>
        <w:spacing w:before="120"/>
        <w:ind w:left="720" w:hanging="360"/>
        <w:rPr>
          <w:rFonts w:ascii="Arial" w:hAnsi="Arial" w:cs="Arial"/>
          <w:sz w:val="20"/>
        </w:rPr>
      </w:pPr>
      <w:r>
        <w:rPr>
          <w:rFonts w:ascii="Arial" w:hAnsi="Arial" w:cs="Arial"/>
          <w:sz w:val="20"/>
        </w:rPr>
        <w:t xml:space="preserve">Safety shoes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pStyle w:val="NormalWeb"/>
        <w:spacing w:before="120"/>
        <w:ind w:left="720" w:hanging="360"/>
        <w:rPr>
          <w:rFonts w:ascii="Arial" w:hAnsi="Arial" w:cs="Arial"/>
          <w:sz w:val="20"/>
        </w:rPr>
      </w:pPr>
      <w:r>
        <w:rPr>
          <w:rFonts w:ascii="Arial" w:hAnsi="Arial" w:cs="Arial"/>
          <w:sz w:val="20"/>
        </w:rPr>
        <w:t>Type Needed based on Hazards Identified</w:t>
      </w:r>
    </w:p>
    <w:p w:rsidR="006A3AAB" w:rsidRDefault="006A3AAB">
      <w:pPr>
        <w:spacing w:before="60"/>
        <w:ind w:left="720" w:hanging="360"/>
        <w:rPr>
          <w:rFonts w:ascii="Arial" w:hAnsi="Arial" w:cs="Arial"/>
          <w:sz w:val="20"/>
        </w:rPr>
      </w:pPr>
      <w:r>
        <w:rPr>
          <w:rFonts w:ascii="Arial" w:hAnsi="Arial" w:cs="Arial"/>
          <w:sz w:val="20"/>
        </w:rPr>
        <w:fldChar w:fldCharType="begin">
          <w:ffData>
            <w:name w:val="Check617"/>
            <w:enabled/>
            <w:calcOnExit w:val="0"/>
            <w:checkBox>
              <w:sizeAuto/>
              <w:default w:val="0"/>
            </w:checkBox>
          </w:ffData>
        </w:fldChar>
      </w:r>
      <w:bookmarkStart w:id="36" w:name="Check61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6"/>
      <w:r>
        <w:rPr>
          <w:rFonts w:ascii="Arial" w:hAnsi="Arial" w:cs="Arial"/>
          <w:sz w:val="20"/>
        </w:rPr>
        <w:tab/>
        <w:t xml:space="preserve">Toe protection </w:t>
      </w:r>
    </w:p>
    <w:p w:rsidR="006A3AAB" w:rsidRDefault="006A3AAB">
      <w:pPr>
        <w:ind w:left="720" w:hanging="360"/>
        <w:rPr>
          <w:rFonts w:ascii="Arial" w:hAnsi="Arial" w:cs="Arial"/>
          <w:sz w:val="20"/>
        </w:rPr>
      </w:pPr>
      <w:r>
        <w:rPr>
          <w:rFonts w:ascii="Arial" w:hAnsi="Arial" w:cs="Arial"/>
          <w:sz w:val="20"/>
        </w:rPr>
        <w:fldChar w:fldCharType="begin">
          <w:ffData>
            <w:name w:val="Check619"/>
            <w:enabled/>
            <w:calcOnExit w:val="0"/>
            <w:checkBox>
              <w:sizeAuto/>
              <w:default w:val="0"/>
            </w:checkBox>
          </w:ffData>
        </w:fldChar>
      </w:r>
      <w:bookmarkStart w:id="37" w:name="Check61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7"/>
      <w:r>
        <w:rPr>
          <w:rFonts w:ascii="Arial" w:hAnsi="Arial" w:cs="Arial"/>
          <w:sz w:val="20"/>
        </w:rPr>
        <w:tab/>
        <w:t xml:space="preserve">Puncture resistant </w:t>
      </w:r>
    </w:p>
    <w:p w:rsidR="006A3AAB" w:rsidRDefault="006A3AAB">
      <w:pPr>
        <w:ind w:left="720" w:hanging="360"/>
        <w:rPr>
          <w:rFonts w:ascii="Arial" w:hAnsi="Arial" w:cs="Arial"/>
          <w:sz w:val="20"/>
        </w:rPr>
      </w:pPr>
      <w:r>
        <w:rPr>
          <w:rFonts w:ascii="Arial" w:hAnsi="Arial" w:cs="Arial"/>
          <w:sz w:val="20"/>
        </w:rPr>
        <w:fldChar w:fldCharType="begin">
          <w:ffData>
            <w:name w:val="Check620"/>
            <w:enabled/>
            <w:calcOnExit w:val="0"/>
            <w:checkBox>
              <w:sizeAuto/>
              <w:default w:val="0"/>
            </w:checkBox>
          </w:ffData>
        </w:fldChar>
      </w:r>
      <w:bookmarkStart w:id="38" w:name="Check62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8"/>
      <w:r>
        <w:rPr>
          <w:rFonts w:ascii="Arial" w:hAnsi="Arial" w:cs="Arial"/>
          <w:sz w:val="20"/>
        </w:rPr>
        <w:tab/>
        <w:t xml:space="preserve">Electrical insulation </w:t>
      </w:r>
    </w:p>
    <w:p w:rsidR="006A3AAB" w:rsidRDefault="006A3AAB">
      <w:pPr>
        <w:pStyle w:val="NormalWeb"/>
        <w:tabs>
          <w:tab w:val="left" w:pos="720"/>
          <w:tab w:val="left" w:leader="underscore" w:pos="10800"/>
        </w:tabs>
        <w:ind w:left="720" w:hanging="360"/>
        <w:rPr>
          <w:rFonts w:ascii="Arial" w:hAnsi="Arial" w:cs="Arial"/>
          <w:sz w:val="20"/>
        </w:rPr>
      </w:pPr>
      <w:r>
        <w:rPr>
          <w:rFonts w:ascii="Arial" w:hAnsi="Arial" w:cs="Arial"/>
          <w:sz w:val="20"/>
        </w:rPr>
        <w:fldChar w:fldCharType="begin">
          <w:ffData>
            <w:name w:val="Check621"/>
            <w:enabled/>
            <w:calcOnExit w:val="0"/>
            <w:checkBox>
              <w:sizeAuto/>
              <w:default w:val="0"/>
            </w:checkBox>
          </w:ffData>
        </w:fldChar>
      </w:r>
      <w:bookmarkStart w:id="39" w:name="Check62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39"/>
      <w:r>
        <w:rPr>
          <w:rFonts w:ascii="Arial" w:hAnsi="Arial" w:cs="Arial"/>
          <w:sz w:val="20"/>
        </w:rPr>
        <w:tab/>
        <w:t>Other (Explain)</w:t>
      </w:r>
      <w:r>
        <w:rPr>
          <w:rFonts w:ascii="Arial" w:hAnsi="Arial" w:cs="Arial"/>
          <w:sz w:val="20"/>
        </w:rPr>
        <w:tab/>
      </w:r>
    </w:p>
    <w:p w:rsidR="006A3AAB" w:rsidRDefault="006A3AAB">
      <w:pPr>
        <w:pStyle w:val="NormalWeb"/>
        <w:spacing w:before="240" w:after="120"/>
        <w:ind w:left="360" w:hanging="360"/>
        <w:rPr>
          <w:rFonts w:ascii="Arial" w:hAnsi="Arial" w:cs="Arial"/>
          <w:sz w:val="20"/>
        </w:rPr>
      </w:pPr>
      <w:r>
        <w:rPr>
          <w:rStyle w:val="Strong"/>
          <w:rFonts w:ascii="Arial" w:hAnsi="Arial" w:cs="Arial"/>
          <w:sz w:val="20"/>
        </w:rPr>
        <w:t>V.</w:t>
      </w:r>
      <w:r>
        <w:rPr>
          <w:rStyle w:val="Strong"/>
          <w:rFonts w:ascii="Arial" w:hAnsi="Arial" w:cs="Arial"/>
          <w:sz w:val="20"/>
        </w:rPr>
        <w:tab/>
        <w:t>Other Identified Safety and/or Health Hazards:</w:t>
      </w:r>
    </w:p>
    <w:tbl>
      <w:tblPr>
        <w:tblW w:w="0" w:type="auto"/>
        <w:tblInd w:w="360" w:type="dxa"/>
        <w:tblBorders>
          <w:insideH w:val="single" w:sz="6" w:space="0" w:color="auto"/>
          <w:insideV w:val="single" w:sz="6" w:space="0" w:color="auto"/>
        </w:tblBorders>
        <w:tblCellMar>
          <w:left w:w="0" w:type="dxa"/>
          <w:right w:w="0" w:type="dxa"/>
        </w:tblCellMar>
        <w:tblLook w:val="0000" w:firstRow="0" w:lastRow="0" w:firstColumn="0" w:lastColumn="0" w:noHBand="0" w:noVBand="0"/>
      </w:tblPr>
      <w:tblGrid>
        <w:gridCol w:w="2882"/>
        <w:gridCol w:w="360"/>
        <w:gridCol w:w="7198"/>
      </w:tblGrid>
      <w:tr w:rsidR="006A3AAB">
        <w:tblPrEx>
          <w:tblCellMar>
            <w:top w:w="0" w:type="dxa"/>
            <w:bottom w:w="0" w:type="dxa"/>
          </w:tblCellMar>
        </w:tblPrEx>
        <w:tc>
          <w:tcPr>
            <w:tcW w:w="2885" w:type="dxa"/>
            <w:tcBorders>
              <w:top w:val="nil"/>
              <w:bottom w:val="nil"/>
              <w:right w:val="nil"/>
            </w:tcBorders>
            <w:vAlign w:val="center"/>
          </w:tcPr>
          <w:p w:rsidR="006A3AAB" w:rsidRDefault="006A3AAB">
            <w:pPr>
              <w:pStyle w:val="NormalWeb"/>
              <w:jc w:val="center"/>
              <w:rPr>
                <w:rFonts w:ascii="Arial" w:hAnsi="Arial" w:cs="Arial"/>
                <w:sz w:val="20"/>
              </w:rPr>
            </w:pPr>
            <w:r>
              <w:rPr>
                <w:rFonts w:ascii="Arial" w:hAnsi="Arial" w:cs="Arial"/>
                <w:b/>
                <w:bCs/>
                <w:sz w:val="20"/>
              </w:rPr>
              <w:t>Hazard</w:t>
            </w:r>
          </w:p>
        </w:tc>
        <w:tc>
          <w:tcPr>
            <w:tcW w:w="360" w:type="dxa"/>
            <w:tcBorders>
              <w:top w:val="nil"/>
              <w:left w:val="nil"/>
              <w:bottom w:val="nil"/>
              <w:right w:val="nil"/>
            </w:tcBorders>
            <w:vAlign w:val="center"/>
          </w:tcPr>
          <w:p w:rsidR="006A3AAB" w:rsidRDefault="006A3AAB">
            <w:pPr>
              <w:pStyle w:val="NormalWeb"/>
              <w:jc w:val="center"/>
              <w:rPr>
                <w:rFonts w:ascii="Arial" w:hAnsi="Arial" w:cs="Arial"/>
                <w:sz w:val="20"/>
              </w:rPr>
            </w:pPr>
          </w:p>
        </w:tc>
        <w:tc>
          <w:tcPr>
            <w:tcW w:w="7205" w:type="dxa"/>
            <w:tcBorders>
              <w:top w:val="nil"/>
              <w:left w:val="nil"/>
              <w:bottom w:val="nil"/>
            </w:tcBorders>
            <w:vAlign w:val="center"/>
          </w:tcPr>
          <w:p w:rsidR="006A3AAB" w:rsidRDefault="006A3AAB">
            <w:pPr>
              <w:pStyle w:val="NormalWeb"/>
              <w:jc w:val="center"/>
              <w:rPr>
                <w:rFonts w:ascii="Arial" w:hAnsi="Arial" w:cs="Arial"/>
                <w:sz w:val="20"/>
              </w:rPr>
            </w:pPr>
            <w:r>
              <w:rPr>
                <w:rFonts w:ascii="Arial" w:hAnsi="Arial" w:cs="Arial"/>
                <w:b/>
                <w:bCs/>
                <w:sz w:val="20"/>
              </w:rPr>
              <w:t>Recommended Protection</w:t>
            </w:r>
          </w:p>
        </w:tc>
      </w:tr>
      <w:tr w:rsidR="006A3AAB">
        <w:tblPrEx>
          <w:tblCellMar>
            <w:top w:w="0" w:type="dxa"/>
            <w:bottom w:w="0" w:type="dxa"/>
          </w:tblCellMar>
        </w:tblPrEx>
        <w:trPr>
          <w:trHeight w:hRule="exact" w:val="360"/>
        </w:trPr>
        <w:tc>
          <w:tcPr>
            <w:tcW w:w="2885" w:type="dxa"/>
            <w:tcBorders>
              <w:top w:val="nil"/>
              <w:right w:val="nil"/>
            </w:tcBorders>
          </w:tcPr>
          <w:p w:rsidR="006A3AAB" w:rsidRDefault="006A3AAB">
            <w:pPr>
              <w:pStyle w:val="NormalWeb"/>
              <w:rPr>
                <w:rFonts w:ascii="Arial" w:hAnsi="Arial" w:cs="Arial"/>
                <w:sz w:val="20"/>
              </w:rPr>
            </w:pPr>
          </w:p>
        </w:tc>
        <w:tc>
          <w:tcPr>
            <w:tcW w:w="360" w:type="dxa"/>
            <w:tcBorders>
              <w:top w:val="nil"/>
              <w:left w:val="nil"/>
              <w:bottom w:val="nil"/>
              <w:right w:val="nil"/>
            </w:tcBorders>
          </w:tcPr>
          <w:p w:rsidR="006A3AAB" w:rsidRDefault="006A3AAB">
            <w:pPr>
              <w:pStyle w:val="NormalWeb"/>
              <w:rPr>
                <w:rFonts w:ascii="Arial" w:hAnsi="Arial" w:cs="Arial"/>
                <w:sz w:val="20"/>
              </w:rPr>
            </w:pPr>
          </w:p>
        </w:tc>
        <w:tc>
          <w:tcPr>
            <w:tcW w:w="7205" w:type="dxa"/>
            <w:tcBorders>
              <w:top w:val="nil"/>
              <w:left w:val="nil"/>
            </w:tcBorders>
          </w:tcPr>
          <w:p w:rsidR="006A3AAB" w:rsidRDefault="006A3AAB">
            <w:pPr>
              <w:pStyle w:val="NormalWeb"/>
              <w:rPr>
                <w:rFonts w:ascii="Arial" w:hAnsi="Arial" w:cs="Arial"/>
                <w:sz w:val="20"/>
              </w:rPr>
            </w:pPr>
          </w:p>
        </w:tc>
      </w:tr>
      <w:tr w:rsidR="006A3AAB">
        <w:tblPrEx>
          <w:tblCellMar>
            <w:top w:w="0" w:type="dxa"/>
            <w:bottom w:w="0" w:type="dxa"/>
          </w:tblCellMar>
        </w:tblPrEx>
        <w:trPr>
          <w:trHeight w:hRule="exact" w:val="360"/>
        </w:trPr>
        <w:tc>
          <w:tcPr>
            <w:tcW w:w="2885" w:type="dxa"/>
            <w:tcBorders>
              <w:right w:val="nil"/>
            </w:tcBorders>
          </w:tcPr>
          <w:p w:rsidR="006A3AAB" w:rsidRDefault="006A3AAB">
            <w:pPr>
              <w:pStyle w:val="NormalWeb"/>
              <w:rPr>
                <w:rFonts w:ascii="Arial" w:hAnsi="Arial" w:cs="Arial"/>
                <w:sz w:val="20"/>
              </w:rPr>
            </w:pPr>
          </w:p>
        </w:tc>
        <w:tc>
          <w:tcPr>
            <w:tcW w:w="360" w:type="dxa"/>
            <w:tcBorders>
              <w:top w:val="nil"/>
              <w:left w:val="nil"/>
              <w:bottom w:val="nil"/>
              <w:right w:val="nil"/>
            </w:tcBorders>
          </w:tcPr>
          <w:p w:rsidR="006A3AAB" w:rsidRDefault="006A3AAB">
            <w:pPr>
              <w:pStyle w:val="NormalWeb"/>
              <w:rPr>
                <w:rFonts w:ascii="Arial" w:hAnsi="Arial" w:cs="Arial"/>
                <w:sz w:val="20"/>
              </w:rPr>
            </w:pPr>
          </w:p>
        </w:tc>
        <w:tc>
          <w:tcPr>
            <w:tcW w:w="7205" w:type="dxa"/>
            <w:tcBorders>
              <w:left w:val="nil"/>
            </w:tcBorders>
          </w:tcPr>
          <w:p w:rsidR="006A3AAB" w:rsidRDefault="006A3AAB">
            <w:pPr>
              <w:pStyle w:val="NormalWeb"/>
              <w:rPr>
                <w:rFonts w:ascii="Arial" w:hAnsi="Arial" w:cs="Arial"/>
                <w:sz w:val="20"/>
              </w:rPr>
            </w:pPr>
          </w:p>
        </w:tc>
      </w:tr>
      <w:tr w:rsidR="006A3AAB">
        <w:tblPrEx>
          <w:tblCellMar>
            <w:top w:w="0" w:type="dxa"/>
            <w:bottom w:w="0" w:type="dxa"/>
          </w:tblCellMar>
        </w:tblPrEx>
        <w:trPr>
          <w:trHeight w:hRule="exact" w:val="360"/>
        </w:trPr>
        <w:tc>
          <w:tcPr>
            <w:tcW w:w="2885" w:type="dxa"/>
            <w:tcBorders>
              <w:bottom w:val="single" w:sz="6" w:space="0" w:color="auto"/>
              <w:right w:val="nil"/>
            </w:tcBorders>
          </w:tcPr>
          <w:p w:rsidR="006A3AAB" w:rsidRDefault="006A3AAB">
            <w:pPr>
              <w:pStyle w:val="NormalWeb"/>
              <w:rPr>
                <w:rFonts w:ascii="Arial" w:hAnsi="Arial" w:cs="Arial"/>
                <w:sz w:val="20"/>
              </w:rPr>
            </w:pPr>
          </w:p>
        </w:tc>
        <w:tc>
          <w:tcPr>
            <w:tcW w:w="360" w:type="dxa"/>
            <w:tcBorders>
              <w:top w:val="nil"/>
              <w:left w:val="nil"/>
              <w:bottom w:val="nil"/>
              <w:right w:val="nil"/>
            </w:tcBorders>
          </w:tcPr>
          <w:p w:rsidR="006A3AAB" w:rsidRDefault="006A3AAB">
            <w:pPr>
              <w:pStyle w:val="NormalWeb"/>
              <w:rPr>
                <w:rFonts w:ascii="Arial" w:hAnsi="Arial" w:cs="Arial"/>
                <w:sz w:val="20"/>
              </w:rPr>
            </w:pPr>
          </w:p>
        </w:tc>
        <w:tc>
          <w:tcPr>
            <w:tcW w:w="7205" w:type="dxa"/>
            <w:tcBorders>
              <w:left w:val="nil"/>
              <w:bottom w:val="single" w:sz="6" w:space="0" w:color="auto"/>
            </w:tcBorders>
          </w:tcPr>
          <w:p w:rsidR="006A3AAB" w:rsidRDefault="006A3AAB">
            <w:pPr>
              <w:pStyle w:val="NormalWeb"/>
              <w:rPr>
                <w:rFonts w:ascii="Arial" w:hAnsi="Arial" w:cs="Arial"/>
                <w:sz w:val="20"/>
              </w:rPr>
            </w:pPr>
          </w:p>
        </w:tc>
      </w:tr>
      <w:tr w:rsidR="006A3AAB">
        <w:tblPrEx>
          <w:tblCellMar>
            <w:top w:w="0" w:type="dxa"/>
            <w:bottom w:w="0" w:type="dxa"/>
          </w:tblCellMar>
        </w:tblPrEx>
        <w:trPr>
          <w:trHeight w:hRule="exact" w:val="360"/>
        </w:trPr>
        <w:tc>
          <w:tcPr>
            <w:tcW w:w="2885" w:type="dxa"/>
            <w:tcBorders>
              <w:top w:val="single" w:sz="6" w:space="0" w:color="auto"/>
              <w:bottom w:val="single" w:sz="6" w:space="0" w:color="auto"/>
              <w:right w:val="nil"/>
            </w:tcBorders>
          </w:tcPr>
          <w:p w:rsidR="006A3AAB" w:rsidRDefault="006A3AAB">
            <w:pPr>
              <w:pStyle w:val="NormalWeb"/>
              <w:rPr>
                <w:rFonts w:ascii="Arial" w:hAnsi="Arial" w:cs="Arial"/>
                <w:sz w:val="20"/>
              </w:rPr>
            </w:pPr>
          </w:p>
        </w:tc>
        <w:tc>
          <w:tcPr>
            <w:tcW w:w="360" w:type="dxa"/>
            <w:tcBorders>
              <w:top w:val="nil"/>
              <w:left w:val="nil"/>
              <w:bottom w:val="nil"/>
              <w:right w:val="nil"/>
            </w:tcBorders>
          </w:tcPr>
          <w:p w:rsidR="006A3AAB" w:rsidRDefault="006A3AAB">
            <w:pPr>
              <w:pStyle w:val="NormalWeb"/>
              <w:rPr>
                <w:rFonts w:ascii="Arial" w:hAnsi="Arial" w:cs="Arial"/>
                <w:sz w:val="20"/>
              </w:rPr>
            </w:pPr>
          </w:p>
        </w:tc>
        <w:tc>
          <w:tcPr>
            <w:tcW w:w="7205" w:type="dxa"/>
            <w:tcBorders>
              <w:top w:val="single" w:sz="6" w:space="0" w:color="auto"/>
              <w:left w:val="nil"/>
              <w:bottom w:val="single" w:sz="6" w:space="0" w:color="auto"/>
            </w:tcBorders>
          </w:tcPr>
          <w:p w:rsidR="006A3AAB" w:rsidRDefault="006A3AAB">
            <w:pPr>
              <w:pStyle w:val="NormalWeb"/>
              <w:rPr>
                <w:rFonts w:ascii="Arial" w:hAnsi="Arial" w:cs="Arial"/>
                <w:sz w:val="20"/>
              </w:rPr>
            </w:pPr>
          </w:p>
        </w:tc>
      </w:tr>
    </w:tbl>
    <w:p w:rsidR="006A3AAB" w:rsidRDefault="006A3AAB">
      <w:pPr>
        <w:pStyle w:val="NormalWeb"/>
        <w:tabs>
          <w:tab w:val="left" w:leader="underscore" w:pos="7200"/>
        </w:tabs>
        <w:spacing w:before="240"/>
        <w:jc w:val="both"/>
        <w:rPr>
          <w:rFonts w:ascii="Arial" w:hAnsi="Arial" w:cs="Arial"/>
          <w:spacing w:val="-2"/>
          <w:sz w:val="20"/>
        </w:rPr>
      </w:pPr>
      <w:r>
        <w:rPr>
          <w:rFonts w:ascii="Arial" w:hAnsi="Arial" w:cs="Arial"/>
          <w:spacing w:val="-2"/>
          <w:sz w:val="20"/>
        </w:rPr>
        <w:t>I certify that the above inspection was performed to the best of my knowledge and ability, based on the hazards present on</w:t>
      </w:r>
      <w:r>
        <w:rPr>
          <w:rFonts w:ascii="Arial" w:hAnsi="Arial" w:cs="Arial"/>
          <w:spacing w:val="-2"/>
          <w:sz w:val="20"/>
        </w:rPr>
        <w:br/>
      </w:r>
    </w:p>
    <w:p w:rsidR="006A3AAB" w:rsidRDefault="006A3AAB">
      <w:pPr>
        <w:pStyle w:val="NormalWeb"/>
        <w:tabs>
          <w:tab w:val="left" w:leader="underscore" w:pos="7200"/>
        </w:tabs>
        <w:jc w:val="both"/>
        <w:rPr>
          <w:rFonts w:ascii="Arial" w:hAnsi="Arial" w:cs="Arial"/>
          <w:sz w:val="20"/>
        </w:rPr>
      </w:pPr>
      <w:r>
        <w:rPr>
          <w:rFonts w:ascii="Arial" w:hAnsi="Arial" w:cs="Arial"/>
          <w:sz w:val="20"/>
        </w:rPr>
        <w:tab/>
        <w:t>.</w:t>
      </w:r>
    </w:p>
    <w:p w:rsidR="006A3AAB" w:rsidRDefault="006A3AAB">
      <w:pPr>
        <w:pStyle w:val="NormalWeb"/>
        <w:tabs>
          <w:tab w:val="left" w:pos="4320"/>
          <w:tab w:val="left" w:leader="underscore" w:pos="10800"/>
        </w:tabs>
        <w:spacing w:before="720"/>
        <w:jc w:val="both"/>
        <w:rPr>
          <w:rFonts w:ascii="Arial" w:hAnsi="Arial" w:cs="Arial"/>
          <w:sz w:val="20"/>
        </w:rPr>
      </w:pPr>
      <w:r>
        <w:rPr>
          <w:rFonts w:ascii="Arial" w:hAnsi="Arial" w:cs="Arial"/>
          <w:sz w:val="20"/>
        </w:rPr>
        <w:tab/>
      </w:r>
      <w:r>
        <w:rPr>
          <w:rFonts w:ascii="Arial" w:hAnsi="Arial" w:cs="Arial"/>
          <w:sz w:val="20"/>
        </w:rPr>
        <w:tab/>
      </w:r>
    </w:p>
    <w:p w:rsidR="006A3AAB" w:rsidRDefault="006A3AAB">
      <w:pPr>
        <w:pStyle w:val="NormalWeb"/>
        <w:tabs>
          <w:tab w:val="center" w:pos="7560"/>
        </w:tabs>
        <w:rPr>
          <w:rFonts w:ascii="Arial" w:hAnsi="Arial" w:cs="Arial"/>
          <w:sz w:val="20"/>
        </w:rPr>
      </w:pPr>
      <w:r>
        <w:rPr>
          <w:rFonts w:ascii="Arial" w:hAnsi="Arial" w:cs="Arial"/>
          <w:sz w:val="20"/>
        </w:rPr>
        <w:tab/>
        <w:t>(Signature)</w:t>
      </w:r>
    </w:p>
    <w:p w:rsidR="006A3AAB" w:rsidRDefault="006A3AAB">
      <w:pPr>
        <w:rPr>
          <w:rFonts w:ascii="Arial" w:hAnsi="Arial" w:cs="Arial"/>
          <w:b/>
          <w:sz w:val="28"/>
          <w:u w:val="single"/>
        </w:rPr>
        <w:sectPr w:rsidR="006A3AAB">
          <w:footerReference w:type="default" r:id="rId30"/>
          <w:pgSz w:w="12240" w:h="15840" w:code="1"/>
          <w:pgMar w:top="720" w:right="480" w:bottom="1200" w:left="960" w:header="720" w:footer="720" w:gutter="0"/>
          <w:cols w:space="720"/>
          <w:noEndnote/>
        </w:sectPr>
      </w:pPr>
    </w:p>
    <w:p w:rsidR="006A3AAB" w:rsidRDefault="006A3AAB">
      <w:pPr>
        <w:spacing w:after="480"/>
        <w:jc w:val="center"/>
        <w:rPr>
          <w:rFonts w:ascii="Arial" w:hAnsi="Arial" w:cs="Arial"/>
          <w:b/>
          <w:sz w:val="28"/>
        </w:rPr>
      </w:pPr>
      <w:r>
        <w:rPr>
          <w:rFonts w:ascii="Arial" w:hAnsi="Arial" w:cs="Arial"/>
          <w:b/>
          <w:sz w:val="28"/>
        </w:rPr>
        <w:t>TRAINING DOCUMENTATION FOR PERSONAL PROTECTIVE EQUIPMENT</w:t>
      </w:r>
    </w:p>
    <w:p w:rsidR="006A3AAB" w:rsidRDefault="006A3AAB">
      <w:pPr>
        <w:jc w:val="both"/>
        <w:rPr>
          <w:rFonts w:ascii="Arial" w:hAnsi="Arial" w:cs="Arial"/>
          <w:sz w:val="20"/>
        </w:rPr>
      </w:pPr>
      <w:r>
        <w:rPr>
          <w:rFonts w:ascii="Arial" w:hAnsi="Arial" w:cs="Arial"/>
          <w:sz w:val="20"/>
        </w:rPr>
        <w:t>I have received training on the details of my company’s Personal Protective Equipment Program.</w:t>
      </w:r>
    </w:p>
    <w:p w:rsidR="006A3AAB" w:rsidRDefault="006A3AAB">
      <w:pPr>
        <w:pStyle w:val="BodyText2"/>
        <w:spacing w:line="240" w:lineRule="auto"/>
        <w:rPr>
          <w:szCs w:val="20"/>
        </w:rPr>
      </w:pPr>
      <w:r>
        <w:rPr>
          <w:szCs w:val="20"/>
        </w:rPr>
        <w:t>I understand that I am required to follow all necessary precautions outlined in the Personal Protective Equipment Pr</w:t>
      </w:r>
      <w:r>
        <w:rPr>
          <w:szCs w:val="20"/>
        </w:rPr>
        <w:t>o</w:t>
      </w:r>
      <w:r>
        <w:rPr>
          <w:szCs w:val="20"/>
        </w:rPr>
        <w:t>gram.</w:t>
      </w:r>
    </w:p>
    <w:p w:rsidR="006A3AAB" w:rsidRDefault="006A3AAB">
      <w:pPr>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6A3AAB" w:rsidRDefault="006A3AAB">
      <w:pPr>
        <w:pStyle w:val="BodyText2"/>
        <w:tabs>
          <w:tab w:val="left" w:leader="underscore" w:pos="10800"/>
        </w:tabs>
        <w:spacing w:before="480" w:line="240" w:lineRule="auto"/>
        <w:rPr>
          <w:szCs w:val="20"/>
          <w:u w:val="single"/>
        </w:rPr>
      </w:pPr>
      <w:r>
        <w:rPr>
          <w:szCs w:val="20"/>
        </w:rPr>
        <w:t>Employee Name:</w:t>
      </w:r>
      <w:r>
        <w:rPr>
          <w:szCs w:val="20"/>
        </w:rPr>
        <w:tab/>
      </w:r>
    </w:p>
    <w:p w:rsidR="006A3AAB" w:rsidRDefault="006A3AAB">
      <w:pPr>
        <w:pStyle w:val="BodyText2"/>
        <w:tabs>
          <w:tab w:val="left" w:leader="underscore" w:pos="7200"/>
          <w:tab w:val="left" w:leader="underscore" w:pos="10800"/>
        </w:tabs>
        <w:spacing w:before="480" w:line="240" w:lineRule="auto"/>
        <w:rPr>
          <w:szCs w:val="20"/>
          <w:u w:val="single"/>
        </w:rPr>
      </w:pPr>
      <w:r>
        <w:rPr>
          <w:szCs w:val="20"/>
        </w:rPr>
        <w:t>Signature:</w:t>
      </w:r>
      <w:r>
        <w:rPr>
          <w:szCs w:val="20"/>
        </w:rPr>
        <w:tab/>
        <w:t>Date:</w:t>
      </w:r>
      <w:r>
        <w:rPr>
          <w:szCs w:val="20"/>
        </w:rPr>
        <w:tab/>
      </w:r>
    </w:p>
    <w:p w:rsidR="006A3AAB" w:rsidRDefault="006A3AAB">
      <w:pPr>
        <w:pStyle w:val="BodyText2"/>
        <w:tabs>
          <w:tab w:val="left" w:leader="underscore" w:pos="10800"/>
        </w:tabs>
        <w:spacing w:before="480" w:line="240" w:lineRule="auto"/>
        <w:rPr>
          <w:szCs w:val="20"/>
          <w:u w:val="single"/>
        </w:rPr>
      </w:pPr>
    </w:p>
    <w:p w:rsidR="006A3AAB" w:rsidRDefault="006A3AAB">
      <w:pPr>
        <w:tabs>
          <w:tab w:val="left" w:pos="0"/>
          <w:tab w:val="left" w:pos="450"/>
          <w:tab w:val="left" w:pos="720"/>
          <w:tab w:val="left" w:pos="1152"/>
          <w:tab w:val="left" w:pos="1440"/>
          <w:tab w:val="right" w:leader="dot" w:pos="9072"/>
          <w:tab w:val="left" w:pos="9360"/>
        </w:tabs>
        <w:suppressAutoHyphens/>
        <w:jc w:val="center"/>
        <w:rPr>
          <w:rFonts w:ascii="Arial" w:hAnsi="Arial" w:cs="Arial"/>
          <w:b/>
          <w:sz w:val="28"/>
          <w:u w:val="single"/>
        </w:rPr>
        <w:sectPr w:rsidR="006A3AAB">
          <w:footerReference w:type="default" r:id="rId31"/>
          <w:pgSz w:w="12240" w:h="15840" w:code="1"/>
          <w:pgMar w:top="720" w:right="480" w:bottom="1200" w:left="960" w:header="720" w:footer="720" w:gutter="0"/>
          <w:cols w:space="720"/>
          <w:noEndnote/>
        </w:sectPr>
      </w:pPr>
    </w:p>
    <w:p w:rsidR="006A3AAB" w:rsidRDefault="006A3AAB">
      <w:pPr>
        <w:pStyle w:val="Heading6"/>
        <w:widowControl/>
        <w:spacing w:before="0" w:line="240" w:lineRule="auto"/>
        <w:rPr>
          <w:bCs w:val="0"/>
        </w:rPr>
      </w:pPr>
      <w:r>
        <w:rPr>
          <w:bCs w:val="0"/>
        </w:rPr>
        <w:t>C.</w:t>
      </w:r>
      <w:r>
        <w:rPr>
          <w:bCs w:val="0"/>
        </w:rPr>
        <w:tab/>
        <w:t>Smoking Policy</w:t>
      </w:r>
    </w:p>
    <w:p w:rsidR="006A3AAB" w:rsidRDefault="006A3AAB">
      <w:pPr>
        <w:spacing w:before="100"/>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6A3AAB" w:rsidRDefault="006A3AAB">
      <w:pPr>
        <w:spacing w:before="100"/>
        <w:ind w:left="720"/>
        <w:jc w:val="both"/>
        <w:rPr>
          <w:rFonts w:ascii="Arial" w:hAnsi="Arial" w:cs="Arial"/>
          <w:sz w:val="20"/>
        </w:rPr>
      </w:pPr>
      <w:r>
        <w:rPr>
          <w:rFonts w:ascii="Arial" w:hAnsi="Arial" w:cs="Arial"/>
          <w:sz w:val="20"/>
        </w:rPr>
        <w:t>To establish guidelines whereby the company provides a smoke-free work environment for our employees and is in co</w:t>
      </w:r>
      <w:r>
        <w:rPr>
          <w:rFonts w:ascii="Arial" w:hAnsi="Arial" w:cs="Arial"/>
          <w:sz w:val="20"/>
        </w:rPr>
        <w:t>m</w:t>
      </w:r>
      <w:r>
        <w:rPr>
          <w:rFonts w:ascii="Arial" w:hAnsi="Arial" w:cs="Arial"/>
          <w:sz w:val="20"/>
        </w:rPr>
        <w:t>pliance with all federal and state Indoor Clean Air Acts.</w:t>
      </w:r>
    </w:p>
    <w:p w:rsidR="006A3AAB" w:rsidRDefault="006A3AAB">
      <w:pPr>
        <w:spacing w:before="100"/>
        <w:ind w:left="720" w:hanging="360"/>
        <w:jc w:val="both"/>
        <w:rPr>
          <w:rFonts w:ascii="Arial" w:hAnsi="Arial" w:cs="Arial"/>
          <w:b/>
          <w:sz w:val="20"/>
        </w:rPr>
      </w:pPr>
      <w:r>
        <w:rPr>
          <w:rFonts w:ascii="Arial" w:hAnsi="Arial" w:cs="Arial"/>
          <w:b/>
          <w:sz w:val="20"/>
        </w:rPr>
        <w:t>2.</w:t>
      </w:r>
      <w:r>
        <w:rPr>
          <w:rFonts w:ascii="Arial" w:hAnsi="Arial" w:cs="Arial"/>
          <w:b/>
          <w:sz w:val="20"/>
        </w:rPr>
        <w:tab/>
        <w:t>Scope</w:t>
      </w:r>
    </w:p>
    <w:p w:rsidR="006A3AAB" w:rsidRDefault="006A3AAB">
      <w:pPr>
        <w:spacing w:before="100"/>
        <w:ind w:left="720"/>
        <w:jc w:val="both"/>
        <w:rPr>
          <w:rFonts w:ascii="Arial" w:hAnsi="Arial" w:cs="Arial"/>
          <w:sz w:val="20"/>
        </w:rPr>
      </w:pPr>
      <w:r>
        <w:rPr>
          <w:rFonts w:ascii="Arial" w:hAnsi="Arial" w:cs="Arial"/>
          <w:sz w:val="20"/>
        </w:rPr>
        <w:t>This policy applies to all employees, vendors, visitors, and contractors.</w:t>
      </w:r>
    </w:p>
    <w:p w:rsidR="006A3AAB" w:rsidRDefault="006A3AAB">
      <w:pPr>
        <w:spacing w:before="100"/>
        <w:ind w:left="720" w:hanging="360"/>
        <w:jc w:val="both"/>
        <w:rPr>
          <w:rFonts w:ascii="Arial" w:hAnsi="Arial" w:cs="Arial"/>
          <w:b/>
          <w:sz w:val="20"/>
        </w:rPr>
      </w:pPr>
      <w:r>
        <w:rPr>
          <w:rFonts w:ascii="Arial" w:hAnsi="Arial" w:cs="Arial"/>
          <w:b/>
          <w:sz w:val="20"/>
        </w:rPr>
        <w:t>3.</w:t>
      </w:r>
      <w:r>
        <w:rPr>
          <w:rFonts w:ascii="Arial" w:hAnsi="Arial" w:cs="Arial"/>
          <w:b/>
          <w:sz w:val="20"/>
        </w:rPr>
        <w:tab/>
        <w:t>Policy</w:t>
      </w:r>
    </w:p>
    <w:p w:rsidR="006A3AAB" w:rsidRDefault="006A3AAB">
      <w:pPr>
        <w:spacing w:before="10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Smoking is </w:t>
      </w:r>
      <w:r>
        <w:rPr>
          <w:rFonts w:ascii="Arial" w:hAnsi="Arial" w:cs="Arial"/>
          <w:b/>
          <w:sz w:val="20"/>
          <w:u w:val="single"/>
        </w:rPr>
        <w:t>prohibited throughout the building</w:t>
      </w:r>
      <w:r>
        <w:rPr>
          <w:rFonts w:ascii="Arial" w:hAnsi="Arial" w:cs="Arial"/>
          <w:bCs/>
          <w:sz w:val="20"/>
        </w:rPr>
        <w:t xml:space="preserve">, </w:t>
      </w:r>
      <w:r>
        <w:rPr>
          <w:rFonts w:ascii="Arial" w:hAnsi="Arial" w:cs="Arial"/>
          <w:sz w:val="20"/>
        </w:rPr>
        <w:t>unless clearly posted as a “Smoking Permitted” area.</w:t>
      </w:r>
    </w:p>
    <w:p w:rsidR="006A3AAB" w:rsidRDefault="006A3AAB">
      <w:pPr>
        <w:spacing w:before="10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Employees will refrain from smoking in any company vehicle.</w:t>
      </w:r>
    </w:p>
    <w:p w:rsidR="006A3AAB" w:rsidRDefault="006A3AAB">
      <w:pPr>
        <w:spacing w:before="100"/>
        <w:ind w:left="720" w:hanging="360"/>
        <w:jc w:val="both"/>
        <w:rPr>
          <w:rFonts w:ascii="Arial" w:hAnsi="Arial" w:cs="Arial"/>
          <w:b/>
          <w:sz w:val="20"/>
        </w:rPr>
      </w:pPr>
      <w:r>
        <w:rPr>
          <w:rFonts w:ascii="Arial" w:hAnsi="Arial" w:cs="Arial"/>
          <w:b/>
          <w:sz w:val="20"/>
        </w:rPr>
        <w:t>4.</w:t>
      </w:r>
      <w:r>
        <w:rPr>
          <w:rFonts w:ascii="Arial" w:hAnsi="Arial" w:cs="Arial"/>
          <w:b/>
          <w:sz w:val="20"/>
        </w:rPr>
        <w:tab/>
        <w:t>Discipline</w:t>
      </w:r>
    </w:p>
    <w:p w:rsidR="006A3AAB" w:rsidRDefault="006A3AAB">
      <w:pPr>
        <w:spacing w:before="100"/>
        <w:ind w:left="720"/>
        <w:jc w:val="both"/>
        <w:rPr>
          <w:rFonts w:ascii="Arial" w:hAnsi="Arial" w:cs="Arial"/>
          <w:b/>
          <w:sz w:val="20"/>
          <w:u w:val="single"/>
        </w:rPr>
      </w:pPr>
      <w:r>
        <w:rPr>
          <w:rFonts w:ascii="Arial" w:hAnsi="Arial" w:cs="Arial"/>
          <w:sz w:val="20"/>
        </w:rPr>
        <w:t>All employees share in the responsibility for adhering to and enforcing the policy. In all cases, the right of the non-smoker to protect his/her health and comfort will take precedence over an employee’s desire to smoke. E</w:t>
      </w:r>
      <w:r>
        <w:rPr>
          <w:rFonts w:ascii="Arial" w:hAnsi="Arial" w:cs="Arial"/>
          <w:sz w:val="20"/>
        </w:rPr>
        <w:t>m</w:t>
      </w:r>
      <w:r>
        <w:rPr>
          <w:rFonts w:ascii="Arial" w:hAnsi="Arial" w:cs="Arial"/>
          <w:sz w:val="20"/>
        </w:rPr>
        <w:t>ployees who violate this policy will be subject to the company’s Disciplinary Action Program.</w:t>
      </w:r>
    </w:p>
    <w:p w:rsidR="006A3AAB" w:rsidRDefault="006A3AAB">
      <w:pPr>
        <w:pStyle w:val="Heading6"/>
        <w:widowControl/>
        <w:spacing w:before="240" w:line="240" w:lineRule="auto"/>
        <w:rPr>
          <w:bCs w:val="0"/>
        </w:rPr>
      </w:pPr>
      <w:r>
        <w:rPr>
          <w:bCs w:val="0"/>
        </w:rPr>
        <w:t>D.</w:t>
      </w:r>
      <w:r>
        <w:rPr>
          <w:bCs w:val="0"/>
        </w:rPr>
        <w:tab/>
        <w:t>Violence Prevention Program</w:t>
      </w:r>
    </w:p>
    <w:p w:rsidR="006A3AAB" w:rsidRDefault="006A3AAB">
      <w:pPr>
        <w:spacing w:before="10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Purpose</w:t>
      </w:r>
    </w:p>
    <w:p w:rsidR="006A3AAB" w:rsidRDefault="006A3AAB">
      <w:pPr>
        <w:spacing w:before="100" w:line="220" w:lineRule="exact"/>
        <w:ind w:left="720"/>
        <w:jc w:val="both"/>
        <w:rPr>
          <w:rFonts w:ascii="Arial" w:hAnsi="Arial" w:cs="Arial"/>
          <w:sz w:val="20"/>
        </w:rPr>
      </w:pPr>
      <w:r>
        <w:rPr>
          <w:rFonts w:ascii="Arial" w:hAnsi="Arial" w:cs="Arial"/>
          <w:sz w:val="20"/>
        </w:rPr>
        <w:t>To establish guidelines to protect employees against workplace violence.</w:t>
      </w:r>
    </w:p>
    <w:p w:rsidR="006A3AAB" w:rsidRDefault="006A3AAB">
      <w:pPr>
        <w:pStyle w:val="Heading5"/>
        <w:spacing w:before="100" w:after="0" w:line="220" w:lineRule="exact"/>
        <w:ind w:left="720" w:hanging="360"/>
        <w:jc w:val="both"/>
        <w:rPr>
          <w:rFonts w:ascii="Arial" w:hAnsi="Arial" w:cs="Arial"/>
          <w:bCs w:val="0"/>
          <w:i w:val="0"/>
          <w:iCs w:val="0"/>
          <w:sz w:val="20"/>
        </w:rPr>
      </w:pPr>
      <w:r>
        <w:rPr>
          <w:rFonts w:ascii="Arial" w:hAnsi="Arial" w:cs="Arial"/>
          <w:bCs w:val="0"/>
          <w:i w:val="0"/>
          <w:iCs w:val="0"/>
          <w:sz w:val="20"/>
        </w:rPr>
        <w:t>2.</w:t>
      </w:r>
      <w:r>
        <w:rPr>
          <w:rFonts w:ascii="Arial" w:hAnsi="Arial" w:cs="Arial"/>
          <w:bCs w:val="0"/>
          <w:i w:val="0"/>
          <w:iCs w:val="0"/>
          <w:sz w:val="20"/>
        </w:rPr>
        <w:tab/>
        <w:t>Policy</w:t>
      </w:r>
    </w:p>
    <w:p w:rsidR="006A3AAB" w:rsidRDefault="006A3AAB">
      <w:pPr>
        <w:numPr>
          <w:ilvl w:val="12"/>
          <w:numId w:val="0"/>
        </w:numPr>
        <w:spacing w:before="100" w:line="220" w:lineRule="exact"/>
        <w:ind w:left="720"/>
        <w:jc w:val="both"/>
        <w:rPr>
          <w:rFonts w:ascii="Arial" w:hAnsi="Arial" w:cs="Arial"/>
          <w:sz w:val="20"/>
        </w:rPr>
      </w:pPr>
      <w:r>
        <w:rPr>
          <w:rFonts w:ascii="Arial" w:hAnsi="Arial" w:cs="Arial"/>
          <w:sz w:val="20"/>
        </w:rPr>
        <w:t>Nothing is more important to the Management of this company than the safety and well being of our employees. Threats, threatening behavior, or acts of violence against employees, visitors, guests, or other individuals by an</w:t>
      </w:r>
      <w:r>
        <w:rPr>
          <w:rFonts w:ascii="Arial" w:hAnsi="Arial" w:cs="Arial"/>
          <w:sz w:val="20"/>
        </w:rPr>
        <w:t>y</w:t>
      </w:r>
      <w:r>
        <w:rPr>
          <w:rFonts w:ascii="Arial" w:hAnsi="Arial" w:cs="Arial"/>
          <w:sz w:val="20"/>
        </w:rPr>
        <w:t>one on company property will not be tolerated. Violations of this policy will lead to disciplinary action, which may include dismissal, arrest, and prosecution.</w:t>
      </w:r>
    </w:p>
    <w:p w:rsidR="006A3AAB" w:rsidRDefault="006A3AAB">
      <w:pPr>
        <w:numPr>
          <w:ilvl w:val="12"/>
          <w:numId w:val="0"/>
        </w:numPr>
        <w:spacing w:before="100" w:line="220" w:lineRule="exact"/>
        <w:ind w:left="720"/>
        <w:jc w:val="both"/>
        <w:rPr>
          <w:rFonts w:ascii="Arial" w:hAnsi="Arial" w:cs="Arial"/>
          <w:sz w:val="20"/>
        </w:rPr>
      </w:pPr>
      <w:r>
        <w:rPr>
          <w:rFonts w:ascii="Arial" w:hAnsi="Arial" w:cs="Arial"/>
          <w:sz w:val="20"/>
        </w:rPr>
        <w:t>Any person who makes substantial threats, exhibits threatening behavior, engages in violent acts, or brings a weapon onto company property shall be removed from the premises as quickly as safety permits and shall remain off premises pending the outcome of an investigation. The company will initiate an appropriate response, inclu</w:t>
      </w:r>
      <w:r>
        <w:rPr>
          <w:rFonts w:ascii="Arial" w:hAnsi="Arial" w:cs="Arial"/>
          <w:sz w:val="20"/>
        </w:rPr>
        <w:t>d</w:t>
      </w:r>
      <w:r>
        <w:rPr>
          <w:rFonts w:ascii="Arial" w:hAnsi="Arial" w:cs="Arial"/>
          <w:sz w:val="20"/>
        </w:rPr>
        <w:t>ing but not limited to suspension, reassignment of duties, termination of employment and/or business relationship, and/or criminal prosecution of the person(s) involved.</w:t>
      </w:r>
    </w:p>
    <w:p w:rsidR="006A3AAB" w:rsidRDefault="006A3AAB">
      <w:pPr>
        <w:numPr>
          <w:ilvl w:val="12"/>
          <w:numId w:val="0"/>
        </w:numPr>
        <w:spacing w:before="100" w:line="220" w:lineRule="exact"/>
        <w:ind w:left="720"/>
        <w:jc w:val="both"/>
        <w:rPr>
          <w:rFonts w:ascii="Arial" w:hAnsi="Arial" w:cs="Arial"/>
          <w:sz w:val="20"/>
        </w:rPr>
      </w:pPr>
      <w:r>
        <w:rPr>
          <w:rFonts w:ascii="Arial" w:hAnsi="Arial" w:cs="Arial"/>
          <w:sz w:val="20"/>
        </w:rPr>
        <w:t>No existing policy, practice, or procedure should be interpreted to prohibit decisions designed to prevent a threat from b</w:t>
      </w:r>
      <w:r>
        <w:rPr>
          <w:rFonts w:ascii="Arial" w:hAnsi="Arial" w:cs="Arial"/>
          <w:sz w:val="20"/>
        </w:rPr>
        <w:t>e</w:t>
      </w:r>
      <w:r>
        <w:rPr>
          <w:rFonts w:ascii="Arial" w:hAnsi="Arial" w:cs="Arial"/>
          <w:sz w:val="20"/>
        </w:rPr>
        <w:t>ing carried out, a violent act from occurring, or a life-threatening situation from developing.</w:t>
      </w:r>
    </w:p>
    <w:p w:rsidR="006A3AAB" w:rsidRDefault="006A3AAB">
      <w:pPr>
        <w:numPr>
          <w:ilvl w:val="12"/>
          <w:numId w:val="0"/>
        </w:numPr>
        <w:spacing w:before="100" w:line="220" w:lineRule="exact"/>
        <w:ind w:left="720"/>
        <w:jc w:val="both"/>
        <w:rPr>
          <w:rFonts w:ascii="Arial" w:hAnsi="Arial" w:cs="Arial"/>
          <w:sz w:val="20"/>
        </w:rPr>
      </w:pPr>
      <w:r>
        <w:rPr>
          <w:rFonts w:ascii="Arial" w:hAnsi="Arial" w:cs="Arial"/>
          <w:sz w:val="20"/>
        </w:rPr>
        <w:t>All company personnel are responsible for notifying their supervisor or the management representative(s) desi</w:t>
      </w:r>
      <w:r>
        <w:rPr>
          <w:rFonts w:ascii="Arial" w:hAnsi="Arial" w:cs="Arial"/>
          <w:sz w:val="20"/>
        </w:rPr>
        <w:t>g</w:t>
      </w:r>
      <w:r>
        <w:rPr>
          <w:rFonts w:ascii="Arial" w:hAnsi="Arial" w:cs="Arial"/>
          <w:sz w:val="20"/>
        </w:rPr>
        <w:t>nated below of any threats that they have witnessed, received, or have been told that another person has wi</w:t>
      </w:r>
      <w:r>
        <w:rPr>
          <w:rFonts w:ascii="Arial" w:hAnsi="Arial" w:cs="Arial"/>
          <w:sz w:val="20"/>
        </w:rPr>
        <w:t>t</w:t>
      </w:r>
      <w:r>
        <w:rPr>
          <w:rFonts w:ascii="Arial" w:hAnsi="Arial" w:cs="Arial"/>
          <w:sz w:val="20"/>
        </w:rPr>
        <w:t>nessed or received. Even without an actual threat, personnel should also report any behavior they have wi</w:t>
      </w:r>
      <w:r>
        <w:rPr>
          <w:rFonts w:ascii="Arial" w:hAnsi="Arial" w:cs="Arial"/>
          <w:sz w:val="20"/>
        </w:rPr>
        <w:t>t</w:t>
      </w:r>
      <w:r>
        <w:rPr>
          <w:rFonts w:ascii="Arial" w:hAnsi="Arial" w:cs="Arial"/>
          <w:sz w:val="20"/>
        </w:rPr>
        <w:t>nessed which they regard as threatening or violent, when that behavior is job related or might be carried out on company property. Employees are responsible for making this report regardless of the relationship between the individual initiating the threat or threatening behavior and the person(s) receiving the threat, including domestic pro</w:t>
      </w:r>
      <w:r>
        <w:rPr>
          <w:rFonts w:ascii="Arial" w:hAnsi="Arial" w:cs="Arial"/>
          <w:sz w:val="20"/>
        </w:rPr>
        <w:t>b</w:t>
      </w:r>
      <w:r>
        <w:rPr>
          <w:rFonts w:ascii="Arial" w:hAnsi="Arial" w:cs="Arial"/>
          <w:sz w:val="20"/>
        </w:rPr>
        <w:t xml:space="preserve">lems which they fear may result in violent acts against them or a coworker. </w:t>
      </w:r>
    </w:p>
    <w:p w:rsidR="006A3AAB" w:rsidRDefault="006A3AAB">
      <w:pPr>
        <w:numPr>
          <w:ilvl w:val="12"/>
          <w:numId w:val="0"/>
        </w:numPr>
        <w:spacing w:before="100" w:line="220" w:lineRule="exact"/>
        <w:ind w:left="720"/>
        <w:jc w:val="both"/>
        <w:rPr>
          <w:rFonts w:ascii="Arial" w:hAnsi="Arial" w:cs="Arial"/>
          <w:spacing w:val="-2"/>
          <w:sz w:val="20"/>
        </w:rPr>
      </w:pPr>
      <w:r>
        <w:rPr>
          <w:rFonts w:ascii="Arial" w:hAnsi="Arial" w:cs="Arial"/>
          <w:spacing w:val="-2"/>
          <w:sz w:val="20"/>
        </w:rPr>
        <w:t>All individuals who apply for or obtain a protective or restraining order which lists the company locations as protected areas must provide a copy of the petition used to obtain the order, as well as a copy of the protective or restraining order which was granted, to their immediate supervisor or the designated representative(s) listed below.</w:t>
      </w:r>
    </w:p>
    <w:p w:rsidR="006A3AAB" w:rsidRDefault="006A3AAB">
      <w:pPr>
        <w:numPr>
          <w:ilvl w:val="12"/>
          <w:numId w:val="0"/>
        </w:numPr>
        <w:spacing w:before="100" w:line="220" w:lineRule="exact"/>
        <w:ind w:left="720"/>
        <w:jc w:val="both"/>
        <w:rPr>
          <w:rFonts w:ascii="Arial" w:hAnsi="Arial" w:cs="Arial"/>
          <w:sz w:val="20"/>
        </w:rPr>
      </w:pPr>
      <w:r>
        <w:rPr>
          <w:rFonts w:ascii="Arial" w:hAnsi="Arial" w:cs="Arial"/>
          <w:sz w:val="20"/>
        </w:rPr>
        <w:t>The company understands the sensitivity of the information requested and has developed confidentiality proc</w:t>
      </w:r>
      <w:r>
        <w:rPr>
          <w:rFonts w:ascii="Arial" w:hAnsi="Arial" w:cs="Arial"/>
          <w:sz w:val="20"/>
        </w:rPr>
        <w:t>e</w:t>
      </w:r>
      <w:r>
        <w:rPr>
          <w:rFonts w:ascii="Arial" w:hAnsi="Arial" w:cs="Arial"/>
          <w:sz w:val="20"/>
        </w:rPr>
        <w:t>dures that recognize and respect the privacy of the reporting employee(s).</w:t>
      </w:r>
    </w:p>
    <w:p w:rsidR="006A3AAB" w:rsidRDefault="006A3AAB">
      <w:pPr>
        <w:numPr>
          <w:ilvl w:val="12"/>
          <w:numId w:val="0"/>
        </w:numPr>
        <w:spacing w:before="100" w:line="220" w:lineRule="exact"/>
        <w:ind w:left="720"/>
        <w:jc w:val="both"/>
        <w:rPr>
          <w:rFonts w:ascii="Arial" w:hAnsi="Arial" w:cs="Arial"/>
          <w:sz w:val="20"/>
        </w:rPr>
      </w:pPr>
      <w:r>
        <w:rPr>
          <w:rFonts w:ascii="Arial" w:hAnsi="Arial" w:cs="Arial"/>
          <w:sz w:val="20"/>
        </w:rPr>
        <w:t>The designated management representative(s):</w:t>
      </w:r>
    </w:p>
    <w:p w:rsidR="006A3AAB" w:rsidRDefault="006A3AAB">
      <w:pPr>
        <w:pStyle w:val="BodyText2"/>
        <w:numPr>
          <w:ilvl w:val="12"/>
          <w:numId w:val="0"/>
        </w:numPr>
        <w:tabs>
          <w:tab w:val="left" w:leader="underscore" w:pos="10800"/>
        </w:tabs>
        <w:rPr>
          <w:szCs w:val="20"/>
        </w:rPr>
      </w:pPr>
      <w:r>
        <w:rPr>
          <w:szCs w:val="20"/>
        </w:rPr>
        <w:t>Name:</w:t>
      </w:r>
      <w:r>
        <w:rPr>
          <w:szCs w:val="20"/>
        </w:rPr>
        <w:tab/>
      </w:r>
    </w:p>
    <w:p w:rsidR="006A3AAB" w:rsidRDefault="006A3AAB">
      <w:pPr>
        <w:numPr>
          <w:ilvl w:val="12"/>
          <w:numId w:val="0"/>
        </w:numPr>
        <w:tabs>
          <w:tab w:val="left" w:leader="underscore" w:pos="5400"/>
          <w:tab w:val="left" w:leader="underscore" w:pos="10800"/>
        </w:tabs>
        <w:spacing w:before="120" w:line="220" w:lineRule="exact"/>
        <w:jc w:val="both"/>
        <w:rPr>
          <w:rFonts w:ascii="Arial" w:hAnsi="Arial" w:cs="Arial"/>
          <w:sz w:val="20"/>
        </w:rPr>
      </w:pPr>
      <w:r>
        <w:rPr>
          <w:rFonts w:ascii="Arial" w:hAnsi="Arial" w:cs="Arial"/>
          <w:sz w:val="20"/>
        </w:rPr>
        <w:t>Title:</w:t>
      </w:r>
      <w:r>
        <w:rPr>
          <w:rFonts w:ascii="Arial" w:hAnsi="Arial" w:cs="Arial"/>
          <w:sz w:val="20"/>
        </w:rPr>
        <w:tab/>
        <w:t>Dept:</w:t>
      </w:r>
      <w:r>
        <w:rPr>
          <w:rFonts w:ascii="Arial" w:hAnsi="Arial" w:cs="Arial"/>
          <w:sz w:val="20"/>
        </w:rPr>
        <w:tab/>
      </w:r>
    </w:p>
    <w:p w:rsidR="006A3AAB" w:rsidRDefault="006A3AAB">
      <w:pPr>
        <w:pStyle w:val="BodyText2"/>
        <w:numPr>
          <w:ilvl w:val="12"/>
          <w:numId w:val="0"/>
        </w:numPr>
        <w:tabs>
          <w:tab w:val="left" w:leader="underscore" w:pos="5400"/>
          <w:tab w:val="left" w:leader="underscore" w:pos="10800"/>
        </w:tabs>
        <w:rPr>
          <w:szCs w:val="20"/>
        </w:rPr>
      </w:pPr>
      <w:r>
        <w:rPr>
          <w:szCs w:val="20"/>
        </w:rPr>
        <w:t>Location:</w:t>
      </w:r>
      <w:r>
        <w:rPr>
          <w:szCs w:val="20"/>
        </w:rPr>
        <w:tab/>
        <w:t>Telephone:</w:t>
      </w:r>
      <w:r>
        <w:rPr>
          <w:szCs w:val="20"/>
        </w:rPr>
        <w:tab/>
      </w:r>
    </w:p>
    <w:p w:rsidR="006A3AAB" w:rsidRDefault="006A3AAB">
      <w:pPr>
        <w:numPr>
          <w:ilvl w:val="12"/>
          <w:numId w:val="0"/>
        </w:numPr>
        <w:spacing w:before="120" w:line="220" w:lineRule="exact"/>
        <w:jc w:val="both"/>
        <w:rPr>
          <w:rFonts w:ascii="Arial" w:hAnsi="Arial" w:cs="Arial"/>
          <w:sz w:val="20"/>
        </w:rPr>
      </w:pPr>
      <w:r>
        <w:rPr>
          <w:rFonts w:ascii="Arial" w:hAnsi="Arial" w:cs="Arial"/>
          <w:b/>
          <w:sz w:val="20"/>
        </w:rPr>
        <w:t>THIS IS A SAMPLE ONLY. YOUR LEGAL COUNSEL SHOULD REVIEW YOUR POLICY AND ACKNOWLEDGEMENT FORM PRIOR TO DISTRIBUTION</w:t>
      </w:r>
      <w:r>
        <w:rPr>
          <w:rFonts w:ascii="Arial" w:hAnsi="Arial" w:cs="Arial"/>
          <w:sz w:val="20"/>
        </w:rPr>
        <w:t>.</w:t>
      </w:r>
    </w:p>
    <w:p w:rsidR="006A3AAB" w:rsidRDefault="006A3AAB">
      <w:pPr>
        <w:numPr>
          <w:ilvl w:val="12"/>
          <w:numId w:val="0"/>
        </w:numPr>
        <w:tabs>
          <w:tab w:val="left" w:pos="540"/>
          <w:tab w:val="left" w:pos="810"/>
          <w:tab w:val="left" w:pos="1440"/>
          <w:tab w:val="left" w:pos="4590"/>
          <w:tab w:val="left" w:pos="5220"/>
          <w:tab w:val="left" w:pos="6390"/>
          <w:tab w:val="left" w:pos="8910"/>
        </w:tabs>
        <w:rPr>
          <w:rFonts w:ascii="Arial" w:hAnsi="Arial" w:cs="Arial"/>
          <w:b/>
          <w:sz w:val="32"/>
          <w:szCs w:val="32"/>
        </w:rPr>
        <w:sectPr w:rsidR="006A3AAB">
          <w:footerReference w:type="default" r:id="rId32"/>
          <w:pgSz w:w="12240" w:h="15840" w:code="1"/>
          <w:pgMar w:top="720" w:right="480" w:bottom="1200" w:left="960" w:header="720" w:footer="720" w:gutter="0"/>
          <w:cols w:space="720"/>
          <w:noEndnote/>
        </w:sectPr>
      </w:pPr>
    </w:p>
    <w:p w:rsidR="006A3AAB" w:rsidRDefault="006A3AAB">
      <w:pPr>
        <w:pStyle w:val="Heading1"/>
        <w:ind w:left="360" w:hanging="360"/>
        <w:rPr>
          <w:rFonts w:ascii="Arial" w:hAnsi="Arial" w:cs="Arial"/>
        </w:rPr>
      </w:pPr>
      <w:r>
        <w:rPr>
          <w:rFonts w:ascii="Arial" w:hAnsi="Arial" w:cs="Arial"/>
        </w:rPr>
        <w:t>E.</w:t>
      </w:r>
      <w:r>
        <w:rPr>
          <w:rFonts w:ascii="Arial" w:hAnsi="Arial" w:cs="Arial"/>
        </w:rPr>
        <w:tab/>
        <w:t>Lockout/Tagout</w:t>
      </w:r>
    </w:p>
    <w:p w:rsidR="006A3AAB" w:rsidRDefault="006A3AAB">
      <w:pPr>
        <w:pStyle w:val="Heading9"/>
        <w:spacing w:before="120" w:line="220" w:lineRule="exact"/>
        <w:ind w:left="720"/>
      </w:pPr>
      <w:r>
        <w:t>1.</w:t>
      </w:r>
      <w:r>
        <w:tab/>
        <w:t>Purpose</w:t>
      </w:r>
    </w:p>
    <w:p w:rsidR="006A3AAB" w:rsidRDefault="006A3AAB">
      <w:pPr>
        <w:spacing w:before="120" w:line="220" w:lineRule="exact"/>
        <w:ind w:left="720"/>
        <w:jc w:val="both"/>
        <w:rPr>
          <w:rFonts w:ascii="Arial" w:hAnsi="Arial" w:cs="Arial"/>
          <w:sz w:val="20"/>
        </w:rPr>
      </w:pPr>
      <w:r>
        <w:rPr>
          <w:rFonts w:ascii="Arial" w:hAnsi="Arial" w:cs="Arial"/>
          <w:sz w:val="20"/>
        </w:rPr>
        <w:t>To establish a procedure to protect and prevent personnel from injury by 1) accidental activation of any powered or da</w:t>
      </w:r>
      <w:r>
        <w:rPr>
          <w:rFonts w:ascii="Arial" w:hAnsi="Arial" w:cs="Arial"/>
          <w:sz w:val="20"/>
        </w:rPr>
        <w:t>m</w:t>
      </w:r>
      <w:r>
        <w:rPr>
          <w:rFonts w:ascii="Arial" w:hAnsi="Arial" w:cs="Arial"/>
          <w:sz w:val="20"/>
        </w:rPr>
        <w:t>aged equipment, and 2) the uncontrolled release of electrical energy. A secondary purpose is to remain in compliance with OSHA regulations, 29 CFR 1910.147.</w:t>
      </w:r>
    </w:p>
    <w:p w:rsidR="006A3AAB" w:rsidRDefault="006A3AAB">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Responsibility</w:t>
      </w:r>
    </w:p>
    <w:p w:rsidR="006A3AAB" w:rsidRDefault="006A3AAB">
      <w:pPr>
        <w:spacing w:before="120" w:line="220" w:lineRule="exact"/>
        <w:ind w:left="720"/>
        <w:jc w:val="both"/>
        <w:rPr>
          <w:rFonts w:ascii="Arial" w:hAnsi="Arial" w:cs="Arial"/>
          <w:sz w:val="20"/>
        </w:rPr>
      </w:pPr>
      <w:r>
        <w:rPr>
          <w:rFonts w:ascii="Arial" w:hAnsi="Arial" w:cs="Arial"/>
          <w:sz w:val="20"/>
        </w:rPr>
        <w:t>The Manager is responsible for compliance. The Manager shall train Supervisors on proper lockout/tagout proc</w:t>
      </w:r>
      <w:r>
        <w:rPr>
          <w:rFonts w:ascii="Arial" w:hAnsi="Arial" w:cs="Arial"/>
          <w:sz w:val="20"/>
        </w:rPr>
        <w:t>e</w:t>
      </w:r>
      <w:r>
        <w:rPr>
          <w:rFonts w:ascii="Arial" w:hAnsi="Arial" w:cs="Arial"/>
          <w:sz w:val="20"/>
        </w:rPr>
        <w:t>dures, audit and/or oversee the application of the procedures, ensure corrective actions are taken when problems arise, and conduct an annual inspection/evaluation. Supervisors are responsible for training effected and auth</w:t>
      </w:r>
      <w:r>
        <w:rPr>
          <w:rFonts w:ascii="Arial" w:hAnsi="Arial" w:cs="Arial"/>
          <w:sz w:val="20"/>
        </w:rPr>
        <w:t>o</w:t>
      </w:r>
      <w:r>
        <w:rPr>
          <w:rFonts w:ascii="Arial" w:hAnsi="Arial" w:cs="Arial"/>
          <w:sz w:val="20"/>
        </w:rPr>
        <w:t>rized employees on the purpose and use of these procedures. The Manager should periodically monitor training activities and assist, as required, to ensure compliance with OSHA regulations and company goals. All effected and authorized employees involved in lockout/tagout procedures must receive annual training. A list of authorized, trained individuals will be maintained by the Manager. (See the attached List of Authorized Lockout/Tagout Ind</w:t>
      </w:r>
      <w:r>
        <w:rPr>
          <w:rFonts w:ascii="Arial" w:hAnsi="Arial" w:cs="Arial"/>
          <w:sz w:val="20"/>
        </w:rPr>
        <w:t>i</w:t>
      </w:r>
      <w:r>
        <w:rPr>
          <w:rFonts w:ascii="Arial" w:hAnsi="Arial" w:cs="Arial"/>
          <w:sz w:val="20"/>
        </w:rPr>
        <w:t>viduals form.)</w:t>
      </w:r>
    </w:p>
    <w:p w:rsidR="006A3AAB" w:rsidRDefault="006A3AAB">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Scope</w:t>
      </w:r>
    </w:p>
    <w:p w:rsidR="006A3AAB" w:rsidRDefault="006A3AAB">
      <w:pPr>
        <w:spacing w:before="120" w:line="220" w:lineRule="exact"/>
        <w:ind w:left="720"/>
        <w:jc w:val="both"/>
        <w:rPr>
          <w:rFonts w:ascii="Arial" w:hAnsi="Arial" w:cs="Arial"/>
          <w:sz w:val="20"/>
        </w:rPr>
      </w:pPr>
      <w:r>
        <w:rPr>
          <w:rFonts w:ascii="Arial" w:hAnsi="Arial" w:cs="Arial"/>
          <w:sz w:val="20"/>
        </w:rPr>
        <w:t>This procedure applies to all Company personnel and contract employees. Lockout/tagout procedures will be e</w:t>
      </w:r>
      <w:r>
        <w:rPr>
          <w:rFonts w:ascii="Arial" w:hAnsi="Arial" w:cs="Arial"/>
          <w:sz w:val="20"/>
        </w:rPr>
        <w:t>n</w:t>
      </w:r>
      <w:r>
        <w:rPr>
          <w:rFonts w:ascii="Arial" w:hAnsi="Arial" w:cs="Arial"/>
          <w:sz w:val="20"/>
        </w:rPr>
        <w:t>forced during installation, cleaning, servicing, maintenance, or inspection work performed on any powered equi</w:t>
      </w:r>
      <w:r>
        <w:rPr>
          <w:rFonts w:ascii="Arial" w:hAnsi="Arial" w:cs="Arial"/>
          <w:sz w:val="20"/>
        </w:rPr>
        <w:t>p</w:t>
      </w:r>
      <w:r>
        <w:rPr>
          <w:rFonts w:ascii="Arial" w:hAnsi="Arial" w:cs="Arial"/>
          <w:sz w:val="20"/>
        </w:rPr>
        <w:t>ment. This procedure does not apply to adjustment or other activities, which require the equipment be operating at the time of service. Other protective measures must be in place to protect employees during adjustment or “i</w:t>
      </w:r>
      <w:r>
        <w:rPr>
          <w:rFonts w:ascii="Arial" w:hAnsi="Arial" w:cs="Arial"/>
          <w:sz w:val="20"/>
        </w:rPr>
        <w:t>n</w:t>
      </w:r>
      <w:r>
        <w:rPr>
          <w:rFonts w:ascii="Arial" w:hAnsi="Arial" w:cs="Arial"/>
          <w:sz w:val="20"/>
        </w:rPr>
        <w:t>ching” work.</w:t>
      </w:r>
    </w:p>
    <w:p w:rsidR="006A3AAB" w:rsidRDefault="006A3AAB">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Definitions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t xml:space="preserve">Lockout: </w:t>
      </w:r>
      <w:r>
        <w:rPr>
          <w:rFonts w:ascii="Arial" w:hAnsi="Arial" w:cs="Arial"/>
          <w:i/>
          <w:iCs/>
          <w:sz w:val="20"/>
        </w:rPr>
        <w:t xml:space="preserve">The application of a lock, chains, or other appropriate apparatus, </w:t>
      </w:r>
      <w:r>
        <w:rPr>
          <w:rFonts w:ascii="Arial" w:hAnsi="Arial" w:cs="Arial"/>
          <w:i/>
          <w:iCs/>
          <w:sz w:val="20"/>
          <w:u w:val="single"/>
        </w:rPr>
        <w:t>and</w:t>
      </w:r>
      <w:r>
        <w:rPr>
          <w:rFonts w:ascii="Arial" w:hAnsi="Arial" w:cs="Arial"/>
          <w:i/>
          <w:iCs/>
          <w:sz w:val="20"/>
        </w:rPr>
        <w:t xml:space="preserve"> a danger identification tag to de-energize electrical equipment and/or process system to ensure that the equipment or system cannot be activated. </w:t>
      </w:r>
      <w:r>
        <w:rPr>
          <w:rFonts w:ascii="Arial" w:hAnsi="Arial" w:cs="Arial"/>
          <w:b/>
          <w:bCs/>
          <w:sz w:val="20"/>
        </w:rPr>
        <w:t>Note:</w:t>
      </w:r>
      <w:r>
        <w:rPr>
          <w:rFonts w:ascii="Arial" w:hAnsi="Arial" w:cs="Arial"/>
          <w:sz w:val="20"/>
        </w:rPr>
        <w:t xml:space="preserve"> OSHA regulations require that locks be used to secure equipment whenever possible. Chains can be wrapped around valve handles and then locked in such a way that the valve cannot be opera</w:t>
      </w:r>
      <w:r>
        <w:rPr>
          <w:rFonts w:ascii="Arial" w:hAnsi="Arial" w:cs="Arial"/>
          <w:sz w:val="20"/>
        </w:rPr>
        <w:t>t</w:t>
      </w:r>
      <w:r>
        <w:rPr>
          <w:rFonts w:ascii="Arial" w:hAnsi="Arial" w:cs="Arial"/>
          <w:sz w:val="20"/>
        </w:rPr>
        <w:t>ed. Tags alone can be used when it is not possible to use a lock.</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t>Tagout:</w:t>
      </w:r>
      <w:r>
        <w:rPr>
          <w:rFonts w:ascii="Arial" w:hAnsi="Arial" w:cs="Arial"/>
          <w:i/>
          <w:iCs/>
          <w:sz w:val="20"/>
        </w:rPr>
        <w:t xml:space="preserve"> The application of a danger identification tag when a physical lockout or de-energizing is not feasible or a lock has already been applied. Tags should bear the name of the employee applying the tag, the date of application, and a brief description of the work needed.</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t>Energy Source:</w:t>
      </w:r>
      <w:r>
        <w:rPr>
          <w:rFonts w:ascii="Arial" w:hAnsi="Arial" w:cs="Arial"/>
          <w:sz w:val="20"/>
        </w:rPr>
        <w:t xml:space="preserve"> </w:t>
      </w:r>
      <w:r>
        <w:rPr>
          <w:rFonts w:ascii="Arial" w:hAnsi="Arial" w:cs="Arial"/>
          <w:i/>
          <w:iCs/>
          <w:sz w:val="20"/>
        </w:rPr>
        <w:t>The switch or valve through which energy is controlled to the unit (e.g. motor control center disco</w:t>
      </w:r>
      <w:r>
        <w:rPr>
          <w:rFonts w:ascii="Arial" w:hAnsi="Arial" w:cs="Arial"/>
          <w:i/>
          <w:iCs/>
          <w:sz w:val="20"/>
        </w:rPr>
        <w:t>n</w:t>
      </w:r>
      <w:r>
        <w:rPr>
          <w:rFonts w:ascii="Arial" w:hAnsi="Arial" w:cs="Arial"/>
          <w:i/>
          <w:iCs/>
          <w:sz w:val="20"/>
        </w:rPr>
        <w:t>nect switches, circuit breaker panel switches, valves, locking pins, etc.). This energy may be: 1) electric power, 2) mechanical power, 3) hydraulic power, 4) pneumatic energy, 5) chemical system, or 6) thermal energy.</w:t>
      </w:r>
    </w:p>
    <w:p w:rsidR="006A3AAB" w:rsidRDefault="006A3AAB">
      <w:pPr>
        <w:spacing w:before="120" w:line="220" w:lineRule="exact"/>
        <w:ind w:left="1080" w:hanging="360"/>
        <w:jc w:val="both"/>
        <w:rPr>
          <w:rFonts w:ascii="Arial" w:hAnsi="Arial" w:cs="Arial"/>
          <w:b/>
          <w:sz w:val="20"/>
        </w:rPr>
      </w:pPr>
      <w:r>
        <w:rPr>
          <w:rFonts w:ascii="Arial" w:hAnsi="Arial" w:cs="Arial"/>
          <w:b/>
          <w:bCs/>
          <w:sz w:val="20"/>
        </w:rPr>
        <w:t>d.</w:t>
      </w:r>
      <w:r>
        <w:rPr>
          <w:rFonts w:ascii="Arial" w:hAnsi="Arial" w:cs="Arial"/>
          <w:b/>
          <w:bCs/>
          <w:sz w:val="20"/>
        </w:rPr>
        <w:tab/>
        <w:t>Authorized Employees:</w:t>
      </w:r>
      <w:r>
        <w:rPr>
          <w:rFonts w:ascii="Arial" w:hAnsi="Arial" w:cs="Arial"/>
          <w:sz w:val="20"/>
        </w:rPr>
        <w:t xml:space="preserve"> </w:t>
      </w:r>
      <w:r>
        <w:rPr>
          <w:rFonts w:ascii="Arial" w:hAnsi="Arial" w:cs="Arial"/>
          <w:i/>
          <w:iCs/>
          <w:sz w:val="20"/>
        </w:rPr>
        <w:t>A person who locks out or tags out machines or equipment in order to perform se</w:t>
      </w:r>
      <w:r>
        <w:rPr>
          <w:rFonts w:ascii="Arial" w:hAnsi="Arial" w:cs="Arial"/>
          <w:i/>
          <w:iCs/>
          <w:sz w:val="20"/>
        </w:rPr>
        <w:t>r</w:t>
      </w:r>
      <w:r>
        <w:rPr>
          <w:rFonts w:ascii="Arial" w:hAnsi="Arial" w:cs="Arial"/>
          <w:i/>
          <w:iCs/>
          <w:sz w:val="20"/>
        </w:rPr>
        <w:t>vicing or maintenance on that machine or equipment.</w:t>
      </w:r>
      <w:r>
        <w:rPr>
          <w:rFonts w:ascii="Arial" w:hAnsi="Arial" w:cs="Arial"/>
          <w:sz w:val="20"/>
        </w:rPr>
        <w:t xml:space="preserve"> </w:t>
      </w:r>
    </w:p>
    <w:p w:rsidR="006A3AAB" w:rsidRDefault="006A3AAB">
      <w:pPr>
        <w:spacing w:before="120" w:line="220" w:lineRule="exact"/>
        <w:ind w:left="1080" w:hanging="360"/>
        <w:jc w:val="both"/>
        <w:rPr>
          <w:rFonts w:ascii="Arial" w:hAnsi="Arial" w:cs="Arial"/>
          <w:sz w:val="20"/>
          <w:u w:val="single"/>
        </w:rPr>
      </w:pPr>
      <w:r>
        <w:rPr>
          <w:rFonts w:ascii="Arial" w:hAnsi="Arial" w:cs="Arial"/>
          <w:b/>
          <w:bCs/>
          <w:sz w:val="20"/>
        </w:rPr>
        <w:t>e.</w:t>
      </w:r>
      <w:r>
        <w:rPr>
          <w:rFonts w:ascii="Arial" w:hAnsi="Arial" w:cs="Arial"/>
          <w:b/>
          <w:bCs/>
          <w:sz w:val="20"/>
        </w:rPr>
        <w:tab/>
        <w:t>Effected Employees:</w:t>
      </w:r>
      <w:r>
        <w:rPr>
          <w:rFonts w:ascii="Arial" w:hAnsi="Arial" w:cs="Arial"/>
          <w:i/>
          <w:iCs/>
          <w:sz w:val="20"/>
        </w:rPr>
        <w:t xml:space="preserve"> An employee whose job requires him/her to operate or use a machine or equipment on which servicing or maintenance is being performed under lockout or tagout, or whose job requires him/her to work in an area in which such servicing or maintenance is being performed. An effected employee becomes an authorized e</w:t>
      </w:r>
      <w:r>
        <w:rPr>
          <w:rFonts w:ascii="Arial" w:hAnsi="Arial" w:cs="Arial"/>
          <w:i/>
          <w:iCs/>
          <w:sz w:val="20"/>
        </w:rPr>
        <w:t>m</w:t>
      </w:r>
      <w:r>
        <w:rPr>
          <w:rFonts w:ascii="Arial" w:hAnsi="Arial" w:cs="Arial"/>
          <w:i/>
          <w:iCs/>
          <w:sz w:val="20"/>
        </w:rPr>
        <w:t>ployee when the effected employees’ duties include servicing or maintenance.</w:t>
      </w:r>
    </w:p>
    <w:p w:rsidR="006A3AAB" w:rsidRDefault="006A3AAB">
      <w:pPr>
        <w:spacing w:before="120"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Lockout/Tagout Procedures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Each piece of equipment or system must be evaluated to identify all energy sources to be locked or tagged out. The evaluation should be done periodically by a Supervisor or an authorized employee with familiarity with the equi</w:t>
      </w:r>
      <w:r>
        <w:rPr>
          <w:rFonts w:ascii="Arial" w:hAnsi="Arial" w:cs="Arial"/>
          <w:sz w:val="20"/>
        </w:rPr>
        <w:t>p</w:t>
      </w:r>
      <w:r>
        <w:rPr>
          <w:rFonts w:ascii="Arial" w:hAnsi="Arial" w:cs="Arial"/>
          <w:sz w:val="20"/>
        </w:rPr>
        <w:t>ment/system, using the attached Energy Source Determination Checklist.</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If the machine is determined by OSHA that formal lockout/tagout procedures are required, this should be done by an authorized employee and logged on the attached form List of Lockout/Tagout Procedures. These procedures should then be followed. If no specific procedures are required, or provided by the equipment manufacturer, complete the fo</w:t>
      </w:r>
      <w:r>
        <w:rPr>
          <w:rFonts w:ascii="Arial" w:hAnsi="Arial" w:cs="Arial"/>
          <w:sz w:val="20"/>
        </w:rPr>
        <w:t>l</w:t>
      </w:r>
      <w:r>
        <w:rPr>
          <w:rFonts w:ascii="Arial" w:hAnsi="Arial" w:cs="Arial"/>
          <w:sz w:val="20"/>
        </w:rPr>
        <w:t>lowing tasks:</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(1)</w:t>
      </w:r>
      <w:r>
        <w:rPr>
          <w:rFonts w:ascii="Arial" w:hAnsi="Arial" w:cs="Arial"/>
          <w:b/>
          <w:bCs/>
          <w:sz w:val="20"/>
        </w:rPr>
        <w:tab/>
      </w:r>
      <w:r>
        <w:rPr>
          <w:rFonts w:ascii="Arial" w:hAnsi="Arial" w:cs="Arial"/>
          <w:sz w:val="20"/>
        </w:rPr>
        <w:t>Deactivate (turn off) and secure the equipment/system at the energy source. Relieve pressure, release stored energy from all systems, and restrain or block them. (Operators must tag the appropriate switches or controls inside the control room as part of this step).</w:t>
      </w:r>
    </w:p>
    <w:p w:rsidR="006A3AAB" w:rsidRDefault="006A3AAB">
      <w:pPr>
        <w:spacing w:before="120" w:line="220" w:lineRule="exact"/>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Attach a lock to each isolation device and a tag to the lock. Sign and date the tag, along with providing pertinent information.</w:t>
      </w:r>
    </w:p>
    <w:p w:rsidR="006A3AAB" w:rsidRDefault="006A3AAB">
      <w:pPr>
        <w:spacing w:before="120" w:line="220" w:lineRule="exact"/>
        <w:ind w:left="1440" w:hanging="360"/>
        <w:jc w:val="both"/>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spacing w:line="220" w:lineRule="exact"/>
        <w:ind w:left="1440" w:hanging="360"/>
        <w:jc w:val="both"/>
        <w:rPr>
          <w:rFonts w:ascii="Arial" w:hAnsi="Arial" w:cs="Arial"/>
          <w:sz w:val="20"/>
        </w:rPr>
      </w:pPr>
      <w:r>
        <w:rPr>
          <w:rFonts w:ascii="Arial" w:hAnsi="Arial" w:cs="Arial"/>
          <w:b/>
          <w:bCs/>
          <w:sz w:val="20"/>
        </w:rPr>
        <w:t>(3)</w:t>
      </w:r>
      <w:r>
        <w:rPr>
          <w:rFonts w:ascii="Arial" w:hAnsi="Arial" w:cs="Arial"/>
          <w:b/>
          <w:bCs/>
          <w:sz w:val="20"/>
        </w:rPr>
        <w:tab/>
      </w:r>
      <w:r>
        <w:rPr>
          <w:rFonts w:ascii="Arial" w:hAnsi="Arial" w:cs="Arial"/>
          <w:sz w:val="20"/>
        </w:rPr>
        <w:t>Check to ensure that no personnel are exposed to the equipment/system, then attempt to activate the normal operating controls to ensure proper lockout/tagout. A voltmeter can be used to check the switch.</w:t>
      </w:r>
    </w:p>
    <w:p w:rsidR="006A3AAB" w:rsidRDefault="006A3AAB">
      <w:pPr>
        <w:spacing w:before="120" w:line="220" w:lineRule="exact"/>
        <w:ind w:left="1440"/>
        <w:jc w:val="both"/>
        <w:rPr>
          <w:rFonts w:ascii="Arial" w:hAnsi="Arial" w:cs="Arial"/>
          <w:sz w:val="20"/>
        </w:rPr>
      </w:pPr>
      <w:r>
        <w:rPr>
          <w:rFonts w:ascii="Arial" w:hAnsi="Arial" w:cs="Arial"/>
          <w:b/>
          <w:sz w:val="20"/>
          <w:u w:val="single"/>
        </w:rPr>
        <w:t>CAUTION:</w:t>
      </w:r>
      <w:r>
        <w:rPr>
          <w:rFonts w:ascii="Arial" w:hAnsi="Arial" w:cs="Arial"/>
          <w:b/>
          <w:sz w:val="20"/>
        </w:rPr>
        <w:t xml:space="preserve"> Always return the operating control to the “neutral” or “off” position after completing this test.</w:t>
      </w:r>
      <w:r>
        <w:rPr>
          <w:rFonts w:ascii="Arial" w:hAnsi="Arial" w:cs="Arial"/>
          <w:sz w:val="20"/>
        </w:rPr>
        <w:t xml:space="preserve"> The equipment/system is now locked and tagged out.</w:t>
      </w:r>
    </w:p>
    <w:p w:rsidR="006A3AAB" w:rsidRDefault="006A3AAB">
      <w:pPr>
        <w:spacing w:before="120" w:line="220" w:lineRule="exact"/>
        <w:ind w:left="720" w:hanging="360"/>
        <w:jc w:val="both"/>
        <w:rPr>
          <w:rFonts w:ascii="Arial" w:hAnsi="Arial" w:cs="Arial"/>
          <w:b/>
          <w:sz w:val="20"/>
        </w:rPr>
      </w:pPr>
      <w:r>
        <w:rPr>
          <w:rFonts w:ascii="Arial" w:hAnsi="Arial" w:cs="Arial"/>
          <w:b/>
          <w:sz w:val="20"/>
        </w:rPr>
        <w:t>6.</w:t>
      </w:r>
      <w:r>
        <w:rPr>
          <w:rFonts w:ascii="Arial" w:hAnsi="Arial" w:cs="Arial"/>
          <w:b/>
          <w:sz w:val="20"/>
        </w:rPr>
        <w:tab/>
        <w:t>Lockout/Tagout Removal Procedures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After installation, servicing, maintenance, inspection, or cleaning is complete, verify that all tools have been removed, all guards have been reinstalled, the area is clean and orderly, and the equipment is safe to ope</w:t>
      </w:r>
      <w:r>
        <w:rPr>
          <w:rFonts w:ascii="Arial" w:hAnsi="Arial" w:cs="Arial"/>
          <w:sz w:val="20"/>
        </w:rPr>
        <w:t>r</w:t>
      </w:r>
      <w:r>
        <w:rPr>
          <w:rFonts w:ascii="Arial" w:hAnsi="Arial" w:cs="Arial"/>
          <w:sz w:val="20"/>
        </w:rPr>
        <w:t>ate.</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Ensure that employees are not exposed to the equipment and all employees are aware of the removal of the lock and tag.</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locks and tags should be removed only by the employee who applied them, the Supervisor, or the Ma</w:t>
      </w:r>
      <w:r>
        <w:rPr>
          <w:rFonts w:ascii="Arial" w:hAnsi="Arial" w:cs="Arial"/>
          <w:sz w:val="20"/>
        </w:rPr>
        <w:t>n</w:t>
      </w:r>
      <w:r>
        <w:rPr>
          <w:rFonts w:ascii="Arial" w:hAnsi="Arial" w:cs="Arial"/>
          <w:sz w:val="20"/>
        </w:rPr>
        <w:t>ager. Locks and tags may be removed by the Supervisor or Manager only after receiving approval from the employee who locked out/tagged out, and/or confirmation that the necessary repair has been completed. The tags should be signed and dated and submitted to the Ma</w:t>
      </w:r>
      <w:r>
        <w:rPr>
          <w:rFonts w:ascii="Arial" w:hAnsi="Arial" w:cs="Arial"/>
          <w:sz w:val="20"/>
        </w:rPr>
        <w:t>n</w:t>
      </w:r>
      <w:r>
        <w:rPr>
          <w:rFonts w:ascii="Arial" w:hAnsi="Arial" w:cs="Arial"/>
          <w:sz w:val="20"/>
        </w:rPr>
        <w:t>ager.</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Activate energy source as required.</w:t>
      </w:r>
    </w:p>
    <w:p w:rsidR="006A3AAB" w:rsidRDefault="006A3AAB">
      <w:pPr>
        <w:spacing w:before="120" w:line="220" w:lineRule="exact"/>
        <w:ind w:left="720" w:hanging="360"/>
        <w:jc w:val="both"/>
        <w:rPr>
          <w:rFonts w:ascii="Arial" w:hAnsi="Arial" w:cs="Arial"/>
          <w:b/>
          <w:sz w:val="20"/>
        </w:rPr>
      </w:pPr>
      <w:r>
        <w:rPr>
          <w:rFonts w:ascii="Arial" w:hAnsi="Arial" w:cs="Arial"/>
          <w:b/>
          <w:sz w:val="20"/>
        </w:rPr>
        <w:t>7.</w:t>
      </w:r>
      <w:r>
        <w:rPr>
          <w:rFonts w:ascii="Arial" w:hAnsi="Arial" w:cs="Arial"/>
          <w:b/>
          <w:sz w:val="20"/>
        </w:rPr>
        <w:tab/>
        <w:t>Procedures Involving More Than One Person</w:t>
      </w:r>
    </w:p>
    <w:p w:rsidR="006A3AAB" w:rsidRDefault="006A3AAB">
      <w:pPr>
        <w:spacing w:before="120" w:line="220" w:lineRule="exact"/>
        <w:ind w:left="720"/>
        <w:jc w:val="both"/>
        <w:rPr>
          <w:rFonts w:ascii="Arial" w:hAnsi="Arial" w:cs="Arial"/>
          <w:sz w:val="20"/>
        </w:rPr>
      </w:pPr>
      <w:r>
        <w:rPr>
          <w:rFonts w:ascii="Arial" w:hAnsi="Arial" w:cs="Arial"/>
          <w:sz w:val="20"/>
        </w:rPr>
        <w:t>If more than one individual is required to lockout or tagout equipment, each shall use his/her own assigned loc</w:t>
      </w:r>
      <w:r>
        <w:rPr>
          <w:rFonts w:ascii="Arial" w:hAnsi="Arial" w:cs="Arial"/>
          <w:sz w:val="20"/>
        </w:rPr>
        <w:t>k</w:t>
      </w:r>
      <w:r>
        <w:rPr>
          <w:rFonts w:ascii="Arial" w:hAnsi="Arial" w:cs="Arial"/>
          <w:sz w:val="20"/>
        </w:rPr>
        <w:t>out/tagout device on the energy source. When the energy source cannot accept multiple locks or tags, a multiple lockout/tagout device (hasp) should be used. A single key should be used to lockout the equipment/system, with the key being placed in a lockout box or cabinet. This cabinet or lockout box must allow multiple locks to secure it. Each employee will then use his/her own lock to secure the box or cabinet. As each person no longer needs to maintain the lockout protection, that person will remove his/her lock from the cabinet. Proper removal procedures should be followed.</w:t>
      </w:r>
    </w:p>
    <w:p w:rsidR="006A3AAB" w:rsidRDefault="006A3AAB">
      <w:pPr>
        <w:spacing w:before="120" w:line="220" w:lineRule="exact"/>
        <w:ind w:left="720" w:hanging="360"/>
        <w:jc w:val="both"/>
        <w:rPr>
          <w:rFonts w:ascii="Arial" w:hAnsi="Arial" w:cs="Arial"/>
          <w:b/>
          <w:sz w:val="20"/>
        </w:rPr>
      </w:pPr>
      <w:r>
        <w:rPr>
          <w:rFonts w:ascii="Arial" w:hAnsi="Arial" w:cs="Arial"/>
          <w:b/>
          <w:sz w:val="20"/>
        </w:rPr>
        <w:t>8.</w:t>
      </w:r>
      <w:r>
        <w:rPr>
          <w:rFonts w:ascii="Arial" w:hAnsi="Arial" w:cs="Arial"/>
          <w:b/>
          <w:sz w:val="20"/>
        </w:rPr>
        <w:tab/>
        <w:t>Annual Inspection/Evaluation of Lockout/Tagout Program</w:t>
      </w:r>
    </w:p>
    <w:p w:rsidR="006A3AAB" w:rsidRDefault="006A3AAB">
      <w:pPr>
        <w:spacing w:before="120" w:line="220" w:lineRule="exact"/>
        <w:ind w:left="720"/>
        <w:jc w:val="both"/>
        <w:rPr>
          <w:rFonts w:ascii="Arial" w:hAnsi="Arial" w:cs="Arial"/>
          <w:bCs/>
          <w:sz w:val="20"/>
        </w:rPr>
      </w:pPr>
      <w:r>
        <w:rPr>
          <w:rFonts w:ascii="Arial" w:hAnsi="Arial" w:cs="Arial"/>
          <w:bCs/>
          <w:sz w:val="20"/>
        </w:rPr>
        <w:t>The Lockout/Tagout Program should be reviewed on an annual basis to determine if changes in the program are needed. These changes may be due to additions of machinery/equipment, revisions in the way specific machines are locked out or tagged out, machinery has been removed from the premises, etc. The attached Lockout/Tagout Annual Inspe</w:t>
      </w:r>
      <w:r>
        <w:rPr>
          <w:rFonts w:ascii="Arial" w:hAnsi="Arial" w:cs="Arial"/>
          <w:bCs/>
          <w:sz w:val="20"/>
        </w:rPr>
        <w:t>c</w:t>
      </w:r>
      <w:r>
        <w:rPr>
          <w:rFonts w:ascii="Arial" w:hAnsi="Arial" w:cs="Arial"/>
          <w:bCs/>
          <w:sz w:val="20"/>
        </w:rPr>
        <w:t>tion/Evaluation Report form may be of assistance in completing this very important procedure.</w:t>
      </w:r>
    </w:p>
    <w:p w:rsidR="006A3AAB" w:rsidRDefault="006A3AAB">
      <w:pPr>
        <w:spacing w:before="120" w:line="220" w:lineRule="exact"/>
        <w:ind w:left="720" w:hanging="360"/>
        <w:jc w:val="both"/>
        <w:rPr>
          <w:rFonts w:ascii="Arial" w:hAnsi="Arial" w:cs="Arial"/>
          <w:b/>
          <w:sz w:val="20"/>
        </w:rPr>
      </w:pPr>
      <w:r>
        <w:rPr>
          <w:rFonts w:ascii="Arial" w:hAnsi="Arial" w:cs="Arial"/>
          <w:b/>
          <w:sz w:val="20"/>
        </w:rPr>
        <w:t>9.</w:t>
      </w:r>
      <w:r>
        <w:rPr>
          <w:rFonts w:ascii="Arial" w:hAnsi="Arial" w:cs="Arial"/>
          <w:b/>
          <w:sz w:val="20"/>
        </w:rPr>
        <w:tab/>
        <w:t>Training Documentation</w:t>
      </w:r>
    </w:p>
    <w:p w:rsidR="006A3AAB" w:rsidRDefault="006A3AAB">
      <w:pPr>
        <w:spacing w:before="120" w:line="220" w:lineRule="exact"/>
        <w:ind w:left="720"/>
        <w:jc w:val="both"/>
        <w:rPr>
          <w:rFonts w:ascii="Arial" w:hAnsi="Arial" w:cs="Arial"/>
          <w:bCs/>
          <w:sz w:val="20"/>
        </w:rPr>
      </w:pPr>
      <w:r>
        <w:rPr>
          <w:rFonts w:ascii="Arial" w:hAnsi="Arial" w:cs="Arial"/>
          <w:bCs/>
          <w:sz w:val="20"/>
        </w:rPr>
        <w:t>All lockout/tagout training should be properly documented. Documentation forms should be kept on file within each Manager or Supervisor’s office. Updated training should be provided when lockout/tagout procedure changes occur. Training documentation forms should be updated following each lockout/tagout training class. The attached Training Documentation for Lockout/Tagout Program form should assist you in maintaining proper d</w:t>
      </w:r>
      <w:r>
        <w:rPr>
          <w:rFonts w:ascii="Arial" w:hAnsi="Arial" w:cs="Arial"/>
          <w:bCs/>
          <w:sz w:val="20"/>
        </w:rPr>
        <w:t>o</w:t>
      </w:r>
      <w:r>
        <w:rPr>
          <w:rFonts w:ascii="Arial" w:hAnsi="Arial" w:cs="Arial"/>
          <w:bCs/>
          <w:sz w:val="20"/>
        </w:rPr>
        <w:t>cumentation of your training procedures.</w:t>
      </w:r>
    </w:p>
    <w:p w:rsidR="006A3AAB" w:rsidRDefault="006A3AAB">
      <w:pPr>
        <w:spacing w:before="120" w:line="220" w:lineRule="exact"/>
        <w:jc w:val="both"/>
        <w:rPr>
          <w:rFonts w:ascii="Arial" w:hAnsi="Arial" w:cs="Arial"/>
          <w:b/>
          <w:sz w:val="20"/>
        </w:rPr>
        <w:sectPr w:rsidR="006A3AAB">
          <w:pgSz w:w="12240" w:h="15840" w:code="1"/>
          <w:pgMar w:top="720" w:right="480" w:bottom="1200" w:left="960" w:header="720" w:footer="720" w:gutter="0"/>
          <w:cols w:space="720"/>
          <w:noEndnote/>
        </w:sectPr>
      </w:pPr>
    </w:p>
    <w:p w:rsidR="006A3AAB" w:rsidRDefault="006A3AAB">
      <w:pPr>
        <w:spacing w:after="360"/>
        <w:jc w:val="center"/>
        <w:rPr>
          <w:rFonts w:ascii="Arial" w:hAnsi="Arial" w:cs="Arial"/>
          <w:b/>
          <w:bCs/>
          <w:sz w:val="28"/>
        </w:rPr>
      </w:pPr>
      <w:r>
        <w:rPr>
          <w:rFonts w:ascii="Arial" w:hAnsi="Arial" w:cs="Arial"/>
          <w:b/>
          <w:bCs/>
          <w:sz w:val="28"/>
        </w:rPr>
        <w:t>LIST OF AUTHORIZED LOCKOUT/TAGOUT INDIVIDUALS</w:t>
      </w:r>
    </w:p>
    <w:tbl>
      <w:tblPr>
        <w:tblW w:w="0" w:type="auto"/>
        <w:tblLayout w:type="fixed"/>
        <w:tblCellMar>
          <w:left w:w="0" w:type="dxa"/>
          <w:right w:w="0" w:type="dxa"/>
        </w:tblCellMar>
        <w:tblLook w:val="0000" w:firstRow="0" w:lastRow="0" w:firstColumn="0" w:lastColumn="0" w:noHBand="0" w:noVBand="0"/>
      </w:tblPr>
      <w:tblGrid>
        <w:gridCol w:w="1680"/>
        <w:gridCol w:w="1680"/>
        <w:gridCol w:w="4080"/>
        <w:gridCol w:w="1680"/>
        <w:gridCol w:w="1680"/>
      </w:tblGrid>
      <w:tr w:rsidR="006A3AAB">
        <w:tblPrEx>
          <w:tblCellMar>
            <w:top w:w="0" w:type="dxa"/>
            <w:bottom w:w="0" w:type="dxa"/>
          </w:tblCellMar>
        </w:tblPrEx>
        <w:tc>
          <w:tcPr>
            <w:tcW w:w="1680" w:type="dxa"/>
            <w:tcBorders>
              <w:top w:val="single" w:sz="6" w:space="0" w:color="auto"/>
              <w:bottom w:val="single" w:sz="6" w:space="0" w:color="auto"/>
              <w:right w:val="single" w:sz="6" w:space="0" w:color="auto"/>
            </w:tcBorders>
            <w:vAlign w:val="center"/>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
                <w:sz w:val="20"/>
              </w:rPr>
            </w:pPr>
            <w:smartTag w:uri="urn:schemas-microsoft-com:office:smarttags" w:element="place">
              <w:smartTag w:uri="urn:schemas-microsoft-com:office:smarttags" w:element="PlaceName">
                <w:r>
                  <w:rPr>
                    <w:rFonts w:ascii="Arial" w:hAnsi="Arial" w:cs="Arial"/>
                    <w:b/>
                    <w:sz w:val="20"/>
                  </w:rPr>
                  <w:t>Work</w:t>
                </w:r>
              </w:smartTag>
              <w:r>
                <w:rPr>
                  <w:rFonts w:ascii="Arial" w:hAnsi="Arial" w:cs="Arial"/>
                  <w:b/>
                  <w:sz w:val="20"/>
                </w:rPr>
                <w:t xml:space="preserve"> </w:t>
              </w:r>
              <w:smartTag w:uri="urn:schemas-microsoft-com:office:smarttags" w:element="PlaceType">
                <w:r>
                  <w:rPr>
                    <w:rFonts w:ascii="Arial" w:hAnsi="Arial" w:cs="Arial"/>
                    <w:b/>
                    <w:sz w:val="20"/>
                  </w:rPr>
                  <w:t>Center</w:t>
                </w:r>
              </w:smartTag>
            </w:smartTag>
          </w:p>
        </w:tc>
        <w:tc>
          <w:tcPr>
            <w:tcW w:w="1680" w:type="dxa"/>
            <w:tcBorders>
              <w:top w:val="single" w:sz="6" w:space="0" w:color="auto"/>
              <w:left w:val="single" w:sz="6" w:space="0" w:color="auto"/>
              <w:bottom w:val="single" w:sz="6" w:space="0" w:color="auto"/>
              <w:right w:val="single" w:sz="6" w:space="0" w:color="auto"/>
            </w:tcBorders>
            <w:vAlign w:val="center"/>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Lock Number</w:t>
            </w:r>
          </w:p>
        </w:tc>
        <w:tc>
          <w:tcPr>
            <w:tcW w:w="4080" w:type="dxa"/>
            <w:tcBorders>
              <w:top w:val="single" w:sz="6" w:space="0" w:color="auto"/>
              <w:left w:val="single" w:sz="6" w:space="0" w:color="auto"/>
              <w:bottom w:val="single" w:sz="6" w:space="0" w:color="auto"/>
              <w:right w:val="single" w:sz="6" w:space="0" w:color="auto"/>
            </w:tcBorders>
            <w:vAlign w:val="center"/>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Name</w:t>
            </w:r>
          </w:p>
        </w:tc>
        <w:tc>
          <w:tcPr>
            <w:tcW w:w="1680" w:type="dxa"/>
            <w:tcBorders>
              <w:top w:val="single" w:sz="6" w:space="0" w:color="auto"/>
              <w:left w:val="single" w:sz="6" w:space="0" w:color="auto"/>
              <w:bottom w:val="single" w:sz="6" w:space="0" w:color="auto"/>
              <w:right w:val="single" w:sz="6" w:space="0" w:color="auto"/>
            </w:tcBorders>
            <w:vAlign w:val="center"/>
          </w:tcPr>
          <w:p w:rsidR="006A3AAB" w:rsidRDefault="006A3AAB">
            <w:pPr>
              <w:tabs>
                <w:tab w:val="left" w:pos="0"/>
                <w:tab w:val="left" w:pos="360"/>
                <w:tab w:val="left" w:pos="720"/>
                <w:tab w:val="left" w:pos="1152"/>
                <w:tab w:val="left" w:pos="1440"/>
                <w:tab w:val="right" w:leader="dot" w:pos="9072"/>
              </w:tabs>
              <w:suppressAutoHyphens/>
              <w:spacing w:before="40" w:after="40"/>
              <w:jc w:val="center"/>
              <w:rPr>
                <w:rFonts w:ascii="Arial" w:hAnsi="Arial" w:cs="Arial"/>
                <w:b/>
                <w:sz w:val="20"/>
              </w:rPr>
            </w:pPr>
            <w:r>
              <w:rPr>
                <w:rFonts w:ascii="Arial" w:hAnsi="Arial" w:cs="Arial"/>
                <w:b/>
                <w:sz w:val="20"/>
              </w:rPr>
              <w:t>Mechanical (yes/no)</w:t>
            </w:r>
          </w:p>
        </w:tc>
        <w:tc>
          <w:tcPr>
            <w:tcW w:w="1680" w:type="dxa"/>
            <w:tcBorders>
              <w:top w:val="single" w:sz="6" w:space="0" w:color="auto"/>
              <w:left w:val="single" w:sz="6" w:space="0" w:color="auto"/>
              <w:bottom w:val="single" w:sz="6" w:space="0" w:color="auto"/>
            </w:tcBorders>
            <w:vAlign w:val="center"/>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
                <w:sz w:val="20"/>
              </w:rPr>
            </w:pPr>
            <w:r>
              <w:rPr>
                <w:rFonts w:ascii="Arial" w:hAnsi="Arial" w:cs="Arial"/>
                <w:b/>
                <w:sz w:val="20"/>
              </w:rPr>
              <w:t>Electrical (yes/no)</w:t>
            </w: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r w:rsidR="006A3AAB">
        <w:tblPrEx>
          <w:tblCellMar>
            <w:top w:w="0" w:type="dxa"/>
            <w:bottom w:w="0" w:type="dxa"/>
          </w:tblCellMar>
        </w:tblPrEx>
        <w:trPr>
          <w:trHeight w:hRule="exact" w:val="360"/>
        </w:trPr>
        <w:tc>
          <w:tcPr>
            <w:tcW w:w="1680" w:type="dxa"/>
            <w:tcBorders>
              <w:top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40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right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c>
          <w:tcPr>
            <w:tcW w:w="1680" w:type="dxa"/>
            <w:tcBorders>
              <w:top w:val="single" w:sz="6" w:space="0" w:color="auto"/>
              <w:left w:val="single" w:sz="6" w:space="0" w:color="auto"/>
              <w:bottom w:val="single" w:sz="6" w:space="0" w:color="auto"/>
            </w:tcBorders>
          </w:tcPr>
          <w:p w:rsidR="006A3AAB" w:rsidRDefault="006A3AAB">
            <w:pPr>
              <w:tabs>
                <w:tab w:val="left" w:pos="0"/>
                <w:tab w:val="left" w:pos="360"/>
                <w:tab w:val="left" w:pos="720"/>
                <w:tab w:val="left" w:pos="1152"/>
                <w:tab w:val="left" w:pos="1440"/>
                <w:tab w:val="right" w:leader="dot" w:pos="9072"/>
              </w:tabs>
              <w:suppressAutoHyphens/>
              <w:jc w:val="center"/>
              <w:rPr>
                <w:rFonts w:ascii="Arial" w:hAnsi="Arial" w:cs="Arial"/>
                <w:bCs/>
                <w:sz w:val="20"/>
              </w:rPr>
            </w:pPr>
          </w:p>
        </w:tc>
      </w:tr>
    </w:tbl>
    <w:p w:rsidR="006A3AAB" w:rsidRDefault="006A3AAB">
      <w:pPr>
        <w:tabs>
          <w:tab w:val="left" w:pos="0"/>
          <w:tab w:val="left" w:pos="360"/>
          <w:tab w:val="left" w:pos="720"/>
          <w:tab w:val="left" w:pos="1152"/>
          <w:tab w:val="left" w:pos="1440"/>
          <w:tab w:val="right" w:leader="dot" w:pos="9072"/>
        </w:tabs>
        <w:suppressAutoHyphens/>
        <w:spacing w:line="20" w:lineRule="exact"/>
        <w:ind w:left="360"/>
        <w:jc w:val="center"/>
        <w:rPr>
          <w:rFonts w:ascii="Arial" w:hAnsi="Arial" w:cs="Arial"/>
          <w:bCs/>
          <w:sz w:val="20"/>
        </w:rPr>
      </w:pPr>
    </w:p>
    <w:p w:rsidR="006A3AAB" w:rsidRDefault="006A3AAB">
      <w:pPr>
        <w:tabs>
          <w:tab w:val="left" w:pos="0"/>
          <w:tab w:val="left" w:pos="360"/>
          <w:tab w:val="left" w:pos="720"/>
          <w:tab w:val="left" w:pos="1152"/>
          <w:tab w:val="left" w:pos="1440"/>
          <w:tab w:val="right" w:leader="dot" w:pos="9072"/>
        </w:tabs>
        <w:suppressAutoHyphens/>
        <w:ind w:left="360"/>
        <w:jc w:val="center"/>
        <w:rPr>
          <w:rFonts w:ascii="Arial" w:hAnsi="Arial" w:cs="Arial"/>
          <w:b/>
          <w:sz w:val="32"/>
        </w:rPr>
        <w:sectPr w:rsidR="006A3AAB">
          <w:footerReference w:type="default" r:id="rId33"/>
          <w:pgSz w:w="12240" w:h="15840" w:code="1"/>
          <w:pgMar w:top="720" w:right="480" w:bottom="1200" w:left="960" w:header="720" w:footer="720" w:gutter="0"/>
          <w:cols w:space="720"/>
          <w:noEndnote/>
        </w:sectPr>
      </w:pPr>
    </w:p>
    <w:p w:rsidR="006A3AAB" w:rsidRDefault="006A3AAB">
      <w:pPr>
        <w:spacing w:after="360"/>
        <w:jc w:val="center"/>
        <w:rPr>
          <w:rFonts w:ascii="Arial" w:hAnsi="Arial" w:cs="Arial"/>
          <w:b/>
          <w:bCs/>
          <w:sz w:val="28"/>
        </w:rPr>
      </w:pPr>
      <w:r>
        <w:rPr>
          <w:rFonts w:ascii="Arial" w:hAnsi="Arial" w:cs="Arial"/>
          <w:b/>
          <w:bCs/>
          <w:sz w:val="28"/>
        </w:rPr>
        <w:t>LOCKOUT/TAGOUT ANNUAL INSPECTION/EVALUATION REPORT</w:t>
      </w:r>
    </w:p>
    <w:p w:rsidR="006A3AAB" w:rsidRDefault="006A3AAB">
      <w:pPr>
        <w:tabs>
          <w:tab w:val="left" w:pos="0"/>
          <w:tab w:val="left" w:pos="360"/>
          <w:tab w:val="left" w:pos="720"/>
          <w:tab w:val="left" w:pos="1152"/>
          <w:tab w:val="left" w:pos="10680"/>
        </w:tabs>
        <w:suppressAutoHyphens/>
        <w:ind w:left="360" w:hanging="360"/>
        <w:rPr>
          <w:rFonts w:ascii="Arial" w:hAnsi="Arial" w:cs="Arial"/>
          <w:sz w:val="20"/>
        </w:rPr>
      </w:pPr>
      <w:r>
        <w:rPr>
          <w:rFonts w:ascii="Arial" w:hAnsi="Arial" w:cs="Arial"/>
          <w:sz w:val="20"/>
        </w:rPr>
        <w:t>Date of Evaluation:</w:t>
      </w:r>
      <w:r>
        <w:rPr>
          <w:rFonts w:ascii="Arial" w:hAnsi="Arial" w:cs="Arial"/>
          <w:sz w:val="20"/>
          <w:u w:val="single"/>
        </w:rPr>
        <w:tab/>
      </w:r>
    </w:p>
    <w:p w:rsidR="006A3AAB" w:rsidRDefault="006A3AAB">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 xml:space="preserve">Evaluation was made by: </w:t>
      </w:r>
      <w:r>
        <w:rPr>
          <w:rFonts w:ascii="Arial" w:hAnsi="Arial" w:cs="Arial"/>
          <w:sz w:val="20"/>
          <w:u w:val="single"/>
        </w:rPr>
        <w:tab/>
      </w:r>
    </w:p>
    <w:p w:rsidR="006A3AAB" w:rsidRDefault="006A3AAB">
      <w:pPr>
        <w:tabs>
          <w:tab w:val="left" w:pos="0"/>
          <w:tab w:val="left" w:pos="360"/>
          <w:tab w:val="left" w:pos="720"/>
          <w:tab w:val="left" w:pos="1152"/>
          <w:tab w:val="left" w:pos="9450"/>
          <w:tab w:val="right" w:leader="dot" w:pos="10170"/>
        </w:tabs>
        <w:suppressAutoHyphens/>
        <w:spacing w:before="120"/>
        <w:ind w:left="360" w:hanging="360"/>
        <w:rPr>
          <w:rFonts w:ascii="Arial" w:hAnsi="Arial" w:cs="Arial"/>
          <w:sz w:val="20"/>
        </w:rPr>
      </w:pPr>
      <w:r>
        <w:rPr>
          <w:rFonts w:ascii="Arial" w:hAnsi="Arial" w:cs="Arial"/>
          <w:sz w:val="20"/>
        </w:rPr>
        <w:t>Policy has been reviewed:</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360" w:hanging="360"/>
        <w:rPr>
          <w:rFonts w:ascii="Arial" w:hAnsi="Arial" w:cs="Arial"/>
          <w:sz w:val="20"/>
          <w:u w:val="single"/>
        </w:rPr>
      </w:pPr>
      <w:r>
        <w:rPr>
          <w:rFonts w:ascii="Arial" w:hAnsi="Arial" w:cs="Arial"/>
          <w:sz w:val="20"/>
        </w:rPr>
        <w:t xml:space="preserve">Comments on policy: </w:t>
      </w: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have been reviewed:</w:t>
      </w: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360" w:hanging="360"/>
        <w:rPr>
          <w:rFonts w:ascii="Arial" w:hAnsi="Arial" w:cs="Arial"/>
          <w:sz w:val="20"/>
        </w:rPr>
      </w:pPr>
      <w:r>
        <w:rPr>
          <w:rFonts w:ascii="Arial" w:hAnsi="Arial" w:cs="Arial"/>
          <w:sz w:val="20"/>
        </w:rPr>
        <w:t>The following procedures were modified:</w:t>
      </w: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360" w:hanging="360"/>
        <w:rPr>
          <w:rFonts w:ascii="Arial" w:hAnsi="Arial" w:cs="Arial"/>
          <w:sz w:val="20"/>
        </w:rPr>
      </w:pPr>
      <w:r>
        <w:rPr>
          <w:rFonts w:ascii="Arial" w:hAnsi="Arial" w:cs="Arial"/>
          <w:sz w:val="20"/>
        </w:rPr>
        <w:t xml:space="preserve">The following procedures were added: </w:t>
      </w: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pos="0"/>
          <w:tab w:val="left" w:pos="720"/>
          <w:tab w:val="left" w:pos="1152"/>
          <w:tab w:val="left" w:pos="9450"/>
          <w:tab w:val="right" w:leader="dot" w:pos="10170"/>
        </w:tabs>
        <w:suppressAutoHyphens/>
        <w:spacing w:before="120"/>
        <w:rPr>
          <w:rFonts w:ascii="Arial" w:hAnsi="Arial" w:cs="Arial"/>
          <w:sz w:val="20"/>
        </w:rPr>
      </w:pPr>
      <w:r>
        <w:rPr>
          <w:rFonts w:ascii="Arial" w:hAnsi="Arial" w:cs="Arial"/>
          <w:sz w:val="20"/>
        </w:rPr>
        <w:t xml:space="preserve">A review of the OSHA log 300, associated accident reports, and OSHA Form 301 were conducted?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pos="0"/>
          <w:tab w:val="left" w:pos="720"/>
          <w:tab w:val="left" w:pos="1152"/>
          <w:tab w:val="left" w:pos="9450"/>
          <w:tab w:val="right" w:leader="dot" w:pos="10170"/>
        </w:tabs>
        <w:suppressAutoHyphens/>
        <w:spacing w:before="120" w:after="120"/>
        <w:rPr>
          <w:rFonts w:ascii="Arial" w:hAnsi="Arial" w:cs="Arial"/>
          <w:sz w:val="20"/>
        </w:rPr>
      </w:pPr>
      <w:r>
        <w:rPr>
          <w:rFonts w:ascii="Arial" w:hAnsi="Arial" w:cs="Arial"/>
          <w:sz w:val="20"/>
        </w:rPr>
        <w:t>The following injuries resulted from lockout/tagout: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600"/>
        <w:gridCol w:w="3600"/>
        <w:gridCol w:w="3600"/>
      </w:tblGrid>
      <w:tr w:rsidR="006A3AAB">
        <w:tblPrEx>
          <w:tblCellMar>
            <w:top w:w="0" w:type="dxa"/>
            <w:bottom w:w="0" w:type="dxa"/>
          </w:tblCellMar>
        </w:tblPrEx>
        <w:tc>
          <w:tcPr>
            <w:tcW w:w="3600" w:type="dxa"/>
            <w:vAlign w:val="center"/>
          </w:tcPr>
          <w:p w:rsidR="006A3AAB" w:rsidRDefault="006A3AAB">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Injury</w:t>
            </w:r>
          </w:p>
        </w:tc>
        <w:tc>
          <w:tcPr>
            <w:tcW w:w="3600" w:type="dxa"/>
            <w:vAlign w:val="center"/>
          </w:tcPr>
          <w:p w:rsidR="006A3AAB" w:rsidRDefault="006A3AAB">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Procedure Number for</w:t>
            </w:r>
            <w:r>
              <w:rPr>
                <w:rFonts w:ascii="Arial" w:hAnsi="Arial" w:cs="Arial"/>
                <w:b/>
                <w:bCs/>
                <w:sz w:val="20"/>
              </w:rPr>
              <w:br/>
              <w:t>Applicable Equipment</w:t>
            </w:r>
          </w:p>
        </w:tc>
        <w:tc>
          <w:tcPr>
            <w:tcW w:w="3600" w:type="dxa"/>
            <w:vAlign w:val="center"/>
          </w:tcPr>
          <w:p w:rsidR="006A3AAB" w:rsidRDefault="006A3AAB">
            <w:pPr>
              <w:tabs>
                <w:tab w:val="left" w:pos="0"/>
                <w:tab w:val="left" w:pos="720"/>
                <w:tab w:val="left" w:pos="1152"/>
                <w:tab w:val="left" w:pos="9450"/>
                <w:tab w:val="right" w:leader="dot" w:pos="10170"/>
              </w:tabs>
              <w:suppressAutoHyphens/>
              <w:spacing w:before="40" w:after="40"/>
              <w:jc w:val="center"/>
              <w:rPr>
                <w:rFonts w:ascii="Arial" w:hAnsi="Arial" w:cs="Arial"/>
                <w:b/>
                <w:bCs/>
                <w:sz w:val="20"/>
              </w:rPr>
            </w:pPr>
            <w:r>
              <w:rPr>
                <w:rFonts w:ascii="Arial" w:hAnsi="Arial" w:cs="Arial"/>
                <w:b/>
                <w:bCs/>
                <w:sz w:val="20"/>
              </w:rPr>
              <w:t>Process or Machinery</w:t>
            </w:r>
          </w:p>
        </w:tc>
      </w:tr>
      <w:tr w:rsidR="006A3AAB">
        <w:tblPrEx>
          <w:tblCellMar>
            <w:top w:w="0" w:type="dxa"/>
            <w:bottom w:w="0" w:type="dxa"/>
          </w:tblCellMar>
        </w:tblPrEx>
        <w:trPr>
          <w:trHeight w:hRule="exact" w:val="360"/>
        </w:trPr>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r>
      <w:tr w:rsidR="006A3AAB">
        <w:tblPrEx>
          <w:tblCellMar>
            <w:top w:w="0" w:type="dxa"/>
            <w:bottom w:w="0" w:type="dxa"/>
          </w:tblCellMar>
        </w:tblPrEx>
        <w:trPr>
          <w:trHeight w:hRule="exact" w:val="360"/>
        </w:trPr>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r>
      <w:tr w:rsidR="006A3AAB">
        <w:tblPrEx>
          <w:tblCellMar>
            <w:top w:w="0" w:type="dxa"/>
            <w:bottom w:w="0" w:type="dxa"/>
          </w:tblCellMar>
        </w:tblPrEx>
        <w:trPr>
          <w:trHeight w:hRule="exact" w:val="360"/>
        </w:trPr>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rPr>
            </w:pPr>
          </w:p>
        </w:tc>
      </w:tr>
      <w:tr w:rsidR="006A3AAB">
        <w:tblPrEx>
          <w:tblCellMar>
            <w:top w:w="0" w:type="dxa"/>
            <w:bottom w:w="0" w:type="dxa"/>
          </w:tblCellMar>
        </w:tblPrEx>
        <w:trPr>
          <w:trHeight w:hRule="exact" w:val="360"/>
        </w:trPr>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rPr>
            </w:pPr>
          </w:p>
        </w:tc>
      </w:tr>
      <w:tr w:rsidR="006A3AAB">
        <w:tblPrEx>
          <w:tblCellMar>
            <w:top w:w="0" w:type="dxa"/>
            <w:bottom w:w="0" w:type="dxa"/>
          </w:tblCellMar>
        </w:tblPrEx>
        <w:trPr>
          <w:trHeight w:hRule="exact" w:val="360"/>
        </w:trPr>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u w:val="single"/>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rPr>
            </w:pPr>
          </w:p>
        </w:tc>
        <w:tc>
          <w:tcPr>
            <w:tcW w:w="3600" w:type="dxa"/>
          </w:tcPr>
          <w:p w:rsidR="006A3AAB" w:rsidRDefault="006A3AAB">
            <w:pPr>
              <w:tabs>
                <w:tab w:val="left" w:pos="0"/>
                <w:tab w:val="left" w:pos="720"/>
                <w:tab w:val="left" w:pos="1152"/>
                <w:tab w:val="left" w:pos="9450"/>
                <w:tab w:val="right" w:leader="dot" w:pos="10170"/>
              </w:tabs>
              <w:suppressAutoHyphens/>
              <w:rPr>
                <w:rFonts w:ascii="Arial" w:hAnsi="Arial" w:cs="Arial"/>
                <w:sz w:val="20"/>
              </w:rPr>
            </w:pPr>
          </w:p>
        </w:tc>
      </w:tr>
    </w:tbl>
    <w:p w:rsidR="006A3AAB" w:rsidRDefault="006A3AAB">
      <w:pPr>
        <w:tabs>
          <w:tab w:val="left" w:leader="underscore" w:pos="10800"/>
        </w:tabs>
        <w:suppressAutoHyphens/>
        <w:spacing w:before="360"/>
        <w:rPr>
          <w:rFonts w:ascii="Arial" w:hAnsi="Arial" w:cs="Arial"/>
          <w:sz w:val="20"/>
          <w:lang w:val="fr-FR"/>
        </w:rPr>
      </w:pPr>
      <w:r>
        <w:rPr>
          <w:rFonts w:ascii="Arial" w:hAnsi="Arial" w:cs="Arial"/>
          <w:sz w:val="20"/>
          <w:lang w:val="fr-FR"/>
        </w:rPr>
        <w:t>Comments:</w:t>
      </w:r>
      <w:r>
        <w:rPr>
          <w:rFonts w:ascii="Arial" w:hAnsi="Arial" w:cs="Arial"/>
          <w:sz w:val="20"/>
          <w:lang w:val="fr-FR"/>
        </w:rPr>
        <w:tab/>
      </w:r>
    </w:p>
    <w:p w:rsidR="006A3AAB" w:rsidRDefault="006A3AAB">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6A3AAB" w:rsidRDefault="006A3AAB">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6A3AAB" w:rsidRDefault="006A3AAB">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6A3AAB" w:rsidRDefault="006A3AAB">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6A3AAB" w:rsidRDefault="006A3AAB">
      <w:pPr>
        <w:tabs>
          <w:tab w:val="left" w:leader="underscore" w:pos="10800"/>
        </w:tabs>
        <w:suppressAutoHyphens/>
        <w:spacing w:before="120"/>
        <w:rPr>
          <w:rFonts w:ascii="Arial" w:hAnsi="Arial" w:cs="Arial"/>
          <w:sz w:val="20"/>
          <w:lang w:val="fr-FR"/>
        </w:rPr>
      </w:pPr>
      <w:r>
        <w:rPr>
          <w:rFonts w:ascii="Arial" w:hAnsi="Arial" w:cs="Arial"/>
          <w:sz w:val="20"/>
          <w:lang w:val="fr-FR"/>
        </w:rPr>
        <w:tab/>
      </w:r>
    </w:p>
    <w:p w:rsidR="006A3AAB" w:rsidRDefault="006A3AAB">
      <w:pPr>
        <w:tabs>
          <w:tab w:val="left" w:leader="underscore" w:pos="7200"/>
          <w:tab w:val="left" w:pos="7680"/>
          <w:tab w:val="left" w:leader="underscore" w:pos="10800"/>
        </w:tabs>
        <w:suppressAutoHyphens/>
        <w:spacing w:before="600"/>
        <w:rPr>
          <w:rFonts w:ascii="Arial" w:hAnsi="Arial" w:cs="Arial"/>
          <w:sz w:val="20"/>
          <w:lang w:val="fr-FR"/>
        </w:rPr>
      </w:pPr>
      <w:r>
        <w:rPr>
          <w:rFonts w:ascii="Arial" w:hAnsi="Arial" w:cs="Arial"/>
          <w:sz w:val="20"/>
          <w:lang w:val="fr-FR"/>
        </w:rPr>
        <w:tab/>
      </w:r>
      <w:r>
        <w:rPr>
          <w:rFonts w:ascii="Arial" w:hAnsi="Arial" w:cs="Arial"/>
          <w:sz w:val="20"/>
          <w:lang w:val="fr-FR"/>
        </w:rPr>
        <w:tab/>
      </w:r>
      <w:r>
        <w:rPr>
          <w:rFonts w:ascii="Arial" w:hAnsi="Arial" w:cs="Arial"/>
          <w:sz w:val="20"/>
          <w:lang w:val="fr-FR"/>
        </w:rPr>
        <w:tab/>
      </w:r>
    </w:p>
    <w:p w:rsidR="006A3AAB" w:rsidRDefault="006A3AAB">
      <w:pPr>
        <w:tabs>
          <w:tab w:val="center" w:pos="3600"/>
          <w:tab w:val="center" w:pos="9240"/>
        </w:tabs>
        <w:suppressAutoHyphens/>
        <w:rPr>
          <w:rFonts w:ascii="Arial" w:hAnsi="Arial" w:cs="Arial"/>
          <w:b/>
          <w:sz w:val="20"/>
          <w:lang w:val="fr-FR"/>
        </w:rPr>
      </w:pPr>
      <w:r>
        <w:rPr>
          <w:rFonts w:ascii="Arial" w:hAnsi="Arial" w:cs="Arial"/>
          <w:sz w:val="20"/>
          <w:lang w:val="fr-FR"/>
        </w:rPr>
        <w:tab/>
        <w:t>Signature</w:t>
      </w:r>
      <w:r>
        <w:rPr>
          <w:rFonts w:ascii="Arial" w:hAnsi="Arial" w:cs="Arial"/>
          <w:sz w:val="20"/>
          <w:lang w:val="fr-FR"/>
        </w:rPr>
        <w:tab/>
        <w:t>Date</w:t>
      </w:r>
    </w:p>
    <w:p w:rsidR="006A3AAB" w:rsidRDefault="006A3AAB">
      <w:pPr>
        <w:tabs>
          <w:tab w:val="left" w:pos="0"/>
          <w:tab w:val="left" w:pos="360"/>
          <w:tab w:val="left" w:pos="720"/>
          <w:tab w:val="left" w:pos="1152"/>
          <w:tab w:val="left" w:pos="1440"/>
          <w:tab w:val="right" w:leader="dot" w:pos="9072"/>
        </w:tabs>
        <w:suppressAutoHyphens/>
        <w:ind w:left="360"/>
        <w:jc w:val="center"/>
        <w:rPr>
          <w:rFonts w:ascii="Arial" w:hAnsi="Arial" w:cs="Arial"/>
          <w:b/>
          <w:sz w:val="32"/>
          <w:lang w:val="fr-FR"/>
        </w:rPr>
        <w:sectPr w:rsidR="006A3AAB">
          <w:footerReference w:type="default" r:id="rId34"/>
          <w:pgSz w:w="12240" w:h="15840" w:code="1"/>
          <w:pgMar w:top="720" w:right="480" w:bottom="1200" w:left="960" w:header="720" w:footer="720" w:gutter="0"/>
          <w:cols w:space="720"/>
          <w:docGrid w:linePitch="360"/>
        </w:sectPr>
      </w:pPr>
    </w:p>
    <w:p w:rsidR="006A3AAB" w:rsidRDefault="006A3AAB">
      <w:pPr>
        <w:spacing w:after="360"/>
        <w:jc w:val="center"/>
        <w:rPr>
          <w:rFonts w:ascii="Arial" w:hAnsi="Arial" w:cs="Arial"/>
          <w:b/>
          <w:bCs/>
          <w:sz w:val="28"/>
        </w:rPr>
      </w:pPr>
      <w:r>
        <w:rPr>
          <w:rFonts w:ascii="Arial" w:hAnsi="Arial" w:cs="Arial"/>
          <w:b/>
          <w:bCs/>
          <w:sz w:val="28"/>
        </w:rPr>
        <w:t>ENERGY SOURCE DETERMINATION CHECKLIST</w:t>
      </w:r>
    </w:p>
    <w:p w:rsidR="006A3AAB" w:rsidRDefault="006A3AAB">
      <w:pPr>
        <w:tabs>
          <w:tab w:val="left" w:leader="underscore" w:pos="3600"/>
          <w:tab w:val="left" w:leader="underscore" w:pos="10800"/>
        </w:tabs>
        <w:suppressAutoHyphens/>
        <w:rPr>
          <w:rFonts w:ascii="Arial" w:hAnsi="Arial" w:cs="Arial"/>
          <w:sz w:val="20"/>
          <w:u w:val="single"/>
        </w:rPr>
      </w:pPr>
      <w:r>
        <w:rPr>
          <w:rFonts w:ascii="Arial" w:hAnsi="Arial" w:cs="Arial"/>
          <w:sz w:val="20"/>
        </w:rPr>
        <w:t xml:space="preserve">Date: </w:t>
      </w:r>
      <w:r>
        <w:rPr>
          <w:rFonts w:ascii="Arial" w:hAnsi="Arial" w:cs="Arial"/>
          <w:sz w:val="20"/>
        </w:rPr>
        <w:tab/>
        <w:t>Company Name:</w:t>
      </w:r>
      <w:r>
        <w:rPr>
          <w:rFonts w:ascii="Arial" w:hAnsi="Arial" w:cs="Arial"/>
          <w:sz w:val="20"/>
        </w:rPr>
        <w:tab/>
      </w:r>
    </w:p>
    <w:p w:rsidR="006A3AAB" w:rsidRDefault="006A3AAB">
      <w:pPr>
        <w:tabs>
          <w:tab w:val="left" w:pos="0"/>
          <w:tab w:val="left" w:pos="4410"/>
          <w:tab w:val="left" w:pos="4680"/>
          <w:tab w:val="left" w:pos="4950"/>
          <w:tab w:val="left" w:pos="5040"/>
        </w:tabs>
        <w:suppressAutoHyphens/>
        <w:spacing w:before="120"/>
        <w:jc w:val="both"/>
        <w:rPr>
          <w:rFonts w:ascii="Arial" w:hAnsi="Arial" w:cs="Arial"/>
          <w:sz w:val="20"/>
        </w:rPr>
      </w:pPr>
      <w:r>
        <w:rPr>
          <w:rFonts w:ascii="Arial" w:hAnsi="Arial" w:cs="Arial"/>
          <w:b/>
          <w:sz w:val="20"/>
        </w:rPr>
        <w:t xml:space="preserve">Instructions: </w:t>
      </w:r>
      <w:r>
        <w:rPr>
          <w:rFonts w:ascii="Arial" w:hAnsi="Arial" w:cs="Arial"/>
          <w:sz w:val="20"/>
        </w:rPr>
        <w:t>In order to determine all energy sources for each piece of equipment, all questions must be answered. If the question does not apply, write N/A.</w:t>
      </w:r>
    </w:p>
    <w:p w:rsidR="006A3AAB" w:rsidRDefault="006A3AAB">
      <w:pPr>
        <w:tabs>
          <w:tab w:val="left" w:leader="underscore" w:pos="4320"/>
          <w:tab w:val="left" w:leader="underscore" w:pos="10800"/>
        </w:tabs>
        <w:suppressAutoHyphens/>
        <w:spacing w:before="120"/>
        <w:rPr>
          <w:rFonts w:ascii="Arial" w:hAnsi="Arial" w:cs="Arial"/>
          <w:sz w:val="20"/>
        </w:rPr>
      </w:pPr>
      <w:r>
        <w:rPr>
          <w:rFonts w:ascii="Arial" w:hAnsi="Arial" w:cs="Arial"/>
          <w:sz w:val="20"/>
        </w:rPr>
        <w:t>Location:</w:t>
      </w:r>
      <w:r>
        <w:rPr>
          <w:rFonts w:ascii="Arial" w:hAnsi="Arial" w:cs="Arial"/>
          <w:sz w:val="20"/>
        </w:rPr>
        <w:tab/>
      </w:r>
      <w:smartTag w:uri="urn:schemas-microsoft-com:office:smarttags" w:element="place">
        <w:smartTag w:uri="urn:schemas-microsoft-com:office:smarttags" w:element="PlaceName">
          <w:r>
            <w:rPr>
              <w:rFonts w:ascii="Arial" w:hAnsi="Arial" w:cs="Arial"/>
              <w:sz w:val="20"/>
            </w:rPr>
            <w:t>Work</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w:t>
      </w:r>
      <w:r>
        <w:rPr>
          <w:rFonts w:ascii="Arial" w:hAnsi="Arial" w:cs="Arial"/>
          <w:sz w:val="20"/>
        </w:rPr>
        <w:tab/>
      </w:r>
    </w:p>
    <w:p w:rsidR="006A3AAB" w:rsidRDefault="006A3AAB">
      <w:pPr>
        <w:tabs>
          <w:tab w:val="left" w:leader="underscore" w:pos="7200"/>
          <w:tab w:val="left" w:leader="underscore" w:pos="10800"/>
        </w:tabs>
        <w:suppressAutoHyphens/>
        <w:spacing w:before="120"/>
        <w:rPr>
          <w:rFonts w:ascii="Arial" w:hAnsi="Arial" w:cs="Arial"/>
          <w:sz w:val="20"/>
        </w:rPr>
      </w:pPr>
      <w:r>
        <w:rPr>
          <w:rFonts w:ascii="Arial" w:hAnsi="Arial" w:cs="Arial"/>
          <w:sz w:val="20"/>
        </w:rPr>
        <w:t>Equipment Name:</w:t>
      </w:r>
      <w:r>
        <w:rPr>
          <w:rFonts w:ascii="Arial" w:hAnsi="Arial" w:cs="Arial"/>
          <w:sz w:val="20"/>
        </w:rPr>
        <w:tab/>
        <w:t>Equipment #:</w:t>
      </w:r>
      <w:r>
        <w:rPr>
          <w:rFonts w:ascii="Arial" w:hAnsi="Arial" w:cs="Arial"/>
          <w:sz w:val="20"/>
        </w:rPr>
        <w:tab/>
      </w:r>
    </w:p>
    <w:p w:rsidR="006A3AAB" w:rsidRDefault="006A3AAB">
      <w:pPr>
        <w:tabs>
          <w:tab w:val="left" w:leader="underscore" w:pos="5040"/>
          <w:tab w:val="left" w:leader="underscore" w:pos="10800"/>
        </w:tabs>
        <w:suppressAutoHyphens/>
        <w:spacing w:before="120"/>
        <w:rPr>
          <w:rFonts w:ascii="Arial" w:hAnsi="Arial" w:cs="Arial"/>
          <w:sz w:val="20"/>
        </w:rPr>
      </w:pPr>
      <w:r>
        <w:rPr>
          <w:rFonts w:ascii="Arial" w:hAnsi="Arial" w:cs="Arial"/>
          <w:sz w:val="20"/>
        </w:rPr>
        <w:t>Serial:</w:t>
      </w:r>
      <w:r>
        <w:rPr>
          <w:rFonts w:ascii="Arial" w:hAnsi="Arial" w:cs="Arial"/>
          <w:sz w:val="20"/>
        </w:rPr>
        <w:tab/>
        <w:t>Lockout/Tagout Procedure #:</w:t>
      </w:r>
      <w:r>
        <w:rPr>
          <w:rFonts w:ascii="Arial" w:hAnsi="Arial" w:cs="Arial"/>
          <w:sz w:val="20"/>
        </w:rPr>
        <w:tab/>
      </w:r>
    </w:p>
    <w:p w:rsidR="006A3AAB" w:rsidRDefault="006A3AAB">
      <w:pPr>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w:t>
      </w:r>
    </w:p>
    <w:p w:rsidR="006A3AAB" w:rsidRDefault="006A3AAB">
      <w:pPr>
        <w:suppressAutoHyphens/>
        <w:spacing w:before="120"/>
        <w:ind w:left="720" w:hanging="360"/>
        <w:rPr>
          <w:rFonts w:ascii="Arial" w:hAnsi="Arial" w:cs="Arial"/>
          <w:sz w:val="20"/>
        </w:rPr>
      </w:pPr>
      <w:r>
        <w:rPr>
          <w:rFonts w:ascii="Arial" w:hAnsi="Arial" w:cs="Arial"/>
          <w:sz w:val="20"/>
        </w:rPr>
        <w:t>a.</w:t>
      </w:r>
      <w:r>
        <w:rPr>
          <w:rFonts w:ascii="Arial" w:hAnsi="Arial" w:cs="Arial"/>
          <w:b/>
          <w:sz w:val="20"/>
        </w:rPr>
        <w:tab/>
        <w:t xml:space="preserve">Electric power </w:t>
      </w:r>
      <w:r>
        <w:rPr>
          <w:rFonts w:ascii="Arial" w:hAnsi="Arial" w:cs="Arial"/>
          <w:sz w:val="20"/>
        </w:rPr>
        <w:t>(including battery)?</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yes, Motor Control Center (MCC) or power panel and breaker number:</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suppressAutoHyphens/>
        <w:spacing w:before="120"/>
        <w:ind w:left="720"/>
        <w:rPr>
          <w:rFonts w:ascii="Arial" w:hAnsi="Arial" w:cs="Arial"/>
          <w:sz w:val="20"/>
        </w:rPr>
      </w:pPr>
      <w:r>
        <w:rPr>
          <w:rFonts w:ascii="Arial" w:hAnsi="Arial" w:cs="Arial"/>
          <w:sz w:val="20"/>
        </w:rPr>
        <w:t>Does it have a lockout device?</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location:</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smartTag w:uri="urn:schemas-microsoft-com:office:smarttags" w:element="place">
        <w:r>
          <w:rPr>
            <w:rFonts w:ascii="Arial" w:hAnsi="Arial" w:cs="Arial"/>
            <w:sz w:val="20"/>
          </w:rPr>
          <w:t>Battery</w:t>
        </w:r>
      </w:smartTag>
      <w:r>
        <w:rPr>
          <w:rFonts w:ascii="Arial" w:hAnsi="Arial" w:cs="Arial"/>
          <w:sz w:val="20"/>
        </w:rPr>
        <w:t xml:space="preserve"> disconnect location:</w:t>
      </w:r>
      <w:r>
        <w:rPr>
          <w:rFonts w:ascii="Arial" w:hAnsi="Arial" w:cs="Arial"/>
          <w:sz w:val="20"/>
        </w:rPr>
        <w:tab/>
      </w:r>
    </w:p>
    <w:p w:rsidR="006A3AAB" w:rsidRDefault="006A3AAB">
      <w:pPr>
        <w:suppressAutoHyphens/>
        <w:spacing w:before="120"/>
        <w:ind w:left="720" w:hanging="360"/>
        <w:rPr>
          <w:rFonts w:ascii="Arial" w:hAnsi="Arial" w:cs="Arial"/>
          <w:sz w:val="20"/>
        </w:rPr>
      </w:pPr>
      <w:r>
        <w:rPr>
          <w:rFonts w:ascii="Arial" w:hAnsi="Arial" w:cs="Arial"/>
          <w:sz w:val="20"/>
        </w:rPr>
        <w:t>b.</w:t>
      </w:r>
      <w:r>
        <w:rPr>
          <w:rFonts w:ascii="Arial" w:hAnsi="Arial" w:cs="Arial"/>
          <w:b/>
          <w:sz w:val="20"/>
        </w:rPr>
        <w:tab/>
        <w:t>Mechanical power</w:t>
      </w:r>
      <w:r>
        <w:rPr>
          <w:rFonts w:ascii="Arial" w:hAnsi="Arial" w:cs="Arial"/>
          <w:bCs/>
          <w:sz w:val="20"/>
        </w:rPr>
        <w:t>?</w:t>
      </w:r>
      <w:r>
        <w:rPr>
          <w:rFonts w:ascii="Arial" w:hAnsi="Arial" w:cs="Arial"/>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suppressAutoHyphens/>
        <w:spacing w:before="120"/>
        <w:ind w:left="720"/>
        <w:rPr>
          <w:rFonts w:ascii="Arial" w:hAnsi="Arial" w:cs="Arial"/>
          <w:sz w:val="20"/>
        </w:rPr>
      </w:pPr>
      <w:r>
        <w:rPr>
          <w:rFonts w:ascii="Arial" w:hAnsi="Arial" w:cs="Arial"/>
          <w:sz w:val="20"/>
        </w:rPr>
        <w:t>Mark each type of energy source that applies:</w:t>
      </w:r>
    </w:p>
    <w:p w:rsidR="006A3AAB" w:rsidRDefault="006A3AAB">
      <w:pPr>
        <w:suppressAutoHyphens/>
        <w:spacing w:before="120"/>
        <w:ind w:left="1080" w:hanging="360"/>
        <w:rPr>
          <w:rFonts w:ascii="Arial" w:hAnsi="Arial" w:cs="Arial"/>
          <w:sz w:val="20"/>
        </w:rPr>
      </w:pPr>
      <w:r>
        <w:rPr>
          <w:rFonts w:ascii="Arial" w:hAnsi="Arial" w:cs="Arial"/>
          <w:sz w:val="20"/>
        </w:rPr>
        <w:t>(1)</w:t>
      </w:r>
      <w:r>
        <w:rPr>
          <w:rFonts w:ascii="Arial" w:hAnsi="Arial" w:cs="Arial"/>
          <w:sz w:val="20"/>
        </w:rPr>
        <w:tab/>
        <w:t xml:space="preserve">Engine driven?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If yes, switch or key location:</w:t>
      </w:r>
      <w:r>
        <w:rPr>
          <w:rFonts w:ascii="Arial" w:hAnsi="Arial" w:cs="Arial"/>
          <w:sz w:val="20"/>
        </w:rPr>
        <w:tab/>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ab/>
      </w:r>
    </w:p>
    <w:p w:rsidR="006A3AAB" w:rsidRDefault="006A3AAB">
      <w:pPr>
        <w:suppressAutoHyphens/>
        <w:spacing w:before="120"/>
        <w:ind w:left="1080"/>
        <w:rPr>
          <w:rFonts w:ascii="Arial" w:hAnsi="Arial" w:cs="Arial"/>
          <w:sz w:val="20"/>
        </w:rPr>
      </w:pPr>
      <w:r>
        <w:rPr>
          <w:rFonts w:ascii="Arial" w:hAnsi="Arial" w:cs="Arial"/>
          <w:sz w:val="20"/>
        </w:rPr>
        <w:t xml:space="preserve">Is lockout device installed?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If no, method of preventing operation:</w:t>
      </w:r>
      <w:r>
        <w:rPr>
          <w:rFonts w:ascii="Arial" w:hAnsi="Arial" w:cs="Arial"/>
          <w:sz w:val="20"/>
        </w:rPr>
        <w:tab/>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ab/>
      </w:r>
    </w:p>
    <w:p w:rsidR="006A3AAB" w:rsidRDefault="006A3AAB">
      <w:pPr>
        <w:suppressAutoHyphens/>
        <w:spacing w:before="120"/>
        <w:ind w:left="1080" w:hanging="360"/>
        <w:rPr>
          <w:rFonts w:ascii="Arial" w:hAnsi="Arial" w:cs="Arial"/>
          <w:sz w:val="20"/>
        </w:rPr>
      </w:pPr>
      <w:r>
        <w:rPr>
          <w:rFonts w:ascii="Arial" w:hAnsi="Arial" w:cs="Arial"/>
          <w:sz w:val="20"/>
        </w:rPr>
        <w:t>(2)</w:t>
      </w:r>
      <w:r>
        <w:rPr>
          <w:rFonts w:ascii="Arial" w:hAnsi="Arial" w:cs="Arial"/>
          <w:sz w:val="20"/>
        </w:rPr>
        <w:tab/>
        <w:t xml:space="preserve">Spring loaded?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suppressAutoHyphens/>
        <w:spacing w:before="120"/>
        <w:ind w:left="1080"/>
        <w:rPr>
          <w:rFonts w:ascii="Arial" w:hAnsi="Arial" w:cs="Arial"/>
          <w:sz w:val="20"/>
        </w:rPr>
      </w:pPr>
      <w:r>
        <w:rPr>
          <w:rFonts w:ascii="Arial" w:hAnsi="Arial" w:cs="Arial"/>
          <w:sz w:val="20"/>
        </w:rPr>
        <w:t xml:space="preserve">If yes, is there a method of preventing spring activation?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If no, how can spring tension be safely released or secured?</w:t>
      </w:r>
      <w:r>
        <w:rPr>
          <w:rFonts w:ascii="Arial" w:hAnsi="Arial" w:cs="Arial"/>
          <w:sz w:val="20"/>
        </w:rPr>
        <w:tab/>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ab/>
      </w:r>
    </w:p>
    <w:p w:rsidR="006A3AAB" w:rsidRDefault="006A3AAB">
      <w:pPr>
        <w:suppressAutoHyphens/>
        <w:spacing w:before="120"/>
        <w:ind w:left="1080" w:hanging="360"/>
        <w:rPr>
          <w:rFonts w:ascii="Arial" w:hAnsi="Arial" w:cs="Arial"/>
          <w:sz w:val="20"/>
        </w:rPr>
      </w:pPr>
      <w:r>
        <w:rPr>
          <w:rFonts w:ascii="Arial" w:hAnsi="Arial" w:cs="Arial"/>
          <w:sz w:val="20"/>
        </w:rPr>
        <w:t>(3)</w:t>
      </w:r>
      <w:r>
        <w:rPr>
          <w:rFonts w:ascii="Arial" w:hAnsi="Arial" w:cs="Arial"/>
          <w:sz w:val="20"/>
        </w:rPr>
        <w:tab/>
        <w:t xml:space="preserve">Counter weight(s)?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suppressAutoHyphens/>
        <w:spacing w:before="120"/>
        <w:ind w:left="1080"/>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suppressAutoHyphens/>
        <w:spacing w:before="120"/>
        <w:ind w:left="1080"/>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If no, how can it be safely secured?</w:t>
      </w:r>
      <w:r>
        <w:rPr>
          <w:rFonts w:ascii="Arial" w:hAnsi="Arial" w:cs="Arial"/>
          <w:sz w:val="20"/>
        </w:rPr>
        <w:tab/>
      </w:r>
    </w:p>
    <w:p w:rsidR="006A3AAB" w:rsidRDefault="006A3AAB">
      <w:pPr>
        <w:tabs>
          <w:tab w:val="left" w:leader="underscore" w:pos="10800"/>
        </w:tabs>
        <w:suppressAutoHyphens/>
        <w:spacing w:before="120"/>
        <w:ind w:left="1080"/>
        <w:rPr>
          <w:rFonts w:ascii="Arial" w:hAnsi="Arial" w:cs="Arial"/>
          <w:sz w:val="20"/>
        </w:rPr>
      </w:pPr>
      <w:r>
        <w:rPr>
          <w:rFonts w:ascii="Arial" w:hAnsi="Arial" w:cs="Arial"/>
          <w:sz w:val="20"/>
        </w:rPr>
        <w:tab/>
      </w:r>
    </w:p>
    <w:p w:rsidR="006A3AAB" w:rsidRDefault="006A3AAB">
      <w:pPr>
        <w:suppressAutoHyphens/>
        <w:spacing w:before="120"/>
        <w:ind w:left="1080" w:hanging="360"/>
        <w:rPr>
          <w:rFonts w:ascii="Arial" w:hAnsi="Arial" w:cs="Arial"/>
          <w:sz w:val="20"/>
        </w:rPr>
      </w:pPr>
      <w:r>
        <w:rPr>
          <w:rFonts w:ascii="Arial" w:hAnsi="Arial" w:cs="Arial"/>
          <w:sz w:val="20"/>
        </w:rPr>
        <w:t>(4)</w:t>
      </w:r>
      <w:r>
        <w:rPr>
          <w:rFonts w:ascii="Arial" w:hAnsi="Arial" w:cs="Arial"/>
          <w:sz w:val="20"/>
        </w:rPr>
        <w:tab/>
        <w:t xml:space="preserve">Flywheel?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suppressAutoHyphens/>
        <w:spacing w:before="120"/>
        <w:ind w:left="1080"/>
        <w:jc w:val="both"/>
        <w:rPr>
          <w:rFonts w:ascii="Arial" w:hAnsi="Arial" w:cs="Arial"/>
          <w:sz w:val="20"/>
        </w:rPr>
      </w:pPr>
      <w:r>
        <w:rPr>
          <w:rFonts w:ascii="Arial" w:hAnsi="Arial" w:cs="Arial"/>
          <w:sz w:val="20"/>
        </w:rPr>
        <w:t xml:space="preserve">If yes, is there a method of preventing movement?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suppressAutoHyphens/>
        <w:spacing w:before="120"/>
        <w:ind w:left="1080"/>
        <w:jc w:val="both"/>
        <w:rPr>
          <w:rFonts w:ascii="Arial" w:hAnsi="Arial" w:cs="Arial"/>
          <w:sz w:val="20"/>
        </w:rPr>
      </w:pPr>
      <w:r>
        <w:rPr>
          <w:rFonts w:ascii="Arial" w:hAnsi="Arial" w:cs="Arial"/>
          <w:sz w:val="20"/>
        </w:rPr>
        <w:t xml:space="preserve">If yes, can it be locked?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1080"/>
        <w:jc w:val="both"/>
        <w:rPr>
          <w:rFonts w:ascii="Arial" w:hAnsi="Arial" w:cs="Arial"/>
          <w:sz w:val="20"/>
        </w:rPr>
      </w:pPr>
      <w:r>
        <w:rPr>
          <w:rFonts w:ascii="Arial" w:hAnsi="Arial" w:cs="Arial"/>
          <w:sz w:val="20"/>
        </w:rPr>
        <w:t>If no, how can it be safely secured?</w:t>
      </w:r>
      <w:r>
        <w:rPr>
          <w:rFonts w:ascii="Arial" w:hAnsi="Arial" w:cs="Arial"/>
          <w:sz w:val="20"/>
        </w:rPr>
        <w:tab/>
      </w:r>
    </w:p>
    <w:p w:rsidR="006A3AAB" w:rsidRDefault="006A3AAB">
      <w:pPr>
        <w:tabs>
          <w:tab w:val="left" w:leader="underscore" w:pos="10800"/>
        </w:tabs>
        <w:suppressAutoHyphens/>
        <w:spacing w:before="120"/>
        <w:ind w:left="1080"/>
        <w:jc w:val="both"/>
        <w:rPr>
          <w:rFonts w:ascii="Arial" w:hAnsi="Arial" w:cs="Arial"/>
          <w:sz w:val="20"/>
          <w:u w:val="single"/>
        </w:rPr>
      </w:pPr>
      <w:r>
        <w:rPr>
          <w:rFonts w:ascii="Arial" w:hAnsi="Arial" w:cs="Arial"/>
          <w:sz w:val="20"/>
        </w:rPr>
        <w:tab/>
      </w:r>
    </w:p>
    <w:p w:rsidR="006A3AAB" w:rsidRDefault="006A3AAB">
      <w:pPr>
        <w:tabs>
          <w:tab w:val="left" w:pos="0"/>
          <w:tab w:val="left" w:pos="720"/>
          <w:tab w:val="left" w:pos="1080"/>
          <w:tab w:val="left" w:pos="2880"/>
          <w:tab w:val="left" w:pos="4410"/>
          <w:tab w:val="left" w:pos="4680"/>
          <w:tab w:val="left" w:pos="4950"/>
          <w:tab w:val="left" w:pos="5040"/>
        </w:tabs>
        <w:suppressAutoHyphens/>
        <w:spacing w:before="120"/>
        <w:ind w:left="1080" w:hanging="1080"/>
        <w:jc w:val="center"/>
        <w:rPr>
          <w:rFonts w:ascii="Arial" w:hAnsi="Arial" w:cs="Arial"/>
          <w:b/>
          <w:sz w:val="20"/>
        </w:rPr>
        <w:sectPr w:rsidR="006A3AAB">
          <w:footerReference w:type="default" r:id="rId35"/>
          <w:pgSz w:w="12240" w:h="15840"/>
          <w:pgMar w:top="720" w:right="480" w:bottom="1200" w:left="960" w:header="720" w:footer="720" w:gutter="0"/>
          <w:cols w:space="720"/>
          <w:docGrid w:linePitch="360"/>
        </w:sectPr>
      </w:pPr>
    </w:p>
    <w:p w:rsidR="006A3AAB" w:rsidRDefault="006A3AAB">
      <w:pPr>
        <w:spacing w:after="360"/>
        <w:jc w:val="center"/>
        <w:rPr>
          <w:rFonts w:ascii="Arial" w:hAnsi="Arial" w:cs="Arial"/>
          <w:b/>
          <w:bCs/>
        </w:rPr>
      </w:pPr>
      <w:r>
        <w:rPr>
          <w:rFonts w:ascii="Arial" w:hAnsi="Arial" w:cs="Arial"/>
          <w:b/>
          <w:bCs/>
          <w:sz w:val="28"/>
        </w:rPr>
        <w:t xml:space="preserve">ENERGY SOURCE DETERMINATION CHECKLIST </w:t>
      </w:r>
      <w:r>
        <w:rPr>
          <w:rFonts w:ascii="Arial" w:hAnsi="Arial" w:cs="Arial"/>
          <w:i/>
          <w:iCs/>
        </w:rPr>
        <w:t>(Page 2)</w:t>
      </w:r>
    </w:p>
    <w:p w:rsidR="006A3AAB" w:rsidRDefault="006A3AAB">
      <w:pPr>
        <w:tabs>
          <w:tab w:val="left" w:pos="0"/>
          <w:tab w:val="left" w:pos="360"/>
          <w:tab w:val="left" w:pos="2880"/>
          <w:tab w:val="left" w:pos="4410"/>
          <w:tab w:val="left" w:pos="4680"/>
          <w:tab w:val="left" w:pos="4950"/>
          <w:tab w:val="left" w:pos="5040"/>
        </w:tabs>
        <w:suppressAutoHyphens/>
        <w:spacing w:before="120"/>
        <w:ind w:left="360" w:hanging="360"/>
        <w:rPr>
          <w:rFonts w:ascii="Arial" w:hAnsi="Arial" w:cs="Arial"/>
          <w:sz w:val="20"/>
        </w:rPr>
      </w:pPr>
      <w:r>
        <w:rPr>
          <w:rFonts w:ascii="Arial" w:hAnsi="Arial" w:cs="Arial"/>
          <w:sz w:val="20"/>
        </w:rPr>
        <w:t>1.</w:t>
      </w:r>
      <w:r>
        <w:rPr>
          <w:rFonts w:ascii="Arial" w:hAnsi="Arial" w:cs="Arial"/>
          <w:sz w:val="20"/>
        </w:rPr>
        <w:tab/>
        <w:t>Does this equipment have: (continued)</w:t>
      </w:r>
    </w:p>
    <w:p w:rsidR="006A3AAB" w:rsidRDefault="006A3AAB">
      <w:pPr>
        <w:suppressAutoHyphens/>
        <w:spacing w:before="120"/>
        <w:ind w:left="720" w:hanging="360"/>
        <w:rPr>
          <w:rFonts w:ascii="Arial" w:hAnsi="Arial" w:cs="Arial"/>
          <w:b/>
          <w:sz w:val="20"/>
        </w:rPr>
      </w:pPr>
      <w:r>
        <w:rPr>
          <w:rFonts w:ascii="Arial" w:hAnsi="Arial" w:cs="Arial"/>
          <w:sz w:val="20"/>
        </w:rPr>
        <w:t>c.</w:t>
      </w:r>
      <w:r>
        <w:rPr>
          <w:rFonts w:ascii="Arial" w:hAnsi="Arial" w:cs="Arial"/>
          <w:b/>
          <w:sz w:val="20"/>
        </w:rPr>
        <w:tab/>
        <w:t>Hydraulic Power</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suppressAutoHyphens/>
        <w:spacing w:before="120"/>
        <w:ind w:left="720" w:hanging="360"/>
        <w:rPr>
          <w:rFonts w:ascii="Arial" w:hAnsi="Arial" w:cs="Arial"/>
          <w:bCs/>
          <w:sz w:val="20"/>
        </w:rPr>
      </w:pPr>
      <w:r>
        <w:rPr>
          <w:rFonts w:ascii="Arial" w:hAnsi="Arial" w:cs="Arial"/>
          <w:sz w:val="20"/>
        </w:rPr>
        <w:t>d.</w:t>
      </w:r>
      <w:r>
        <w:rPr>
          <w:rFonts w:ascii="Arial" w:hAnsi="Arial" w:cs="Arial"/>
          <w:b/>
          <w:sz w:val="20"/>
        </w:rPr>
        <w:tab/>
        <w:t>Pneumatic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lockout device?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what is needed to lock valve closed?</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reduce pressure to zero?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what will be required to bleed off pressure?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suppressAutoHyphens/>
        <w:spacing w:before="120"/>
        <w:ind w:left="720" w:hanging="360"/>
        <w:rPr>
          <w:rFonts w:ascii="Arial" w:hAnsi="Arial" w:cs="Arial"/>
          <w:bCs/>
          <w:sz w:val="20"/>
        </w:rPr>
      </w:pPr>
      <w:r>
        <w:rPr>
          <w:rFonts w:ascii="Arial" w:hAnsi="Arial" w:cs="Arial"/>
          <w:sz w:val="20"/>
        </w:rPr>
        <w:t>e.</w:t>
      </w:r>
      <w:r>
        <w:rPr>
          <w:rFonts w:ascii="Arial" w:hAnsi="Arial" w:cs="Arial"/>
          <w:b/>
          <w:sz w:val="20"/>
        </w:rPr>
        <w:tab/>
        <w:t>Chemical System</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drain system of chemicals?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suppressAutoHyphens/>
        <w:spacing w:before="120"/>
        <w:ind w:left="360" w:hanging="360"/>
        <w:rPr>
          <w:rFonts w:ascii="Arial" w:hAnsi="Arial" w:cs="Arial"/>
          <w:sz w:val="20"/>
        </w:rPr>
        <w:sectPr w:rsidR="006A3AAB">
          <w:footerReference w:type="default" r:id="rId36"/>
          <w:pgSz w:w="12240" w:h="15840"/>
          <w:pgMar w:top="720" w:right="480" w:bottom="1200" w:left="960" w:header="720" w:footer="720" w:gutter="0"/>
          <w:cols w:space="720"/>
          <w:docGrid w:linePitch="360"/>
        </w:sectPr>
      </w:pPr>
    </w:p>
    <w:p w:rsidR="006A3AAB" w:rsidRDefault="006A3AAB">
      <w:pPr>
        <w:spacing w:after="360"/>
        <w:jc w:val="center"/>
        <w:rPr>
          <w:rFonts w:ascii="Arial" w:hAnsi="Arial" w:cs="Arial"/>
          <w:b/>
          <w:bCs/>
        </w:rPr>
      </w:pPr>
      <w:r>
        <w:rPr>
          <w:rFonts w:ascii="Arial" w:hAnsi="Arial" w:cs="Arial"/>
          <w:b/>
          <w:bCs/>
          <w:sz w:val="28"/>
        </w:rPr>
        <w:t>ENERGY SOURCE DETERMINATION CHECKLIST</w:t>
      </w:r>
      <w:r>
        <w:rPr>
          <w:rFonts w:ascii="Arial" w:hAnsi="Arial" w:cs="Arial"/>
          <w:b/>
          <w:bCs/>
        </w:rPr>
        <w:t xml:space="preserve"> </w:t>
      </w:r>
      <w:r>
        <w:rPr>
          <w:rFonts w:ascii="Arial" w:hAnsi="Arial" w:cs="Arial"/>
          <w:i/>
          <w:iCs/>
        </w:rPr>
        <w:t>(Page 3)</w:t>
      </w:r>
    </w:p>
    <w:p w:rsidR="006A3AAB" w:rsidRDefault="006A3AAB">
      <w:pPr>
        <w:suppressAutoHyphens/>
        <w:ind w:left="720" w:hanging="360"/>
        <w:rPr>
          <w:rFonts w:ascii="Arial" w:hAnsi="Arial" w:cs="Arial"/>
          <w:bCs/>
          <w:sz w:val="20"/>
        </w:rPr>
      </w:pPr>
      <w:r>
        <w:rPr>
          <w:rFonts w:ascii="Arial" w:hAnsi="Arial" w:cs="Arial"/>
          <w:sz w:val="20"/>
        </w:rPr>
        <w:t>f.</w:t>
      </w:r>
      <w:r>
        <w:rPr>
          <w:rFonts w:ascii="Arial" w:hAnsi="Arial" w:cs="Arial"/>
          <w:b/>
          <w:sz w:val="20"/>
        </w:rPr>
        <w:tab/>
        <w:t>Thermal Energy</w:t>
      </w:r>
      <w:r>
        <w:rPr>
          <w:rFonts w:ascii="Arial" w:hAnsi="Arial" w:cs="Arial"/>
          <w:bCs/>
          <w:sz w:val="20"/>
        </w:rPr>
        <w:t xml:space="preser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r>
        <w:rPr>
          <w:rFonts w:ascii="Arial" w:hAnsi="Arial" w:cs="Arial"/>
          <w:sz w:val="20"/>
        </w:rPr>
        <w:t> </w:t>
      </w:r>
      <w:r>
        <w:rPr>
          <w:rFonts w:ascii="Arial" w:hAnsi="Arial" w:cs="Arial"/>
          <w:sz w:val="20"/>
        </w:rPr>
        <w:fldChar w:fldCharType="begin">
          <w:ffData>
            <w:name w:val="Check4"/>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N/A</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yes, location of main control/shut-off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Can control/shut-off valve be locked in the “OFF” or closed position?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location of closest manual shut-off valve:</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Does manual shut-off valve have a lock valve?  </w:t>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 xml:space="preserve">Is there a bleed or drain valve to safely reduce system pressure and temperature and drain system chemicals?  </w:t>
      </w:r>
      <w:r>
        <w:rPr>
          <w:rFonts w:ascii="Arial" w:hAnsi="Arial" w:cs="Arial"/>
          <w:sz w:val="20"/>
        </w:rPr>
        <w:br/>
      </w:r>
      <w:r>
        <w:rPr>
          <w:rFonts w:ascii="Arial" w:hAnsi="Arial" w:cs="Arial"/>
          <w:sz w:val="20"/>
        </w:rPr>
        <w:fldChar w:fldCharType="begin">
          <w:ffData>
            <w:name w:val="Check1"/>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Yes</w:t>
      </w:r>
      <w:r>
        <w:rPr>
          <w:rFonts w:ascii="Arial" w:hAnsi="Arial" w:cs="Arial"/>
          <w:sz w:val="20"/>
        </w:rPr>
        <w:t> </w:t>
      </w:r>
      <w:r>
        <w:rPr>
          <w:rFonts w:ascii="Arial" w:hAnsi="Arial" w:cs="Arial"/>
          <w:sz w:val="20"/>
        </w:rPr>
        <w:fldChar w:fldCharType="begin">
          <w:ffData>
            <w:name w:val="Check3"/>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 xml:space="preserve"> No</w:t>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If no, how can the system be drained and neutralized?</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What personal protective clothing or equipment is needed for this equipment?</w:t>
      </w:r>
      <w:r>
        <w:rPr>
          <w:rFonts w:ascii="Arial" w:hAnsi="Arial" w:cs="Arial"/>
          <w:sz w:val="20"/>
        </w:rPr>
        <w:tab/>
      </w:r>
    </w:p>
    <w:p w:rsidR="006A3AAB" w:rsidRDefault="006A3AAB">
      <w:pPr>
        <w:tabs>
          <w:tab w:val="left" w:leader="underscore" w:pos="10800"/>
        </w:tabs>
        <w:suppressAutoHyphens/>
        <w:spacing w:before="120"/>
        <w:ind w:left="7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Special precautions not noted above (i.e. fire hazards, chemical reactions, required cool down periods, etc.):</w:t>
      </w: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Recommendations or Comments:</w:t>
      </w: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rPr>
      </w:pPr>
      <w:r>
        <w:rPr>
          <w:rFonts w:ascii="Arial" w:hAnsi="Arial" w:cs="Arial"/>
          <w:sz w:val="20"/>
        </w:rPr>
        <w:tab/>
      </w:r>
    </w:p>
    <w:p w:rsidR="006A3AAB" w:rsidRDefault="006A3AAB">
      <w:pPr>
        <w:tabs>
          <w:tab w:val="left" w:leader="underscore" w:pos="10800"/>
        </w:tabs>
        <w:suppressAutoHyphens/>
        <w:spacing w:before="120"/>
        <w:rPr>
          <w:rFonts w:ascii="Arial" w:hAnsi="Arial" w:cs="Arial"/>
          <w:sz w:val="20"/>
          <w:u w:val="single"/>
        </w:rPr>
      </w:pPr>
      <w:r>
        <w:rPr>
          <w:rFonts w:ascii="Arial" w:hAnsi="Arial" w:cs="Arial"/>
          <w:sz w:val="20"/>
        </w:rPr>
        <w:tab/>
      </w:r>
    </w:p>
    <w:p w:rsidR="006A3AAB" w:rsidRDefault="006A3AAB">
      <w:pPr>
        <w:tabs>
          <w:tab w:val="left" w:leader="underscore" w:pos="10800"/>
        </w:tabs>
        <w:suppressAutoHyphens/>
        <w:spacing w:before="480"/>
        <w:rPr>
          <w:rFonts w:ascii="Arial" w:hAnsi="Arial" w:cs="Arial"/>
          <w:sz w:val="20"/>
        </w:rPr>
      </w:pPr>
      <w:r>
        <w:rPr>
          <w:rFonts w:ascii="Arial" w:hAnsi="Arial" w:cs="Arial"/>
          <w:sz w:val="20"/>
        </w:rPr>
        <w:t>Completed by:</w:t>
      </w:r>
      <w:r>
        <w:rPr>
          <w:rFonts w:ascii="Arial" w:hAnsi="Arial" w:cs="Arial"/>
          <w:sz w:val="20"/>
        </w:rPr>
        <w:tab/>
      </w:r>
    </w:p>
    <w:p w:rsidR="006A3AAB" w:rsidRDefault="006A3AAB">
      <w:pPr>
        <w:tabs>
          <w:tab w:val="left" w:leader="underscore" w:pos="10800"/>
        </w:tabs>
        <w:suppressAutoHyphens/>
        <w:spacing w:before="480"/>
        <w:rPr>
          <w:rFonts w:ascii="Arial" w:hAnsi="Arial" w:cs="Arial"/>
          <w:sz w:val="20"/>
        </w:rPr>
      </w:pPr>
      <w:r>
        <w:rPr>
          <w:rFonts w:ascii="Arial" w:hAnsi="Arial" w:cs="Arial"/>
          <w:sz w:val="20"/>
        </w:rPr>
        <w:t>Reviewed by:</w:t>
      </w:r>
      <w:r>
        <w:rPr>
          <w:rFonts w:ascii="Arial" w:hAnsi="Arial" w:cs="Arial"/>
          <w:sz w:val="20"/>
        </w:rPr>
        <w:tab/>
      </w:r>
    </w:p>
    <w:p w:rsidR="006A3AAB" w:rsidRDefault="006A3AAB">
      <w:pPr>
        <w:tabs>
          <w:tab w:val="left" w:leader="underscore" w:pos="10800"/>
        </w:tabs>
        <w:suppressAutoHyphens/>
        <w:spacing w:before="480"/>
        <w:rPr>
          <w:rFonts w:ascii="Arial" w:hAnsi="Arial" w:cs="Arial"/>
          <w:sz w:val="20"/>
        </w:rPr>
      </w:pPr>
      <w:r>
        <w:rPr>
          <w:rFonts w:ascii="Arial" w:hAnsi="Arial" w:cs="Arial"/>
          <w:sz w:val="20"/>
        </w:rPr>
        <w:t>Approved by:</w:t>
      </w:r>
      <w:r>
        <w:rPr>
          <w:rFonts w:ascii="Arial" w:hAnsi="Arial" w:cs="Arial"/>
          <w:sz w:val="20"/>
        </w:rPr>
        <w:tab/>
      </w:r>
    </w:p>
    <w:p w:rsidR="006A3AAB" w:rsidRDefault="006A3AAB">
      <w:pPr>
        <w:spacing w:after="360"/>
        <w:jc w:val="center"/>
        <w:rPr>
          <w:rFonts w:ascii="Arial" w:hAnsi="Arial" w:cs="Arial"/>
          <w:b/>
          <w:bCs/>
        </w:rPr>
        <w:sectPr w:rsidR="006A3AAB">
          <w:footerReference w:type="default" r:id="rId37"/>
          <w:pgSz w:w="12240" w:h="15840"/>
          <w:pgMar w:top="720" w:right="480" w:bottom="1200" w:left="960" w:header="720" w:footer="720" w:gutter="0"/>
          <w:cols w:space="720"/>
          <w:docGrid w:linePitch="360"/>
        </w:sectPr>
      </w:pPr>
    </w:p>
    <w:p w:rsidR="006A3AAB" w:rsidRDefault="006A3AAB">
      <w:pPr>
        <w:spacing w:after="360"/>
        <w:jc w:val="center"/>
        <w:rPr>
          <w:rFonts w:ascii="Arial" w:hAnsi="Arial" w:cs="Arial"/>
          <w:b/>
          <w:bCs/>
          <w:sz w:val="28"/>
        </w:rPr>
      </w:pPr>
      <w:r>
        <w:rPr>
          <w:rFonts w:ascii="Arial" w:hAnsi="Arial" w:cs="Arial"/>
          <w:b/>
          <w:bCs/>
          <w:sz w:val="28"/>
        </w:rPr>
        <w:t>LIST OF LOCKOUT/TAGOUT PROCEDURES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0"/>
        <w:gridCol w:w="720"/>
        <w:gridCol w:w="6120"/>
      </w:tblGrid>
      <w:tr w:rsidR="006A3AAB">
        <w:tblPrEx>
          <w:tblCellMar>
            <w:top w:w="0" w:type="dxa"/>
            <w:bottom w:w="0" w:type="dxa"/>
          </w:tblCellMar>
        </w:tblPrEx>
        <w:tc>
          <w:tcPr>
            <w:tcW w:w="3960" w:type="dxa"/>
            <w:tcBorders>
              <w:top w:val="nil"/>
              <w:left w:val="nil"/>
              <w:bottom w:val="nil"/>
              <w:right w:val="nil"/>
            </w:tcBorders>
            <w:vAlign w:val="center"/>
          </w:tcPr>
          <w:p w:rsidR="006A3AAB" w:rsidRDefault="006A3AAB">
            <w:pPr>
              <w:pStyle w:val="Subtitle"/>
              <w:jc w:val="center"/>
              <w:rPr>
                <w:rFonts w:cs="Arial"/>
                <w:b w:val="0"/>
                <w:bCs/>
                <w:sz w:val="20"/>
                <w:u w:val="none"/>
              </w:rPr>
            </w:pPr>
            <w:r>
              <w:rPr>
                <w:rFonts w:cs="Arial"/>
                <w:sz w:val="20"/>
                <w:u w:val="none"/>
              </w:rPr>
              <w:t>PROCEDURE NUMBER</w:t>
            </w:r>
          </w:p>
        </w:tc>
        <w:tc>
          <w:tcPr>
            <w:tcW w:w="720" w:type="dxa"/>
            <w:tcBorders>
              <w:top w:val="nil"/>
              <w:left w:val="nil"/>
              <w:bottom w:val="nil"/>
              <w:right w:val="nil"/>
            </w:tcBorders>
            <w:vAlign w:val="center"/>
          </w:tcPr>
          <w:p w:rsidR="006A3AAB" w:rsidRDefault="006A3AAB">
            <w:pPr>
              <w:pStyle w:val="Subtitle"/>
              <w:jc w:val="center"/>
              <w:rPr>
                <w:rFonts w:cs="Arial"/>
                <w:b w:val="0"/>
                <w:bCs/>
                <w:sz w:val="20"/>
                <w:u w:val="none"/>
              </w:rPr>
            </w:pPr>
          </w:p>
        </w:tc>
        <w:tc>
          <w:tcPr>
            <w:tcW w:w="6120" w:type="dxa"/>
            <w:tcBorders>
              <w:top w:val="nil"/>
              <w:left w:val="nil"/>
              <w:bottom w:val="nil"/>
              <w:right w:val="nil"/>
            </w:tcBorders>
            <w:vAlign w:val="center"/>
          </w:tcPr>
          <w:p w:rsidR="006A3AAB" w:rsidRDefault="006A3AAB">
            <w:pPr>
              <w:pStyle w:val="Subtitle"/>
              <w:jc w:val="center"/>
              <w:rPr>
                <w:rFonts w:cs="Arial"/>
                <w:b w:val="0"/>
                <w:bCs/>
                <w:sz w:val="20"/>
                <w:u w:val="none"/>
              </w:rPr>
            </w:pPr>
            <w:r>
              <w:rPr>
                <w:rFonts w:cs="Arial"/>
                <w:sz w:val="20"/>
                <w:u w:val="none"/>
              </w:rPr>
              <w:t>EQUIPMENT, MACHINERY OR PROCESS</w:t>
            </w:r>
          </w:p>
        </w:tc>
      </w:tr>
      <w:tr w:rsidR="006A3AAB">
        <w:tblPrEx>
          <w:tblCellMar>
            <w:top w:w="0" w:type="dxa"/>
            <w:bottom w:w="0" w:type="dxa"/>
          </w:tblCellMar>
        </w:tblPrEx>
        <w:trPr>
          <w:trHeight w:hRule="exact" w:val="480"/>
        </w:trPr>
        <w:tc>
          <w:tcPr>
            <w:tcW w:w="3960" w:type="dxa"/>
            <w:tcBorders>
              <w:top w:val="nil"/>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nil"/>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r w:rsidR="006A3AAB">
        <w:tblPrEx>
          <w:tblCellMar>
            <w:top w:w="0" w:type="dxa"/>
            <w:bottom w:w="0" w:type="dxa"/>
          </w:tblCellMar>
        </w:tblPrEx>
        <w:trPr>
          <w:trHeight w:hRule="exact" w:val="480"/>
        </w:trPr>
        <w:tc>
          <w:tcPr>
            <w:tcW w:w="396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c>
          <w:tcPr>
            <w:tcW w:w="720" w:type="dxa"/>
            <w:tcBorders>
              <w:top w:val="nil"/>
              <w:left w:val="nil"/>
              <w:bottom w:val="nil"/>
              <w:right w:val="nil"/>
            </w:tcBorders>
          </w:tcPr>
          <w:p w:rsidR="006A3AAB" w:rsidRDefault="006A3AAB">
            <w:pPr>
              <w:pStyle w:val="Subtitle"/>
              <w:rPr>
                <w:rFonts w:cs="Arial"/>
                <w:b w:val="0"/>
                <w:bCs/>
                <w:sz w:val="20"/>
              </w:rPr>
            </w:pPr>
          </w:p>
        </w:tc>
        <w:tc>
          <w:tcPr>
            <w:tcW w:w="6120" w:type="dxa"/>
            <w:tcBorders>
              <w:top w:val="single" w:sz="6" w:space="0" w:color="auto"/>
              <w:left w:val="nil"/>
              <w:bottom w:val="single" w:sz="6" w:space="0" w:color="auto"/>
              <w:right w:val="nil"/>
            </w:tcBorders>
          </w:tcPr>
          <w:p w:rsidR="006A3AAB" w:rsidRDefault="006A3AAB">
            <w:pPr>
              <w:pStyle w:val="Subtitle"/>
              <w:rPr>
                <w:rFonts w:cs="Arial"/>
                <w:b w:val="0"/>
                <w:bCs/>
                <w:sz w:val="20"/>
              </w:rPr>
            </w:pPr>
          </w:p>
        </w:tc>
      </w:tr>
    </w:tbl>
    <w:p w:rsidR="006A3AAB" w:rsidRDefault="006A3AAB">
      <w:pPr>
        <w:pStyle w:val="Caption"/>
        <w:spacing w:before="0"/>
      </w:pPr>
    </w:p>
    <w:p w:rsidR="006A3AAB" w:rsidRDefault="006A3AAB">
      <w:pPr>
        <w:sectPr w:rsidR="006A3AAB">
          <w:footerReference w:type="default" r:id="rId38"/>
          <w:pgSz w:w="12240" w:h="15840"/>
          <w:pgMar w:top="720" w:right="480" w:bottom="1200" w:left="960" w:header="720" w:footer="720" w:gutter="0"/>
          <w:cols w:space="720"/>
          <w:docGrid w:linePitch="360"/>
        </w:sectPr>
      </w:pPr>
    </w:p>
    <w:p w:rsidR="006A3AAB" w:rsidRDefault="006A3AAB">
      <w:pPr>
        <w:spacing w:after="360"/>
        <w:jc w:val="center"/>
        <w:rPr>
          <w:rFonts w:ascii="Arial" w:hAnsi="Arial" w:cs="Arial"/>
          <w:b/>
          <w:bCs/>
          <w:sz w:val="28"/>
        </w:rPr>
      </w:pPr>
      <w:r>
        <w:rPr>
          <w:rFonts w:ascii="Arial" w:hAnsi="Arial" w:cs="Arial"/>
          <w:b/>
          <w:bCs/>
          <w:sz w:val="28"/>
        </w:rPr>
        <w:t>TRAINING DOCUMENTATION FOR LOCKOUT/TAGOUT PROGRAM</w:t>
      </w:r>
    </w:p>
    <w:p w:rsidR="006A3AAB" w:rsidRDefault="006A3AAB">
      <w:pPr>
        <w:tabs>
          <w:tab w:val="left" w:pos="0"/>
        </w:tabs>
        <w:suppressAutoHyphens/>
        <w:jc w:val="both"/>
        <w:rPr>
          <w:rFonts w:ascii="Arial" w:hAnsi="Arial" w:cs="Arial"/>
          <w:sz w:val="20"/>
        </w:rPr>
      </w:pPr>
      <w:r>
        <w:rPr>
          <w:rFonts w:ascii="Arial" w:hAnsi="Arial" w:cs="Arial"/>
          <w:sz w:val="20"/>
        </w:rPr>
        <w:t>I have received training and understand all rules and regulations regarding the lockout/tagout program.</w:t>
      </w:r>
    </w:p>
    <w:p w:rsidR="006A3AAB" w:rsidRDefault="006A3AAB">
      <w:pPr>
        <w:tabs>
          <w:tab w:val="left" w:pos="0"/>
        </w:tabs>
        <w:suppressAutoHyphens/>
        <w:spacing w:before="120"/>
        <w:jc w:val="both"/>
        <w:rPr>
          <w:rFonts w:ascii="Arial" w:hAnsi="Arial" w:cs="Arial"/>
          <w:sz w:val="20"/>
        </w:rPr>
      </w:pPr>
      <w:r>
        <w:rPr>
          <w:rFonts w:ascii="Arial" w:hAnsi="Arial" w:cs="Arial"/>
          <w:sz w:val="20"/>
        </w:rPr>
        <w:t>I understand that I am required to follow the necessary precautions outlined in the lockout/tagout program.</w:t>
      </w:r>
    </w:p>
    <w:p w:rsidR="006A3AAB" w:rsidRDefault="006A3AAB">
      <w:pPr>
        <w:tabs>
          <w:tab w:val="left" w:pos="0"/>
        </w:tabs>
        <w:suppressAutoHyphens/>
        <w:spacing w:before="120"/>
        <w:jc w:val="both"/>
        <w:rPr>
          <w:rFonts w:ascii="Arial" w:hAnsi="Arial" w:cs="Arial"/>
          <w:sz w:val="20"/>
        </w:rPr>
      </w:pPr>
      <w:r>
        <w:rPr>
          <w:rFonts w:ascii="Arial" w:hAnsi="Arial" w:cs="Arial"/>
          <w:sz w:val="20"/>
        </w:rPr>
        <w:t>I know the location of emergency phone numbers and communications systems, and the location of medical, fire, and other emergency supplies.</w:t>
      </w:r>
    </w:p>
    <w:p w:rsidR="006A3AAB" w:rsidRDefault="006A3AAB">
      <w:pPr>
        <w:tabs>
          <w:tab w:val="left" w:leader="underscore" w:pos="10800"/>
        </w:tabs>
        <w:suppressAutoHyphens/>
        <w:spacing w:before="480"/>
        <w:rPr>
          <w:rFonts w:ascii="Arial" w:hAnsi="Arial" w:cs="Arial"/>
          <w:sz w:val="20"/>
          <w:u w:val="single"/>
        </w:rPr>
      </w:pPr>
      <w:r>
        <w:rPr>
          <w:rFonts w:ascii="Arial" w:hAnsi="Arial" w:cs="Arial"/>
          <w:sz w:val="20"/>
        </w:rPr>
        <w:t>Employee Name:</w:t>
      </w:r>
      <w:r>
        <w:rPr>
          <w:rFonts w:ascii="Arial" w:hAnsi="Arial" w:cs="Arial"/>
          <w:sz w:val="20"/>
        </w:rPr>
        <w:tab/>
      </w:r>
    </w:p>
    <w:p w:rsidR="006A3AAB" w:rsidRDefault="006A3AAB">
      <w:pPr>
        <w:tabs>
          <w:tab w:val="left" w:leader="underscore" w:pos="7200"/>
          <w:tab w:val="left" w:leader="underscore" w:pos="10800"/>
        </w:tabs>
        <w:suppressAutoHyphens/>
        <w:spacing w:before="480"/>
        <w:rPr>
          <w:rFonts w:ascii="Arial" w:hAnsi="Arial" w:cs="Arial"/>
          <w:sz w:val="20"/>
        </w:rPr>
      </w:pPr>
      <w:r>
        <w:rPr>
          <w:rFonts w:ascii="Arial" w:hAnsi="Arial" w:cs="Arial"/>
          <w:sz w:val="20"/>
        </w:rPr>
        <w:t>Signature:</w:t>
      </w:r>
      <w:r>
        <w:rPr>
          <w:rFonts w:ascii="Arial" w:hAnsi="Arial" w:cs="Arial"/>
          <w:sz w:val="20"/>
        </w:rPr>
        <w:tab/>
        <w:t>Date:</w:t>
      </w:r>
      <w:r>
        <w:rPr>
          <w:rFonts w:ascii="Arial" w:hAnsi="Arial" w:cs="Arial"/>
          <w:sz w:val="20"/>
        </w:rPr>
        <w:tab/>
      </w:r>
    </w:p>
    <w:p w:rsidR="006A3AAB" w:rsidRDefault="006A3AAB">
      <w:pPr>
        <w:tabs>
          <w:tab w:val="left" w:leader="underscore" w:pos="10800"/>
        </w:tabs>
        <w:suppressAutoHyphens/>
        <w:spacing w:before="480"/>
        <w:rPr>
          <w:rFonts w:ascii="Arial" w:hAnsi="Arial" w:cs="Arial"/>
          <w:sz w:val="20"/>
        </w:rPr>
      </w:pPr>
      <w:r>
        <w:rPr>
          <w:rFonts w:ascii="Arial" w:hAnsi="Arial" w:cs="Arial"/>
          <w:sz w:val="20"/>
        </w:rPr>
        <w:t>Department</w:t>
      </w:r>
      <w:r>
        <w:rPr>
          <w:rFonts w:ascii="Arial" w:hAnsi="Arial" w:cs="Arial"/>
          <w:sz w:val="20"/>
        </w:rPr>
        <w:tab/>
      </w:r>
    </w:p>
    <w:p w:rsidR="006A3AAB" w:rsidRDefault="006A3AAB">
      <w:pPr>
        <w:pStyle w:val="MainHead"/>
        <w:pBdr>
          <w:bottom w:val="none" w:sz="0" w:space="0" w:color="auto"/>
        </w:pBdr>
        <w:jc w:val="left"/>
        <w:rPr>
          <w:b w:val="0"/>
          <w:bCs/>
          <w:sz w:val="20"/>
        </w:rPr>
      </w:pPr>
    </w:p>
    <w:p w:rsidR="006A3AAB" w:rsidRDefault="006A3AAB">
      <w:pPr>
        <w:pStyle w:val="MainHead"/>
        <w:jc w:val="left"/>
        <w:sectPr w:rsidR="006A3AAB">
          <w:footerReference w:type="default" r:id="rId39"/>
          <w:pgSz w:w="12240" w:h="15840" w:code="1"/>
          <w:pgMar w:top="720" w:right="480" w:bottom="1200" w:left="960" w:header="720" w:footer="720" w:gutter="0"/>
          <w:cols w:space="720"/>
          <w:noEndnote/>
        </w:sectPr>
      </w:pPr>
    </w:p>
    <w:p w:rsidR="006A3AAB" w:rsidRDefault="006A3AAB">
      <w:pPr>
        <w:pStyle w:val="Heading6"/>
        <w:widowControl/>
        <w:suppressAutoHyphens/>
        <w:spacing w:before="0" w:line="240" w:lineRule="auto"/>
      </w:pPr>
      <w:r>
        <w:t>F.</w:t>
      </w:r>
      <w:r>
        <w:tab/>
        <w:t>Fleet Safety Rules/Regulations</w:t>
      </w:r>
    </w:p>
    <w:p w:rsidR="006A3AAB" w:rsidRDefault="006A3AAB">
      <w:pPr>
        <w:shd w:val="clear" w:color="auto" w:fill="B3B3B3"/>
        <w:suppressAutoHyphens/>
        <w:spacing w:before="120"/>
        <w:ind w:left="360"/>
        <w:jc w:val="both"/>
        <w:rPr>
          <w:rFonts w:ascii="Arial" w:hAnsi="Arial" w:cs="Arial"/>
          <w:i/>
          <w:iCs/>
          <w:sz w:val="20"/>
          <w:szCs w:val="28"/>
        </w:rPr>
      </w:pPr>
      <w:r>
        <w:rPr>
          <w:rFonts w:ascii="Arial" w:hAnsi="Arial" w:cs="Arial"/>
          <w:i/>
          <w:iCs/>
          <w:sz w:val="20"/>
          <w:szCs w:val="28"/>
        </w:rPr>
        <w:t>The following Sample Fleet Safety Rules/Regulations may not all apply to your operation. Please add any formal or informal motor vehicle rules/regulations your organization may have in place to this list and delete those that do not apply to your operations. Developing a Fleet Safety Program unique to your organizations operations should be much more effective in helping you to control frequent/severe motor vehicle losses.</w:t>
      </w:r>
    </w:p>
    <w:p w:rsidR="006A3AAB" w:rsidRDefault="006A3AAB">
      <w:pPr>
        <w:pStyle w:val="BodyText2"/>
        <w:suppressAutoHyphens/>
        <w:spacing w:line="240" w:lineRule="auto"/>
        <w:ind w:left="720" w:hanging="360"/>
        <w:rPr>
          <w:szCs w:val="20"/>
        </w:rPr>
      </w:pPr>
      <w:r>
        <w:rPr>
          <w:b/>
          <w:bCs/>
          <w:szCs w:val="20"/>
        </w:rPr>
        <w:t>1.</w:t>
      </w:r>
      <w:r>
        <w:rPr>
          <w:b/>
          <w:bCs/>
          <w:szCs w:val="20"/>
        </w:rPr>
        <w:tab/>
      </w:r>
      <w:r>
        <w:rPr>
          <w:szCs w:val="20"/>
        </w:rPr>
        <w:t>All employees who drive a company car or delivery vehicle must abide by the following safety rules:</w:t>
      </w:r>
    </w:p>
    <w:p w:rsidR="006A3AAB" w:rsidRDefault="006A3AA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Employees are required to inspect their assigned vehicle (before taking it on the road) to ensure that it is in safe working condition. This includes properly working brakes, horns, and back-up alarms. The attached inspection form should be used.</w:t>
      </w:r>
    </w:p>
    <w:p w:rsidR="006A3AAB" w:rsidRDefault="006A3AA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Any defects in the company vehicle should be reported promptly.</w:t>
      </w:r>
    </w:p>
    <w:p w:rsidR="006A3AAB" w:rsidRDefault="006A3AA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Employees are required to obey all state, local, and company traffic regulations.</w:t>
      </w:r>
    </w:p>
    <w:p w:rsidR="006A3AAB" w:rsidRDefault="006A3AAB">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Engines are to be stopped and ignition keys removed when parking, refueling, or leaving the company vehicles.</w:t>
      </w:r>
    </w:p>
    <w:p w:rsidR="006A3AAB" w:rsidRDefault="006A3AAB">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Employees are not permitted to use personal cars or motorcycles for company business, unless specifically authorized by the supervisor. If personal vehicles are driven on company business, proof of personal auto coverage (i.e. copy of personal auto Declarations Page or copy of the Insurance Card from the vehicle) will be requested on an annual unannounced basis from all employees that operate their own vehicles on company business. Those unable to supply proof of insurance within 24 hours of the time requested, will not be permitted to drive their own vehicle on company business in the future.</w:t>
      </w:r>
    </w:p>
    <w:p w:rsidR="006A3AAB" w:rsidRDefault="006A3AAB">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Passengers not employed by the company are not permitted, unless authorized by the supervisor.</w:t>
      </w:r>
    </w:p>
    <w:p w:rsidR="006A3AAB" w:rsidRDefault="006A3AAB">
      <w:pPr>
        <w:suppressAutoHyphens/>
        <w:spacing w:before="120"/>
        <w:ind w:left="1080" w:hanging="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Employees should drive safely. Defensive driving must be practiced by all employees.</w:t>
      </w:r>
    </w:p>
    <w:p w:rsidR="006A3AAB" w:rsidRDefault="006A3AAB">
      <w:pPr>
        <w:suppressAutoHyphens/>
        <w:spacing w:before="120"/>
        <w:ind w:left="1080" w:hanging="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Seat belts and shoulder harnesses are to be worn at all times.</w:t>
      </w:r>
    </w:p>
    <w:p w:rsidR="006A3AAB" w:rsidRDefault="006A3AAB">
      <w:pPr>
        <w:suppressAutoHyphens/>
        <w:spacing w:before="120"/>
        <w:ind w:left="1080" w:hanging="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 xml:space="preserve">Vehicles must be locked when unattended to avoid criminal misconduct. </w:t>
      </w:r>
    </w:p>
    <w:p w:rsidR="006A3AAB" w:rsidRDefault="006A3AAB">
      <w:pPr>
        <w:suppressAutoHyphens/>
        <w:spacing w:before="120"/>
        <w:ind w:left="1080" w:hanging="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 xml:space="preserve">Vehicles must be parked in legal spaces and must not obstruct traffic. </w:t>
      </w:r>
    </w:p>
    <w:p w:rsidR="006A3AAB" w:rsidRDefault="006A3AAB">
      <w:pPr>
        <w:suppressAutoHyphens/>
        <w:spacing w:before="120"/>
        <w:ind w:left="1080" w:hanging="360"/>
        <w:jc w:val="both"/>
        <w:rPr>
          <w:rFonts w:ascii="Arial" w:hAnsi="Arial" w:cs="Arial"/>
          <w:sz w:val="20"/>
        </w:rPr>
      </w:pPr>
      <w:r>
        <w:rPr>
          <w:rFonts w:ascii="Arial" w:hAnsi="Arial" w:cs="Arial"/>
          <w:b/>
          <w:bCs/>
          <w:sz w:val="20"/>
        </w:rPr>
        <w:t>k.</w:t>
      </w:r>
      <w:r>
        <w:rPr>
          <w:rFonts w:ascii="Arial" w:hAnsi="Arial" w:cs="Arial"/>
          <w:b/>
          <w:bCs/>
          <w:sz w:val="20"/>
        </w:rPr>
        <w:tab/>
      </w:r>
      <w:r>
        <w:rPr>
          <w:rFonts w:ascii="Arial" w:hAnsi="Arial" w:cs="Arial"/>
          <w:sz w:val="20"/>
        </w:rPr>
        <w:t xml:space="preserve">Employees should park their vehicles in well-lighted areas at or near entrances to avoid criminal misconduct. </w:t>
      </w:r>
    </w:p>
    <w:p w:rsidR="006A3AAB" w:rsidRDefault="006A3AAB">
      <w:pPr>
        <w:suppressAutoHyphens/>
        <w:spacing w:before="120"/>
        <w:ind w:left="1080" w:hanging="360"/>
        <w:jc w:val="both"/>
        <w:rPr>
          <w:rFonts w:ascii="Arial" w:hAnsi="Arial" w:cs="Arial"/>
          <w:sz w:val="20"/>
        </w:rPr>
      </w:pPr>
      <w:r>
        <w:rPr>
          <w:rFonts w:ascii="Arial" w:hAnsi="Arial" w:cs="Arial"/>
          <w:b/>
          <w:bCs/>
          <w:sz w:val="20"/>
        </w:rPr>
        <w:t>l.</w:t>
      </w:r>
      <w:r>
        <w:rPr>
          <w:rFonts w:ascii="Arial" w:hAnsi="Arial" w:cs="Arial"/>
          <w:b/>
          <w:bCs/>
          <w:sz w:val="20"/>
        </w:rPr>
        <w:tab/>
      </w:r>
      <w:r>
        <w:rPr>
          <w:rFonts w:ascii="Arial" w:hAnsi="Arial" w:cs="Arial"/>
          <w:sz w:val="20"/>
        </w:rPr>
        <w:t>Employees should keep their headlights on at all times when driving a vehicle.</w:t>
      </w:r>
    </w:p>
    <w:p w:rsidR="006A3AAB" w:rsidRDefault="006A3AAB">
      <w:pPr>
        <w:suppressAutoHyphens/>
        <w:spacing w:before="120"/>
        <w:ind w:left="1080" w:hanging="360"/>
        <w:jc w:val="both"/>
        <w:rPr>
          <w:rFonts w:ascii="Arial" w:hAnsi="Arial" w:cs="Arial"/>
          <w:sz w:val="20"/>
        </w:rPr>
      </w:pPr>
      <w:r>
        <w:rPr>
          <w:rFonts w:ascii="Arial" w:hAnsi="Arial" w:cs="Arial"/>
          <w:b/>
          <w:bCs/>
          <w:sz w:val="20"/>
        </w:rPr>
        <w:t>m.</w:t>
      </w:r>
      <w:r>
        <w:rPr>
          <w:rFonts w:ascii="Arial" w:hAnsi="Arial" w:cs="Arial"/>
          <w:b/>
          <w:bCs/>
          <w:sz w:val="20"/>
        </w:rPr>
        <w:tab/>
      </w:r>
      <w:r>
        <w:rPr>
          <w:rFonts w:ascii="Arial" w:hAnsi="Arial" w:cs="Arial"/>
          <w:sz w:val="20"/>
        </w:rPr>
        <w:t>A vehicle, when loaded with any material extending 4 feet or more beyond its rear, shall have a red flag or cloth 12 inches square attached by day or a red light visible for 300 feet by night on the extreme end of the load.</w:t>
      </w:r>
    </w:p>
    <w:p w:rsidR="006A3AAB" w:rsidRDefault="006A3AAB">
      <w:pPr>
        <w:suppressAutoHyphens/>
        <w:spacing w:before="120"/>
        <w:ind w:left="1080" w:hanging="360"/>
        <w:jc w:val="both"/>
        <w:rPr>
          <w:rFonts w:ascii="Arial" w:hAnsi="Arial" w:cs="Arial"/>
          <w:sz w:val="20"/>
        </w:rPr>
      </w:pPr>
      <w:r>
        <w:rPr>
          <w:rFonts w:ascii="Arial" w:hAnsi="Arial" w:cs="Arial"/>
          <w:b/>
          <w:bCs/>
          <w:sz w:val="20"/>
        </w:rPr>
        <w:t>n.</w:t>
      </w:r>
      <w:r>
        <w:rPr>
          <w:rFonts w:ascii="Arial" w:hAnsi="Arial" w:cs="Arial"/>
          <w:b/>
          <w:bCs/>
          <w:sz w:val="20"/>
        </w:rPr>
        <w:tab/>
      </w:r>
      <w:r>
        <w:rPr>
          <w:rFonts w:ascii="Arial" w:hAnsi="Arial" w:cs="Arial"/>
          <w:sz w:val="20"/>
        </w:rPr>
        <w:t>Articles, tools, equipment, etc. placed in cars or truck cabs are to be hung or stored in such a manner as not to impair vision or in any way interfere with proper operation of the vehicle.</w:t>
      </w:r>
    </w:p>
    <w:p w:rsidR="006A3AAB" w:rsidRDefault="006A3AAB">
      <w:pPr>
        <w:suppressAutoHyphens/>
        <w:spacing w:before="120"/>
        <w:ind w:left="1080" w:hanging="360"/>
        <w:jc w:val="both"/>
        <w:rPr>
          <w:rFonts w:ascii="Arial" w:hAnsi="Arial" w:cs="Arial"/>
          <w:sz w:val="20"/>
        </w:rPr>
      </w:pPr>
      <w:r>
        <w:rPr>
          <w:rFonts w:ascii="Arial" w:hAnsi="Arial" w:cs="Arial"/>
          <w:b/>
          <w:bCs/>
          <w:sz w:val="20"/>
        </w:rPr>
        <w:t>o.</w:t>
      </w:r>
      <w:r>
        <w:rPr>
          <w:rFonts w:ascii="Arial" w:hAnsi="Arial" w:cs="Arial"/>
          <w:b/>
          <w:bCs/>
          <w:sz w:val="20"/>
        </w:rPr>
        <w:tab/>
      </w:r>
      <w:r>
        <w:rPr>
          <w:rFonts w:ascii="Arial" w:hAnsi="Arial" w:cs="Arial"/>
          <w:sz w:val="20"/>
        </w:rPr>
        <w:t>When you can not see behind your vehicle (truck), the driver should walk behind the truck prior to backing.</w:t>
      </w:r>
    </w:p>
    <w:p w:rsidR="006A3AAB" w:rsidRDefault="006A3AAB">
      <w:pPr>
        <w:suppressAutoHyphens/>
        <w:spacing w:before="120"/>
        <w:ind w:left="1080" w:hanging="360"/>
        <w:jc w:val="both"/>
        <w:rPr>
          <w:rFonts w:ascii="Arial" w:hAnsi="Arial" w:cs="Arial"/>
          <w:sz w:val="20"/>
        </w:rPr>
      </w:pPr>
      <w:r>
        <w:rPr>
          <w:rFonts w:ascii="Arial" w:hAnsi="Arial" w:cs="Arial"/>
          <w:b/>
          <w:bCs/>
          <w:sz w:val="20"/>
        </w:rPr>
        <w:t>p.</w:t>
      </w:r>
      <w:r>
        <w:rPr>
          <w:rFonts w:ascii="Arial" w:hAnsi="Arial" w:cs="Arial"/>
          <w:b/>
          <w:bCs/>
          <w:sz w:val="20"/>
        </w:rPr>
        <w:tab/>
      </w:r>
      <w:r>
        <w:rPr>
          <w:rFonts w:ascii="Arial" w:hAnsi="Arial" w:cs="Arial"/>
          <w:sz w:val="20"/>
        </w:rPr>
        <w:t>Personal use of company vehicles is not permitted without written approval from the Management of this organization. Family members of employees that are provided with a company vehicle are prohibited from driving a company vehicles at any time unless prior written approval has been obtained from the Manager of your department. (Exception: in case of an emergency where the employee is not able to operate the company vehicle, no prior written approval is required). Violation of this policy may result in disciplinary action which may include termination of employment.</w:t>
      </w:r>
    </w:p>
    <w:p w:rsidR="006A3AAB" w:rsidRDefault="006A3AAB">
      <w:pPr>
        <w:suppressAutoHyphens/>
        <w:spacing w:before="120"/>
        <w:ind w:left="1080" w:hanging="360"/>
        <w:jc w:val="both"/>
        <w:rPr>
          <w:rFonts w:ascii="Arial" w:hAnsi="Arial" w:cs="Arial"/>
          <w:sz w:val="20"/>
        </w:rPr>
      </w:pPr>
      <w:r>
        <w:rPr>
          <w:rFonts w:ascii="Arial" w:hAnsi="Arial" w:cs="Arial"/>
          <w:b/>
          <w:bCs/>
          <w:sz w:val="20"/>
        </w:rPr>
        <w:t>q.</w:t>
      </w:r>
      <w:r>
        <w:rPr>
          <w:rFonts w:ascii="Arial" w:hAnsi="Arial" w:cs="Arial"/>
          <w:b/>
          <w:bCs/>
          <w:sz w:val="20"/>
        </w:rPr>
        <w:tab/>
      </w:r>
      <w:r>
        <w:rPr>
          <w:rFonts w:ascii="Arial" w:hAnsi="Arial" w:cs="Arial"/>
          <w:sz w:val="20"/>
        </w:rPr>
        <w:t>Operating a company vehicle while under the influence of alcohol and other drugs is prohibited. Violators are subject to termination of employment.</w:t>
      </w:r>
    </w:p>
    <w:p w:rsidR="006A3AAB" w:rsidRDefault="006A3AAB">
      <w:pPr>
        <w:suppressAutoHyphens/>
        <w:spacing w:before="120"/>
        <w:ind w:left="1080" w:hanging="360"/>
        <w:jc w:val="both"/>
        <w:rPr>
          <w:rFonts w:ascii="Arial" w:hAnsi="Arial" w:cs="Arial"/>
          <w:sz w:val="20"/>
        </w:rPr>
      </w:pPr>
      <w:r>
        <w:rPr>
          <w:rFonts w:ascii="Arial" w:hAnsi="Arial" w:cs="Arial"/>
          <w:b/>
          <w:bCs/>
          <w:sz w:val="20"/>
        </w:rPr>
        <w:t>r.</w:t>
      </w:r>
      <w:r>
        <w:rPr>
          <w:rFonts w:ascii="Arial" w:hAnsi="Arial" w:cs="Arial"/>
          <w:b/>
          <w:bCs/>
          <w:sz w:val="20"/>
        </w:rPr>
        <w:tab/>
      </w:r>
      <w:r>
        <w:rPr>
          <w:rFonts w:ascii="Arial" w:hAnsi="Arial" w:cs="Arial"/>
          <w:sz w:val="20"/>
        </w:rPr>
        <w:t xml:space="preserve">Every accident should be reported to </w:t>
      </w:r>
      <w:r>
        <w:rPr>
          <w:rFonts w:ascii="Arial" w:hAnsi="Arial" w:cs="Arial"/>
          <w:b/>
          <w:sz w:val="20"/>
        </w:rPr>
        <w:t>insert title of individual within the company that monitors motor vehicle accidents such as the Manager, Human Resources Manager, Supervisor, Fleet Manager or Safety Director</w:t>
      </w:r>
      <w:r>
        <w:rPr>
          <w:rFonts w:ascii="Arial" w:hAnsi="Arial" w:cs="Arial"/>
          <w:sz w:val="20"/>
        </w:rPr>
        <w:t xml:space="preserve">. The </w:t>
      </w:r>
      <w:r>
        <w:rPr>
          <w:rFonts w:ascii="Arial" w:hAnsi="Arial" w:cs="Arial"/>
          <w:b/>
          <w:sz w:val="20"/>
        </w:rPr>
        <w:t>INDIVIDUAL LISTED IN PRIOR SENTENCE</w:t>
      </w:r>
      <w:r>
        <w:rPr>
          <w:rFonts w:ascii="Arial" w:hAnsi="Arial" w:cs="Arial"/>
          <w:sz w:val="20"/>
        </w:rPr>
        <w:t xml:space="preserve"> should investigate all accidents and review them with the Supervisor and employees.</w:t>
      </w:r>
    </w:p>
    <w:p w:rsidR="006A3AAB" w:rsidRDefault="006A3AAB">
      <w:pPr>
        <w:suppressAutoHyphens/>
        <w:spacing w:before="120"/>
        <w:ind w:left="1080" w:hanging="360"/>
        <w:jc w:val="both"/>
        <w:rPr>
          <w:rFonts w:ascii="Arial" w:hAnsi="Arial" w:cs="Arial"/>
          <w:sz w:val="20"/>
        </w:rPr>
      </w:pPr>
      <w:r>
        <w:rPr>
          <w:rFonts w:ascii="Arial" w:hAnsi="Arial" w:cs="Arial"/>
          <w:b/>
          <w:bCs/>
          <w:sz w:val="20"/>
        </w:rPr>
        <w:t>s.</w:t>
      </w:r>
      <w:r>
        <w:rPr>
          <w:rFonts w:ascii="Arial" w:hAnsi="Arial" w:cs="Arial"/>
          <w:b/>
          <w:bCs/>
          <w:sz w:val="20"/>
        </w:rPr>
        <w:tab/>
      </w:r>
      <w:r>
        <w:rPr>
          <w:rFonts w:ascii="Arial" w:hAnsi="Arial" w:cs="Arial"/>
          <w:sz w:val="20"/>
        </w:rPr>
        <w:t>All subcontractor personal vehicles must be parked in areas designated as contractor parking.</w:t>
      </w:r>
    </w:p>
    <w:p w:rsidR="006A3AAB" w:rsidRDefault="006A3AAB">
      <w:pPr>
        <w:suppressAutoHyphens/>
        <w:spacing w:before="120"/>
        <w:ind w:left="1080" w:hanging="360"/>
        <w:jc w:val="both"/>
        <w:rPr>
          <w:rFonts w:ascii="Arial" w:hAnsi="Arial" w:cs="Arial"/>
          <w:sz w:val="20"/>
        </w:rPr>
      </w:pPr>
      <w:r>
        <w:rPr>
          <w:rFonts w:ascii="Arial" w:hAnsi="Arial" w:cs="Arial"/>
          <w:b/>
          <w:bCs/>
          <w:sz w:val="20"/>
        </w:rPr>
        <w:t>t.</w:t>
      </w:r>
      <w:r>
        <w:rPr>
          <w:rFonts w:ascii="Arial" w:hAnsi="Arial" w:cs="Arial"/>
          <w:b/>
          <w:bCs/>
          <w:sz w:val="20"/>
        </w:rPr>
        <w:tab/>
      </w:r>
      <w:r>
        <w:rPr>
          <w:rFonts w:ascii="Arial" w:hAnsi="Arial" w:cs="Arial"/>
          <w:sz w:val="20"/>
        </w:rPr>
        <w:t>When operating vehicles within company parking areas or at job sites, speeds must not exceed 5 M.P.H.</w:t>
      </w:r>
    </w:p>
    <w:p w:rsidR="006A3AAB" w:rsidRDefault="006A3AAB">
      <w:pPr>
        <w:tabs>
          <w:tab w:val="left" w:pos="720"/>
          <w:tab w:val="left" w:pos="1152"/>
          <w:tab w:val="left" w:pos="1440"/>
          <w:tab w:val="right" w:leader="dot" w:pos="9072"/>
          <w:tab w:val="left" w:pos="9360"/>
        </w:tabs>
        <w:suppressAutoHyphens/>
        <w:spacing w:before="120"/>
        <w:ind w:left="720" w:hanging="360"/>
        <w:jc w:val="both"/>
        <w:rPr>
          <w:rFonts w:ascii="Arial" w:hAnsi="Arial" w:cs="Arial"/>
          <w:b/>
          <w:bCs/>
          <w:sz w:val="20"/>
        </w:rPr>
        <w:sectPr w:rsidR="006A3AAB">
          <w:footerReference w:type="default" r:id="rId40"/>
          <w:pgSz w:w="12240" w:h="15840" w:code="1"/>
          <w:pgMar w:top="720" w:right="480" w:bottom="1200" w:left="960" w:header="720" w:footer="720" w:gutter="0"/>
          <w:cols w:space="720"/>
          <w:noEndnote/>
        </w:sectPr>
      </w:pPr>
    </w:p>
    <w:p w:rsidR="006A3AAB" w:rsidRDefault="006A3AAB">
      <w:pPr>
        <w:suppressAutoHyphens/>
        <w:ind w:left="720" w:hanging="360"/>
        <w:jc w:val="both"/>
        <w:rPr>
          <w:rFonts w:ascii="Arial" w:hAnsi="Arial" w:cs="Arial"/>
          <w:b/>
          <w:bCs/>
          <w:sz w:val="20"/>
        </w:rPr>
      </w:pPr>
      <w:r>
        <w:rPr>
          <w:rFonts w:ascii="Arial" w:hAnsi="Arial" w:cs="Arial"/>
          <w:b/>
          <w:bCs/>
          <w:sz w:val="20"/>
        </w:rPr>
        <w:t>2.</w:t>
      </w:r>
      <w:r>
        <w:rPr>
          <w:rFonts w:ascii="Arial" w:hAnsi="Arial" w:cs="Arial"/>
          <w:b/>
          <w:bCs/>
          <w:sz w:val="20"/>
        </w:rPr>
        <w:tab/>
        <w:t>Accident Reporting</w:t>
      </w:r>
    </w:p>
    <w:p w:rsidR="006A3AAB" w:rsidRDefault="006A3AAB">
      <w:pPr>
        <w:tabs>
          <w:tab w:val="right" w:leader="dot" w:pos="9072"/>
          <w:tab w:val="left" w:pos="9360"/>
        </w:tabs>
        <w:suppressAutoHyphens/>
        <w:spacing w:before="120"/>
        <w:ind w:left="1080" w:hanging="360"/>
        <w:jc w:val="both"/>
        <w:rPr>
          <w:rFonts w:ascii="Arial" w:hAnsi="Arial" w:cs="Arial"/>
          <w:sz w:val="20"/>
        </w:rPr>
      </w:pPr>
      <w:r>
        <w:rPr>
          <w:rFonts w:ascii="Arial" w:hAnsi="Arial" w:cs="Arial"/>
          <w:b/>
          <w:sz w:val="20"/>
        </w:rPr>
        <w:t>a.</w:t>
      </w:r>
      <w:r>
        <w:rPr>
          <w:rFonts w:ascii="Arial" w:hAnsi="Arial" w:cs="Arial"/>
          <w:b/>
          <w:sz w:val="20"/>
        </w:rPr>
        <w:tab/>
        <w:t>Driver Conduct at the Scene of the Accident</w:t>
      </w:r>
    </w:p>
    <w:p w:rsidR="006A3AAB" w:rsidRDefault="006A3AA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sz w:val="20"/>
        </w:rPr>
        <w:tab/>
        <w:t xml:space="preserve">Take immediate action to prevent further damage or injury. </w:t>
      </w:r>
    </w:p>
    <w:p w:rsidR="006A3AAB" w:rsidRDefault="006A3AAB">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Pull onto the shoulder or side of the road.</w:t>
      </w:r>
    </w:p>
    <w:p w:rsidR="006A3AAB" w:rsidRDefault="006A3AAB">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Activate hazard lights (flashers) and place warning signs promptly.</w:t>
      </w:r>
    </w:p>
    <w:p w:rsidR="006A3AAB" w:rsidRDefault="006A3AAB">
      <w:pPr>
        <w:suppressAutoHyphens/>
        <w:spacing w:before="120"/>
        <w:ind w:left="180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Assist any injured person, but don’t move them unless they are in danger of further injury.</w:t>
      </w:r>
    </w:p>
    <w:p w:rsidR="006A3AAB" w:rsidRDefault="006A3AAB">
      <w:pPr>
        <w:suppressAutoHyphens/>
        <w:spacing w:before="120"/>
        <w:ind w:left="1440" w:hanging="360"/>
        <w:jc w:val="both"/>
        <w:rPr>
          <w:rFonts w:ascii="Arial" w:hAnsi="Arial" w:cs="Arial"/>
          <w:sz w:val="20"/>
        </w:rPr>
      </w:pPr>
      <w:r>
        <w:rPr>
          <w:rFonts w:ascii="Arial" w:hAnsi="Arial" w:cs="Arial"/>
          <w:b/>
          <w:bCs/>
          <w:sz w:val="20"/>
        </w:rPr>
        <w:t>(2)</w:t>
      </w:r>
      <w:r>
        <w:rPr>
          <w:rFonts w:ascii="Arial" w:hAnsi="Arial" w:cs="Arial"/>
          <w:b/>
          <w:bCs/>
          <w:sz w:val="20"/>
        </w:rPr>
        <w:tab/>
      </w:r>
      <w:r>
        <w:rPr>
          <w:rFonts w:ascii="Arial" w:hAnsi="Arial" w:cs="Arial"/>
          <w:sz w:val="20"/>
        </w:rPr>
        <w:t>Call the Police</w:t>
      </w:r>
    </w:p>
    <w:p w:rsidR="006A3AAB" w:rsidRDefault="006A3AAB">
      <w:pPr>
        <w:suppressAutoHyphens/>
        <w:spacing w:before="120"/>
        <w:ind w:left="1800" w:hanging="360"/>
        <w:jc w:val="both"/>
        <w:rPr>
          <w:rFonts w:ascii="Arial" w:hAnsi="Arial" w:cs="Arial"/>
          <w:sz w:val="20"/>
        </w:rPr>
      </w:pPr>
      <w:r>
        <w:rPr>
          <w:rFonts w:ascii="Arial" w:hAnsi="Arial" w:cs="Arial"/>
          <w:b/>
          <w:bCs/>
          <w:sz w:val="20"/>
        </w:rPr>
        <w:t>(a)</w:t>
      </w:r>
      <w:r>
        <w:rPr>
          <w:rFonts w:ascii="Arial" w:hAnsi="Arial" w:cs="Arial"/>
          <w:sz w:val="20"/>
        </w:rPr>
        <w:tab/>
        <w:t>If someone is injured, request medical assistance.</w:t>
      </w:r>
    </w:p>
    <w:p w:rsidR="006A3AAB" w:rsidRDefault="006A3AAB">
      <w:pPr>
        <w:suppressAutoHyphens/>
        <w:spacing w:before="120"/>
        <w:ind w:left="1800" w:hanging="360"/>
        <w:jc w:val="both"/>
        <w:rPr>
          <w:rFonts w:ascii="Arial" w:hAnsi="Arial" w:cs="Arial"/>
          <w:sz w:val="20"/>
        </w:rPr>
      </w:pPr>
      <w:r>
        <w:rPr>
          <w:rFonts w:ascii="Arial" w:hAnsi="Arial" w:cs="Arial"/>
          <w:b/>
          <w:bCs/>
          <w:sz w:val="20"/>
        </w:rPr>
        <w:t>(b)</w:t>
      </w:r>
      <w:r>
        <w:rPr>
          <w:rFonts w:ascii="Arial" w:hAnsi="Arial" w:cs="Arial"/>
          <w:sz w:val="20"/>
        </w:rPr>
        <w:tab/>
        <w:t>If you are near a phone, write a note giving the location and seriousness of the accident and give it to a “reliable” motorist and ask him/her to contact the police.</w:t>
      </w:r>
    </w:p>
    <w:p w:rsidR="006A3AAB" w:rsidRDefault="006A3AAB">
      <w:pPr>
        <w:suppressAutoHyphens/>
        <w:spacing w:before="120"/>
        <w:ind w:left="1440" w:hanging="360"/>
        <w:jc w:val="both"/>
        <w:rPr>
          <w:rFonts w:ascii="Arial" w:hAnsi="Arial" w:cs="Arial"/>
          <w:sz w:val="20"/>
        </w:rPr>
      </w:pPr>
      <w:r>
        <w:rPr>
          <w:rFonts w:ascii="Arial" w:hAnsi="Arial" w:cs="Arial"/>
          <w:b/>
          <w:bCs/>
          <w:sz w:val="20"/>
        </w:rPr>
        <w:t>(3)</w:t>
      </w:r>
      <w:r>
        <w:rPr>
          <w:rFonts w:ascii="Arial" w:hAnsi="Arial" w:cs="Arial"/>
          <w:sz w:val="20"/>
        </w:rPr>
        <w:tab/>
        <w:t>The vehicle should not be left unattended, except in an extreme emergency.</w:t>
      </w:r>
    </w:p>
    <w:p w:rsidR="006A3AAB" w:rsidRDefault="006A3AAB">
      <w:pPr>
        <w:suppressAutoHyphens/>
        <w:spacing w:before="120"/>
        <w:ind w:left="1440" w:hanging="360"/>
        <w:jc w:val="both"/>
        <w:rPr>
          <w:rFonts w:ascii="Arial" w:hAnsi="Arial" w:cs="Arial"/>
          <w:sz w:val="20"/>
        </w:rPr>
      </w:pPr>
      <w:r>
        <w:rPr>
          <w:rFonts w:ascii="Arial" w:hAnsi="Arial" w:cs="Arial"/>
          <w:b/>
          <w:bCs/>
          <w:sz w:val="20"/>
        </w:rPr>
        <w:t>(4)</w:t>
      </w:r>
      <w:r>
        <w:rPr>
          <w:rFonts w:ascii="Arial" w:hAnsi="Arial" w:cs="Arial"/>
          <w:sz w:val="20"/>
        </w:rPr>
        <w:tab/>
        <w:t xml:space="preserve">Exchange identifying information with the other driver. </w:t>
      </w:r>
      <w:r>
        <w:rPr>
          <w:rFonts w:ascii="Arial" w:hAnsi="Arial" w:cs="Arial"/>
          <w:b/>
          <w:sz w:val="20"/>
          <w:u w:val="single"/>
        </w:rPr>
        <w:t>Make no comments about assuming responsibility.</w:t>
      </w:r>
    </w:p>
    <w:p w:rsidR="006A3AAB" w:rsidRDefault="006A3AAB">
      <w:pPr>
        <w:suppressAutoHyphens/>
        <w:spacing w:before="120"/>
        <w:ind w:left="1440" w:hanging="360"/>
        <w:jc w:val="both"/>
        <w:rPr>
          <w:rFonts w:ascii="Arial" w:hAnsi="Arial" w:cs="Arial"/>
          <w:sz w:val="20"/>
        </w:rPr>
      </w:pPr>
      <w:r>
        <w:rPr>
          <w:rFonts w:ascii="Arial" w:hAnsi="Arial" w:cs="Arial"/>
          <w:b/>
          <w:bCs/>
          <w:sz w:val="20"/>
        </w:rPr>
        <w:t>(5)</w:t>
      </w:r>
      <w:r>
        <w:rPr>
          <w:rFonts w:ascii="Arial" w:hAnsi="Arial" w:cs="Arial"/>
          <w:sz w:val="20"/>
        </w:rPr>
        <w:tab/>
        <w:t>Secure names, addresses, and phone numbers of all witnesses, or the first person on the scene if no one witnessed the accident.</w:t>
      </w:r>
    </w:p>
    <w:p w:rsidR="006A3AAB" w:rsidRDefault="006A3AAB">
      <w:pPr>
        <w:suppressAutoHyphens/>
        <w:spacing w:before="120"/>
        <w:ind w:left="1440" w:hanging="360"/>
        <w:jc w:val="both"/>
        <w:rPr>
          <w:rFonts w:ascii="Arial" w:hAnsi="Arial" w:cs="Arial"/>
          <w:sz w:val="20"/>
        </w:rPr>
      </w:pPr>
      <w:r>
        <w:rPr>
          <w:rFonts w:ascii="Arial" w:hAnsi="Arial" w:cs="Arial"/>
          <w:b/>
          <w:bCs/>
          <w:sz w:val="20"/>
        </w:rPr>
        <w:t>(6)</w:t>
      </w:r>
      <w:r>
        <w:rPr>
          <w:rFonts w:ascii="Arial" w:hAnsi="Arial" w:cs="Arial"/>
          <w:sz w:val="20"/>
        </w:rPr>
        <w:tab/>
        <w:t>Call the company immediately and report the accident to the Manager or Supervisor.</w:t>
      </w:r>
    </w:p>
    <w:p w:rsidR="006A3AAB" w:rsidRDefault="006A3AAB">
      <w:pPr>
        <w:suppressAutoHyphens/>
        <w:spacing w:before="120"/>
        <w:ind w:left="1080" w:hanging="360"/>
        <w:jc w:val="both"/>
        <w:rPr>
          <w:rFonts w:ascii="Arial" w:hAnsi="Arial" w:cs="Arial"/>
          <w:b/>
          <w:sz w:val="20"/>
        </w:rPr>
      </w:pPr>
      <w:r>
        <w:rPr>
          <w:rFonts w:ascii="Arial" w:hAnsi="Arial" w:cs="Arial"/>
          <w:b/>
          <w:sz w:val="20"/>
        </w:rPr>
        <w:t>b.</w:t>
      </w:r>
      <w:r>
        <w:rPr>
          <w:rFonts w:ascii="Arial" w:hAnsi="Arial" w:cs="Arial"/>
          <w:b/>
          <w:sz w:val="20"/>
        </w:rPr>
        <w:tab/>
        <w:t>Complete the Vehicle Accident Report Form</w:t>
      </w:r>
    </w:p>
    <w:p w:rsidR="006A3AAB" w:rsidRDefault="006A3AAB">
      <w:pPr>
        <w:suppressAutoHyphens/>
        <w:spacing w:before="120"/>
        <w:ind w:left="1440" w:hanging="360"/>
        <w:jc w:val="both"/>
        <w:rPr>
          <w:rFonts w:ascii="Arial" w:hAnsi="Arial" w:cs="Arial"/>
          <w:sz w:val="20"/>
        </w:rPr>
      </w:pPr>
      <w:r>
        <w:rPr>
          <w:rFonts w:ascii="Arial" w:hAnsi="Arial" w:cs="Arial"/>
          <w:b/>
          <w:bCs/>
          <w:sz w:val="20"/>
        </w:rPr>
        <w:t>(1)</w:t>
      </w:r>
      <w:r>
        <w:rPr>
          <w:rFonts w:ascii="Arial" w:hAnsi="Arial" w:cs="Arial"/>
          <w:sz w:val="20"/>
        </w:rPr>
        <w:tab/>
        <w:t xml:space="preserve">Complete the Vehicle Accident Report Form. A copy can be obtained from the </w:t>
      </w:r>
      <w:r>
        <w:rPr>
          <w:rFonts w:ascii="Arial" w:hAnsi="Arial" w:cs="Arial"/>
          <w:b/>
          <w:sz w:val="20"/>
        </w:rPr>
        <w:t>insert title of person responsible for fleet safety within your organization here such as Manager, Supervisor, Fleet Manager or Safety Director, Human Resources Manager, etc.</w:t>
      </w:r>
      <w:r>
        <w:rPr>
          <w:rFonts w:ascii="Arial" w:hAnsi="Arial" w:cs="Arial"/>
          <w:sz w:val="20"/>
        </w:rPr>
        <w:t xml:space="preserve"> and provide it to the </w:t>
      </w:r>
      <w:r>
        <w:rPr>
          <w:rFonts w:ascii="Arial" w:hAnsi="Arial" w:cs="Arial"/>
          <w:b/>
          <w:sz w:val="20"/>
        </w:rPr>
        <w:t>insert title of person listed that should receive completed Accident Report Form here.</w:t>
      </w:r>
      <w:r>
        <w:rPr>
          <w:rFonts w:ascii="Arial" w:hAnsi="Arial" w:cs="Arial"/>
          <w:sz w:val="20"/>
        </w:rPr>
        <w:t xml:space="preserve">  Write legibly. Answer all questions completely or mark “not known.” Use additional sheets of paper as needed to provide pertinent information.</w:t>
      </w:r>
    </w:p>
    <w:p w:rsidR="006A3AAB" w:rsidRDefault="006A3AAB">
      <w:pPr>
        <w:suppressAutoHyphens/>
        <w:spacing w:before="120"/>
        <w:ind w:left="720" w:hanging="360"/>
        <w:jc w:val="both"/>
        <w:rPr>
          <w:rFonts w:ascii="Arial" w:hAnsi="Arial" w:cs="Arial"/>
          <w:b/>
          <w:bCs/>
          <w:sz w:val="20"/>
        </w:rPr>
      </w:pPr>
      <w:r>
        <w:rPr>
          <w:rFonts w:ascii="Arial" w:hAnsi="Arial" w:cs="Arial"/>
          <w:b/>
          <w:bCs/>
          <w:sz w:val="20"/>
        </w:rPr>
        <w:t>3.</w:t>
      </w:r>
      <w:r w:rsidR="006248C1">
        <w:rPr>
          <w:rFonts w:ascii="Arial" w:hAnsi="Arial" w:cs="Arial"/>
          <w:b/>
          <w:bCs/>
          <w:sz w:val="20"/>
        </w:rPr>
        <w:tab/>
        <w:t>Inspection Records and Preven</w:t>
      </w:r>
      <w:r>
        <w:rPr>
          <w:rFonts w:ascii="Arial" w:hAnsi="Arial" w:cs="Arial"/>
          <w:b/>
          <w:bCs/>
          <w:sz w:val="20"/>
        </w:rPr>
        <w:t>tive Maintenance</w:t>
      </w:r>
    </w:p>
    <w:p w:rsidR="006A3AAB" w:rsidRDefault="006A3AAB">
      <w:pPr>
        <w:suppressAutoHyphens/>
        <w:spacing w:before="120"/>
        <w:ind w:left="720"/>
        <w:jc w:val="both"/>
        <w:rPr>
          <w:rFonts w:ascii="Arial" w:hAnsi="Arial" w:cs="Arial"/>
          <w:sz w:val="20"/>
        </w:rPr>
      </w:pPr>
      <w:r>
        <w:rPr>
          <w:rFonts w:ascii="Arial" w:hAnsi="Arial" w:cs="Arial"/>
          <w:sz w:val="20"/>
        </w:rPr>
        <w:t>All drivers must regularly inspect, repair, and maintain their company vehicle. All vehicle parts and accessories must be in a safe and proper working order at all times. The following apply:</w:t>
      </w:r>
    </w:p>
    <w:p w:rsidR="006A3AAB" w:rsidRDefault="006A3AAB">
      <w:pPr>
        <w:suppressAutoHyphens/>
        <w:spacing w:before="120"/>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All truck drivers must complete the vehicle inspection report at the end of each day. Drivers of company cars should complete the vehicle inspection report semi-annually. Notify the </w:t>
      </w:r>
      <w:r>
        <w:rPr>
          <w:rFonts w:ascii="Arial" w:hAnsi="Arial" w:cs="Arial"/>
          <w:b/>
          <w:sz w:val="20"/>
        </w:rPr>
        <w:t>insert title of individual that monitors fleet maintenance program here</w:t>
      </w:r>
      <w:r>
        <w:rPr>
          <w:rFonts w:ascii="Arial" w:hAnsi="Arial" w:cs="Arial"/>
          <w:sz w:val="20"/>
        </w:rPr>
        <w:t xml:space="preserve"> of any unsafe conditions or defective parts immediately.</w:t>
      </w:r>
    </w:p>
    <w:p w:rsidR="006A3AAB" w:rsidRDefault="006A3AAB">
      <w:pPr>
        <w:suppressAutoHyphens/>
        <w:spacing w:before="120"/>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Before the vehicle is driven again, any safety defects must be repaired.</w:t>
      </w:r>
    </w:p>
    <w:p w:rsidR="006A3AAB" w:rsidRDefault="006A3AAB">
      <w:pPr>
        <w:suppressAutoHyphens/>
        <w:spacing w:before="120"/>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A copy of the last vehicle inspection report must be kept in the vehicle for at least 3 months.</w:t>
      </w:r>
    </w:p>
    <w:p w:rsidR="006A3AAB" w:rsidRDefault="006A3AAB">
      <w:pPr>
        <w:suppressAutoHyphens/>
        <w:spacing w:before="120"/>
        <w:ind w:left="1080" w:hanging="360"/>
        <w:jc w:val="both"/>
        <w:rPr>
          <w:rFonts w:ascii="Arial" w:hAnsi="Arial" w:cs="Arial"/>
          <w:sz w:val="20"/>
        </w:rPr>
      </w:pPr>
      <w:r>
        <w:rPr>
          <w:rFonts w:ascii="Arial" w:hAnsi="Arial" w:cs="Arial"/>
          <w:b/>
          <w:bCs/>
          <w:sz w:val="20"/>
        </w:rPr>
        <w:t>d.</w:t>
      </w:r>
      <w:r>
        <w:rPr>
          <w:rFonts w:ascii="Arial" w:hAnsi="Arial" w:cs="Arial"/>
          <w:b/>
          <w:bCs/>
          <w:sz w:val="20"/>
        </w:rPr>
        <w:tab/>
      </w:r>
      <w:r w:rsidR="006248C1">
        <w:rPr>
          <w:rFonts w:ascii="Arial" w:hAnsi="Arial" w:cs="Arial"/>
          <w:sz w:val="20"/>
        </w:rPr>
        <w:t>Quarterly preven</w:t>
      </w:r>
      <w:r>
        <w:rPr>
          <w:rFonts w:ascii="Arial" w:hAnsi="Arial" w:cs="Arial"/>
          <w:sz w:val="20"/>
        </w:rPr>
        <w:t>tive maintenance must be conducted on each vehicle.</w:t>
      </w:r>
    </w:p>
    <w:p w:rsidR="006A3AAB" w:rsidRDefault="006A3AAB">
      <w:pPr>
        <w:suppressAutoHyphens/>
        <w:spacing w:before="120"/>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Maintenance and inspection records must be kept at the company for 1 year or for 6 months after the vehicle leaves the company’s ownership.</w:t>
      </w:r>
    </w:p>
    <w:p w:rsidR="006A3AAB" w:rsidRDefault="006A3AAB">
      <w:pPr>
        <w:suppressAutoHyphens/>
        <w:spacing w:before="120"/>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All vehicles are subject to a search at any time.</w:t>
      </w:r>
    </w:p>
    <w:p w:rsidR="006A3AAB" w:rsidRDefault="006A3AAB">
      <w:pPr>
        <w:pStyle w:val="TOC2"/>
        <w:tabs>
          <w:tab w:val="clear" w:pos="9360"/>
        </w:tabs>
        <w:rPr>
          <w:rFonts w:ascii="Arial" w:hAnsi="Arial" w:cs="Arial"/>
          <w:smallCaps w:val="0"/>
        </w:rPr>
      </w:pPr>
    </w:p>
    <w:p w:rsidR="006A3AAB" w:rsidRDefault="006A3AAB">
      <w:pPr>
        <w:sectPr w:rsidR="006A3AAB">
          <w:pgSz w:w="12240" w:h="15840" w:code="1"/>
          <w:pgMar w:top="720" w:right="480" w:bottom="1200" w:left="960" w:header="720" w:footer="720" w:gutter="0"/>
          <w:cols w:space="720"/>
          <w:noEndnote/>
        </w:sectPr>
      </w:pPr>
    </w:p>
    <w:p w:rsidR="006A3AAB" w:rsidRDefault="006A3AAB">
      <w:pPr>
        <w:tabs>
          <w:tab w:val="left" w:pos="720"/>
          <w:tab w:val="left" w:pos="1152"/>
          <w:tab w:val="left" w:pos="1440"/>
          <w:tab w:val="right" w:leader="dot" w:pos="9072"/>
        </w:tabs>
        <w:jc w:val="center"/>
        <w:rPr>
          <w:rFonts w:ascii="Arial" w:hAnsi="Arial" w:cs="Arial"/>
          <w:b/>
          <w:sz w:val="28"/>
        </w:rPr>
      </w:pPr>
      <w:r>
        <w:rPr>
          <w:rFonts w:ascii="Arial" w:hAnsi="Arial" w:cs="Arial"/>
          <w:b/>
          <w:sz w:val="28"/>
        </w:rPr>
        <w:t>VEHICLE INSPECTION REPORT</w:t>
      </w:r>
    </w:p>
    <w:p w:rsidR="006A3AAB" w:rsidRDefault="006A3AAB">
      <w:pPr>
        <w:tabs>
          <w:tab w:val="left" w:pos="720"/>
          <w:tab w:val="left" w:pos="1152"/>
          <w:tab w:val="left" w:pos="1440"/>
          <w:tab w:val="right" w:leader="dot" w:pos="9072"/>
        </w:tabs>
        <w:spacing w:after="120"/>
        <w:jc w:val="center"/>
        <w:rPr>
          <w:rFonts w:ascii="Arial" w:hAnsi="Arial" w:cs="Arial"/>
          <w:sz w:val="20"/>
        </w:rPr>
      </w:pPr>
      <w:r>
        <w:rPr>
          <w:rFonts w:ascii="Arial" w:hAnsi="Arial" w:cs="Arial"/>
          <w:sz w:val="20"/>
        </w:rPr>
        <w:t>(Use your safety belt)</w:t>
      </w:r>
    </w:p>
    <w:p w:rsidR="006A3AAB" w:rsidRDefault="006A3AAB">
      <w:pPr>
        <w:tabs>
          <w:tab w:val="left" w:pos="7200"/>
          <w:tab w:val="left" w:leader="underscore" w:pos="10800"/>
        </w:tabs>
        <w:spacing w:after="120"/>
        <w:jc w:val="right"/>
        <w:rPr>
          <w:rFonts w:ascii="Arial" w:hAnsi="Arial" w:cs="Arial"/>
          <w:sz w:val="20"/>
        </w:rPr>
      </w:pPr>
      <w:r>
        <w:rPr>
          <w:rFonts w:ascii="Arial" w:hAnsi="Arial" w:cs="Arial"/>
          <w:sz w:val="20"/>
        </w:rPr>
        <w:tab/>
        <w:t xml:space="preserve">Date: </w:t>
      </w:r>
      <w:r>
        <w:rPr>
          <w:rFonts w:ascii="Arial" w:hAnsi="Arial" w:cs="Arial"/>
          <w:sz w:val="20"/>
        </w:rPr>
        <w:tab/>
      </w:r>
    </w:p>
    <w:tbl>
      <w:tblPr>
        <w:tblW w:w="0" w:type="auto"/>
        <w:tblInd w:w="8" w:type="dxa"/>
        <w:tblLayout w:type="fixed"/>
        <w:tblCellMar>
          <w:left w:w="0" w:type="dxa"/>
          <w:right w:w="0" w:type="dxa"/>
        </w:tblCellMar>
        <w:tblLook w:val="0000" w:firstRow="0" w:lastRow="0" w:firstColumn="0" w:lastColumn="0" w:noHBand="0" w:noVBand="0"/>
      </w:tblPr>
      <w:tblGrid>
        <w:gridCol w:w="960"/>
        <w:gridCol w:w="240"/>
        <w:gridCol w:w="1409"/>
        <w:gridCol w:w="391"/>
        <w:gridCol w:w="480"/>
        <w:gridCol w:w="1440"/>
        <w:gridCol w:w="306"/>
        <w:gridCol w:w="174"/>
        <w:gridCol w:w="960"/>
        <w:gridCol w:w="480"/>
        <w:gridCol w:w="720"/>
        <w:gridCol w:w="548"/>
        <w:gridCol w:w="292"/>
        <w:gridCol w:w="600"/>
        <w:gridCol w:w="1800"/>
      </w:tblGrid>
      <w:tr w:rsidR="006A3AAB">
        <w:tblPrEx>
          <w:tblCellMar>
            <w:top w:w="0" w:type="dxa"/>
            <w:bottom w:w="0" w:type="dxa"/>
          </w:tblCellMar>
        </w:tblPrEx>
        <w:trPr>
          <w:trHeight w:hRule="exact" w:val="360"/>
        </w:trPr>
        <w:tc>
          <w:tcPr>
            <w:tcW w:w="960" w:type="dxa"/>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Company</w:t>
            </w:r>
          </w:p>
        </w:tc>
        <w:tc>
          <w:tcPr>
            <w:tcW w:w="2040" w:type="dxa"/>
            <w:gridSpan w:val="3"/>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c>
          <w:tcPr>
            <w:tcW w:w="1920" w:type="dxa"/>
            <w:gridSpan w:val="2"/>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Location (City, State)</w:t>
            </w:r>
          </w:p>
        </w:tc>
        <w:tc>
          <w:tcPr>
            <w:tcW w:w="1920" w:type="dxa"/>
            <w:gridSpan w:val="4"/>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c>
          <w:tcPr>
            <w:tcW w:w="1560" w:type="dxa"/>
            <w:gridSpan w:val="3"/>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Vehicle Number</w:t>
            </w:r>
          </w:p>
        </w:tc>
        <w:tc>
          <w:tcPr>
            <w:tcW w:w="2400" w:type="dxa"/>
            <w:gridSpan w:val="2"/>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r>
      <w:tr w:rsidR="006A3AAB">
        <w:tblPrEx>
          <w:tblCellMar>
            <w:top w:w="0" w:type="dxa"/>
            <w:bottom w:w="0" w:type="dxa"/>
          </w:tblCellMar>
        </w:tblPrEx>
        <w:trPr>
          <w:cantSplit/>
          <w:trHeight w:hRule="exact" w:val="360"/>
        </w:trPr>
        <w:tc>
          <w:tcPr>
            <w:tcW w:w="1200" w:type="dxa"/>
            <w:gridSpan w:val="2"/>
            <w:vAlign w:val="bottom"/>
          </w:tcPr>
          <w:p w:rsidR="006A3AAB" w:rsidRDefault="006A3AA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Driver Name</w:t>
            </w:r>
          </w:p>
        </w:tc>
        <w:tc>
          <w:tcPr>
            <w:tcW w:w="4026" w:type="dxa"/>
            <w:gridSpan w:val="5"/>
            <w:tcBorders>
              <w:bottom w:val="single" w:sz="6" w:space="0" w:color="auto"/>
            </w:tcBorders>
            <w:vAlign w:val="bottom"/>
          </w:tcPr>
          <w:p w:rsidR="006A3AAB" w:rsidRDefault="006A3AAB">
            <w:pPr>
              <w:pStyle w:val="TOC2"/>
              <w:tabs>
                <w:tab w:val="clear" w:pos="9360"/>
                <w:tab w:val="left" w:pos="720"/>
                <w:tab w:val="left" w:pos="1152"/>
                <w:tab w:val="left" w:pos="1440"/>
                <w:tab w:val="right" w:leader="dot" w:pos="9072"/>
              </w:tabs>
              <w:rPr>
                <w:rFonts w:ascii="Arial" w:hAnsi="Arial" w:cs="Arial"/>
              </w:rPr>
            </w:pPr>
          </w:p>
        </w:tc>
        <w:tc>
          <w:tcPr>
            <w:tcW w:w="1614" w:type="dxa"/>
            <w:gridSpan w:val="3"/>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Driver Signature</w:t>
            </w:r>
          </w:p>
        </w:tc>
        <w:tc>
          <w:tcPr>
            <w:tcW w:w="3960" w:type="dxa"/>
            <w:gridSpan w:val="5"/>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r>
      <w:tr w:rsidR="006A3AAB">
        <w:tblPrEx>
          <w:tblCellMar>
            <w:top w:w="0" w:type="dxa"/>
            <w:bottom w:w="0" w:type="dxa"/>
          </w:tblCellMar>
        </w:tblPrEx>
        <w:tc>
          <w:tcPr>
            <w:tcW w:w="10800" w:type="dxa"/>
            <w:gridSpan w:val="15"/>
          </w:tcPr>
          <w:p w:rsidR="006A3AAB" w:rsidRDefault="006A3AAB">
            <w:pPr>
              <w:tabs>
                <w:tab w:val="left" w:pos="720"/>
                <w:tab w:val="left" w:pos="1152"/>
                <w:tab w:val="left" w:pos="1440"/>
                <w:tab w:val="right" w:leader="dot" w:pos="9072"/>
              </w:tabs>
              <w:spacing w:before="120" w:after="120" w:line="220" w:lineRule="exact"/>
              <w:jc w:val="both"/>
              <w:rPr>
                <w:rFonts w:ascii="Arial" w:hAnsi="Arial" w:cs="Arial"/>
                <w:sz w:val="20"/>
              </w:rPr>
            </w:pPr>
            <w:r>
              <w:rPr>
                <w:rFonts w:ascii="Arial" w:hAnsi="Arial" w:cs="Arial"/>
                <w:b/>
                <w:sz w:val="20"/>
              </w:rPr>
              <w:t xml:space="preserve">Instructions: </w:t>
            </w:r>
            <w:r>
              <w:rPr>
                <w:rFonts w:ascii="Arial" w:hAnsi="Arial" w:cs="Arial"/>
                <w:sz w:val="20"/>
              </w:rPr>
              <w:t>Drivers will perform necessary inspections. A (</w:t>
            </w:r>
            <w:r>
              <w:rPr>
                <w:rFonts w:ascii="Arial" w:hAnsi="Arial" w:cs="Arial"/>
                <w:sz w:val="20"/>
              </w:rPr>
              <w:sym w:font="Symbol" w:char="F0D6"/>
            </w:r>
            <w:r>
              <w:rPr>
                <w:rFonts w:ascii="Arial" w:hAnsi="Arial" w:cs="Arial"/>
                <w:sz w:val="20"/>
              </w:rPr>
              <w:t>) indicates satisfactory condition. An (X) indicates unsafe or improper conditions. An (O) indicates condition does not apply. Corrected deficiencies should be circled by management certifier.</w:t>
            </w:r>
          </w:p>
        </w:tc>
      </w:tr>
      <w:tr w:rsidR="006A3AAB">
        <w:tblPrEx>
          <w:tblCellMar>
            <w:top w:w="0" w:type="dxa"/>
            <w:bottom w:w="0" w:type="dxa"/>
          </w:tblCellMar>
        </w:tblPrEx>
        <w:tc>
          <w:tcPr>
            <w:tcW w:w="5400" w:type="dxa"/>
            <w:gridSpan w:val="8"/>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b/>
                <w:sz w:val="20"/>
              </w:rPr>
              <w:t>INSIDE</w:t>
            </w:r>
          </w:p>
          <w:p w:rsidR="006A3AAB" w:rsidRDefault="006A3AAB">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89"/>
                  <w:enabled/>
                  <w:calcOnExit w:val="0"/>
                  <w:checkBox>
                    <w:sizeAuto/>
                    <w:default w:val="0"/>
                  </w:checkBox>
                </w:ffData>
              </w:fldChar>
            </w:r>
            <w:bookmarkStart w:id="40" w:name="Check68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0"/>
            <w:r>
              <w:rPr>
                <w:rFonts w:ascii="Arial" w:hAnsi="Arial" w:cs="Arial"/>
                <w:sz w:val="20"/>
              </w:rPr>
              <w:tab/>
              <w:t>Parking brake (apply)</w:t>
            </w:r>
          </w:p>
          <w:p w:rsidR="006A3AAB" w:rsidRDefault="006A3AAB">
            <w:pPr>
              <w:tabs>
                <w:tab w:val="left" w:pos="720"/>
                <w:tab w:val="left" w:pos="1152"/>
                <w:tab w:val="left" w:pos="1440"/>
                <w:tab w:val="right" w:leader="dot" w:pos="9072"/>
              </w:tabs>
              <w:ind w:left="368" w:hanging="368"/>
              <w:rPr>
                <w:rFonts w:ascii="Arial" w:hAnsi="Arial" w:cs="Arial"/>
                <w:sz w:val="20"/>
              </w:rPr>
            </w:pPr>
            <w:r>
              <w:rPr>
                <w:rFonts w:ascii="Arial" w:hAnsi="Arial" w:cs="Arial"/>
                <w:sz w:val="20"/>
              </w:rPr>
              <w:fldChar w:fldCharType="begin">
                <w:ffData>
                  <w:name w:val="Check690"/>
                  <w:enabled/>
                  <w:calcOnExit w:val="0"/>
                  <w:checkBox>
                    <w:sizeAuto/>
                    <w:default w:val="0"/>
                  </w:checkBox>
                </w:ffData>
              </w:fldChar>
            </w:r>
            <w:bookmarkStart w:id="41" w:name="Check69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1"/>
            <w:r>
              <w:rPr>
                <w:rFonts w:ascii="Arial" w:hAnsi="Arial" w:cs="Arial"/>
                <w:sz w:val="20"/>
              </w:rPr>
              <w:tab/>
              <w:t>Release trailer emergency brakes</w:t>
            </w:r>
          </w:p>
          <w:p w:rsidR="006A3AAB" w:rsidRDefault="006A3AAB">
            <w:pPr>
              <w:tabs>
                <w:tab w:val="left" w:pos="720"/>
                <w:tab w:val="left" w:pos="1152"/>
                <w:tab w:val="left" w:pos="1440"/>
                <w:tab w:val="right" w:leader="dot" w:pos="9072"/>
              </w:tabs>
              <w:ind w:left="367" w:right="120" w:hanging="367"/>
              <w:jc w:val="both"/>
              <w:rPr>
                <w:rFonts w:ascii="Arial" w:hAnsi="Arial" w:cs="Arial"/>
                <w:sz w:val="20"/>
              </w:rPr>
            </w:pPr>
            <w:r>
              <w:rPr>
                <w:rFonts w:ascii="Arial" w:hAnsi="Arial" w:cs="Arial"/>
                <w:sz w:val="20"/>
              </w:rPr>
              <w:fldChar w:fldCharType="begin">
                <w:ffData>
                  <w:name w:val="Check691"/>
                  <w:enabled/>
                  <w:calcOnExit w:val="0"/>
                  <w:checkBox>
                    <w:sizeAuto/>
                    <w:default w:val="0"/>
                  </w:checkBox>
                </w:ffData>
              </w:fldChar>
            </w:r>
            <w:bookmarkStart w:id="42" w:name="Check691"/>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42"/>
            <w:r>
              <w:rPr>
                <w:rFonts w:ascii="Arial" w:hAnsi="Arial" w:cs="Arial"/>
                <w:sz w:val="20"/>
              </w:rPr>
              <w:tab/>
              <w:t>Apply service brake (air loss should not exceed 3 psi/min on single vehicles, 4 psi/min on combin</w:t>
            </w:r>
            <w:r>
              <w:rPr>
                <w:rFonts w:ascii="Arial" w:hAnsi="Arial" w:cs="Arial"/>
                <w:sz w:val="20"/>
              </w:rPr>
              <w:t>a</w:t>
            </w:r>
            <w:r>
              <w:rPr>
                <w:rFonts w:ascii="Arial" w:hAnsi="Arial" w:cs="Arial"/>
                <w:sz w:val="20"/>
              </w:rPr>
              <w:t>tions)</w:t>
            </w:r>
          </w:p>
        </w:tc>
        <w:tc>
          <w:tcPr>
            <w:tcW w:w="5400" w:type="dxa"/>
            <w:gridSpan w:val="7"/>
          </w:tcPr>
          <w:p w:rsidR="006A3AAB" w:rsidRDefault="006A3AAB">
            <w:pPr>
              <w:tabs>
                <w:tab w:val="center" w:pos="840"/>
                <w:tab w:val="center" w:pos="1560"/>
                <w:tab w:val="right" w:leader="dot" w:pos="9072"/>
              </w:tabs>
              <w:ind w:left="120"/>
              <w:rPr>
                <w:rFonts w:ascii="Arial" w:hAnsi="Arial" w:cs="Arial"/>
                <w:b/>
                <w:sz w:val="20"/>
              </w:rPr>
            </w:pPr>
            <w:r>
              <w:rPr>
                <w:rFonts w:ascii="Arial" w:hAnsi="Arial" w:cs="Arial"/>
                <w:b/>
                <w:sz w:val="20"/>
              </w:rPr>
              <w:t>SIDE</w:t>
            </w:r>
          </w:p>
          <w:p w:rsidR="006A3AAB" w:rsidRDefault="006A3AAB">
            <w:pPr>
              <w:tabs>
                <w:tab w:val="center" w:pos="480"/>
                <w:tab w:val="center" w:pos="1080"/>
                <w:tab w:val="right" w:leader="dot" w:pos="9072"/>
              </w:tabs>
              <w:ind w:left="120"/>
              <w:rPr>
                <w:rFonts w:ascii="Arial" w:hAnsi="Arial" w:cs="Arial"/>
                <w:b/>
                <w:sz w:val="20"/>
              </w:rPr>
            </w:pPr>
            <w:r>
              <w:rPr>
                <w:rFonts w:ascii="Arial" w:hAnsi="Arial" w:cs="Arial"/>
                <w:sz w:val="20"/>
              </w:rPr>
              <w:t>(Left</w:t>
            </w:r>
            <w:r w:rsidR="004B385F">
              <w:rPr>
                <w:rFonts w:ascii="Arial" w:hAnsi="Arial" w:cs="Arial"/>
                <w:sz w:val="20"/>
              </w:rPr>
              <w:t>)</w:t>
            </w:r>
            <w:r>
              <w:rPr>
                <w:rFonts w:ascii="Arial" w:hAnsi="Arial" w:cs="Arial"/>
                <w:sz w:val="20"/>
              </w:rPr>
              <w:tab/>
            </w:r>
            <w:r w:rsidR="004B385F">
              <w:rPr>
                <w:rFonts w:ascii="Arial" w:hAnsi="Arial" w:cs="Arial"/>
                <w:sz w:val="20"/>
              </w:rPr>
              <w:t>(</w:t>
            </w:r>
            <w:r>
              <w:rPr>
                <w:rFonts w:ascii="Arial" w:hAnsi="Arial" w:cs="Arial"/>
                <w:sz w:val="20"/>
              </w:rPr>
              <w:t>Right)</w:t>
            </w:r>
          </w:p>
          <w:p w:rsidR="006A3AAB" w:rsidRDefault="006A3AAB">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2"/>
                  <w:enabled/>
                  <w:calcOnExit w:val="0"/>
                  <w:checkBox>
                    <w:sizeAuto/>
                    <w:default w:val="0"/>
                  </w:checkBox>
                </w:ffData>
              </w:fldChar>
            </w:r>
            <w:bookmarkStart w:id="43" w:name="Check692"/>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43"/>
            <w:r>
              <w:rPr>
                <w:rFonts w:ascii="Arial" w:hAnsi="Arial" w:cs="Arial"/>
                <w:smallCaps w:val="0"/>
              </w:rPr>
              <w:tab/>
            </w:r>
            <w:r>
              <w:rPr>
                <w:rFonts w:ascii="Arial" w:hAnsi="Arial" w:cs="Arial"/>
                <w:smallCaps w:val="0"/>
              </w:rPr>
              <w:fldChar w:fldCharType="begin">
                <w:ffData>
                  <w:name w:val="Check693"/>
                  <w:enabled/>
                  <w:calcOnExit w:val="0"/>
                  <w:checkBox>
                    <w:sizeAuto/>
                    <w:default w:val="0"/>
                  </w:checkBox>
                </w:ffData>
              </w:fldChar>
            </w:r>
            <w:bookmarkStart w:id="44" w:name="Check693"/>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44"/>
            <w:r>
              <w:rPr>
                <w:rFonts w:ascii="Arial" w:hAnsi="Arial" w:cs="Arial"/>
                <w:smallCaps w:val="0"/>
              </w:rPr>
              <w:tab/>
              <w:t>Fuel Tank and Cap</w:t>
            </w:r>
          </w:p>
          <w:p w:rsidR="006A3AAB" w:rsidRDefault="006A3AAB">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4"/>
                  <w:enabled/>
                  <w:calcOnExit w:val="0"/>
                  <w:checkBox>
                    <w:sizeAuto/>
                    <w:default w:val="0"/>
                  </w:checkBox>
                </w:ffData>
              </w:fldChar>
            </w:r>
            <w:bookmarkStart w:id="45" w:name="Check694"/>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45"/>
            <w:r>
              <w:rPr>
                <w:rFonts w:ascii="Arial" w:hAnsi="Arial" w:cs="Arial"/>
                <w:smallCaps w:val="0"/>
              </w:rPr>
              <w:tab/>
            </w:r>
            <w:r>
              <w:rPr>
                <w:rFonts w:ascii="Arial" w:hAnsi="Arial" w:cs="Arial"/>
                <w:smallCaps w:val="0"/>
              </w:rPr>
              <w:fldChar w:fldCharType="begin">
                <w:ffData>
                  <w:name w:val="Check695"/>
                  <w:enabled/>
                  <w:calcOnExit w:val="0"/>
                  <w:checkBox>
                    <w:sizeAuto/>
                    <w:default w:val="0"/>
                  </w:checkBox>
                </w:ffData>
              </w:fldChar>
            </w:r>
            <w:bookmarkStart w:id="46" w:name="Check695"/>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46"/>
            <w:r>
              <w:rPr>
                <w:rFonts w:ascii="Arial" w:hAnsi="Arial" w:cs="Arial"/>
                <w:smallCaps w:val="0"/>
              </w:rPr>
              <w:tab/>
              <w:t>Sidemarker lights</w:t>
            </w:r>
          </w:p>
          <w:p w:rsidR="006A3AAB" w:rsidRDefault="006A3AAB">
            <w:pPr>
              <w:pStyle w:val="TOC2"/>
              <w:tabs>
                <w:tab w:val="clear" w:pos="9360"/>
                <w:tab w:val="center" w:pos="360"/>
                <w:tab w:val="center" w:pos="1080"/>
                <w:tab w:val="left" w:pos="1560"/>
                <w:tab w:val="right" w:leader="dot" w:pos="9072"/>
              </w:tabs>
              <w:rPr>
                <w:rFonts w:ascii="Arial" w:hAnsi="Arial" w:cs="Arial"/>
                <w:smallCaps w:val="0"/>
              </w:rPr>
            </w:pPr>
            <w:r>
              <w:rPr>
                <w:rFonts w:ascii="Arial" w:hAnsi="Arial" w:cs="Arial"/>
                <w:smallCaps w:val="0"/>
              </w:rPr>
              <w:tab/>
            </w:r>
            <w:r>
              <w:rPr>
                <w:rFonts w:ascii="Arial" w:hAnsi="Arial" w:cs="Arial"/>
                <w:smallCaps w:val="0"/>
              </w:rPr>
              <w:fldChar w:fldCharType="begin">
                <w:ffData>
                  <w:name w:val="Check696"/>
                  <w:enabled/>
                  <w:calcOnExit w:val="0"/>
                  <w:checkBox>
                    <w:sizeAuto/>
                    <w:default w:val="0"/>
                  </w:checkBox>
                </w:ffData>
              </w:fldChar>
            </w:r>
            <w:bookmarkStart w:id="47" w:name="Check696"/>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47"/>
            <w:r>
              <w:rPr>
                <w:rFonts w:ascii="Arial" w:hAnsi="Arial" w:cs="Arial"/>
                <w:smallCaps w:val="0"/>
              </w:rPr>
              <w:tab/>
            </w:r>
            <w:r>
              <w:rPr>
                <w:rFonts w:ascii="Arial" w:hAnsi="Arial" w:cs="Arial"/>
                <w:smallCaps w:val="0"/>
              </w:rPr>
              <w:fldChar w:fldCharType="begin">
                <w:ffData>
                  <w:name w:val="Check697"/>
                  <w:enabled/>
                  <w:calcOnExit w:val="0"/>
                  <w:checkBox>
                    <w:sizeAuto/>
                    <w:default w:val="0"/>
                  </w:checkBox>
                </w:ffData>
              </w:fldChar>
            </w:r>
            <w:bookmarkStart w:id="48" w:name="Check697"/>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48"/>
            <w:r>
              <w:rPr>
                <w:rFonts w:ascii="Arial" w:hAnsi="Arial" w:cs="Arial"/>
                <w:smallCaps w:val="0"/>
              </w:rPr>
              <w:tab/>
              <w:t>Reflectors</w:t>
            </w:r>
          </w:p>
          <w:p w:rsidR="006A3AAB" w:rsidRDefault="006A3AAB">
            <w:pPr>
              <w:pStyle w:val="TOC2"/>
              <w:tabs>
                <w:tab w:val="clear" w:pos="9360"/>
                <w:tab w:val="center" w:pos="360"/>
                <w:tab w:val="center" w:pos="1080"/>
                <w:tab w:val="left" w:pos="1560"/>
                <w:tab w:val="right" w:leader="dot" w:pos="9072"/>
              </w:tabs>
              <w:ind w:left="2040" w:hanging="2040"/>
              <w:rPr>
                <w:rFonts w:ascii="Arial" w:hAnsi="Arial" w:cs="Arial"/>
                <w:smallCaps w:val="0"/>
              </w:rPr>
            </w:pPr>
            <w:r>
              <w:rPr>
                <w:rFonts w:ascii="Arial" w:hAnsi="Arial" w:cs="Arial"/>
                <w:smallCaps w:val="0"/>
              </w:rPr>
              <w:tab/>
            </w:r>
            <w:r>
              <w:rPr>
                <w:rFonts w:ascii="Arial" w:hAnsi="Arial" w:cs="Arial"/>
                <w:smallCaps w:val="0"/>
              </w:rPr>
              <w:fldChar w:fldCharType="begin">
                <w:ffData>
                  <w:name w:val="Check698"/>
                  <w:enabled/>
                  <w:calcOnExit w:val="0"/>
                  <w:checkBox>
                    <w:sizeAuto/>
                    <w:default w:val="0"/>
                  </w:checkBox>
                </w:ffData>
              </w:fldChar>
            </w:r>
            <w:bookmarkStart w:id="49" w:name="Check698"/>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49"/>
            <w:r>
              <w:rPr>
                <w:rFonts w:ascii="Arial" w:hAnsi="Arial" w:cs="Arial"/>
                <w:smallCaps w:val="0"/>
              </w:rPr>
              <w:tab/>
            </w:r>
            <w:r>
              <w:rPr>
                <w:rFonts w:ascii="Arial" w:hAnsi="Arial" w:cs="Arial"/>
                <w:smallCaps w:val="0"/>
              </w:rPr>
              <w:fldChar w:fldCharType="begin">
                <w:ffData>
                  <w:name w:val="Check699"/>
                  <w:enabled/>
                  <w:calcOnExit w:val="0"/>
                  <w:checkBox>
                    <w:sizeAuto/>
                    <w:default w:val="0"/>
                  </w:checkBox>
                </w:ffData>
              </w:fldChar>
            </w:r>
            <w:bookmarkStart w:id="50" w:name="Check699"/>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50"/>
            <w:r>
              <w:rPr>
                <w:rFonts w:ascii="Arial" w:hAnsi="Arial" w:cs="Arial"/>
                <w:smallCaps w:val="0"/>
              </w:rPr>
              <w:tab/>
              <w:t>Tires and wheels-lugs and servic</w:t>
            </w:r>
            <w:r>
              <w:rPr>
                <w:rFonts w:ascii="Arial" w:hAnsi="Arial" w:cs="Arial"/>
                <w:smallCaps w:val="0"/>
              </w:rPr>
              <w:t>e</w:t>
            </w:r>
            <w:r>
              <w:rPr>
                <w:rFonts w:ascii="Arial" w:hAnsi="Arial" w:cs="Arial"/>
                <w:smallCaps w:val="0"/>
              </w:rPr>
              <w:t>ability</w:t>
            </w:r>
          </w:p>
          <w:p w:rsidR="006A3AAB" w:rsidRDefault="006A3AAB">
            <w:pPr>
              <w:pStyle w:val="TOC2"/>
              <w:tabs>
                <w:tab w:val="clear" w:pos="9360"/>
                <w:tab w:val="center" w:pos="360"/>
                <w:tab w:val="center" w:pos="1080"/>
                <w:tab w:val="left" w:pos="1560"/>
                <w:tab w:val="right" w:leader="dot" w:pos="9072"/>
              </w:tabs>
              <w:ind w:left="2040" w:hanging="2040"/>
            </w:pPr>
            <w:r>
              <w:rPr>
                <w:rFonts w:ascii="Arial" w:hAnsi="Arial" w:cs="Arial"/>
                <w:smallCaps w:val="0"/>
              </w:rPr>
              <w:tab/>
            </w:r>
            <w:r>
              <w:rPr>
                <w:rFonts w:ascii="Arial" w:hAnsi="Arial" w:cs="Arial"/>
                <w:smallCaps w:val="0"/>
              </w:rPr>
              <w:fldChar w:fldCharType="begin">
                <w:ffData>
                  <w:name w:val="Check700"/>
                  <w:enabled/>
                  <w:calcOnExit w:val="0"/>
                  <w:checkBox>
                    <w:sizeAuto/>
                    <w:default w:val="0"/>
                  </w:checkBox>
                </w:ffData>
              </w:fldChar>
            </w:r>
            <w:bookmarkStart w:id="51" w:name="Check700"/>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51"/>
            <w:r>
              <w:rPr>
                <w:rFonts w:ascii="Arial" w:hAnsi="Arial" w:cs="Arial"/>
                <w:smallCaps w:val="0"/>
              </w:rPr>
              <w:tab/>
            </w:r>
            <w:r>
              <w:rPr>
                <w:rFonts w:ascii="Arial" w:hAnsi="Arial" w:cs="Arial"/>
                <w:smallCaps w:val="0"/>
              </w:rPr>
              <w:fldChar w:fldCharType="begin">
                <w:ffData>
                  <w:name w:val="Check701"/>
                  <w:enabled/>
                  <w:calcOnExit w:val="0"/>
                  <w:checkBox>
                    <w:sizeAuto/>
                    <w:default w:val="0"/>
                  </w:checkBox>
                </w:ffData>
              </w:fldChar>
            </w:r>
            <w:bookmarkStart w:id="52" w:name="Check701"/>
            <w:r>
              <w:rPr>
                <w:rFonts w:ascii="Arial" w:hAnsi="Arial" w:cs="Arial"/>
                <w:smallCaps w:val="0"/>
              </w:rPr>
              <w:instrText xml:space="preserve"> FORMCHECKBOX </w:instrText>
            </w:r>
            <w:r>
              <w:rPr>
                <w:rFonts w:ascii="Arial" w:hAnsi="Arial" w:cs="Arial"/>
                <w:smallCaps w:val="0"/>
              </w:rPr>
            </w:r>
            <w:r>
              <w:rPr>
                <w:rFonts w:ascii="Arial" w:hAnsi="Arial" w:cs="Arial"/>
                <w:smallCaps w:val="0"/>
              </w:rPr>
              <w:fldChar w:fldCharType="end"/>
            </w:r>
            <w:bookmarkEnd w:id="52"/>
            <w:r>
              <w:rPr>
                <w:rFonts w:ascii="Arial" w:hAnsi="Arial" w:cs="Arial"/>
                <w:smallCaps w:val="0"/>
              </w:rPr>
              <w:tab/>
              <w:t>Cargo tie-downs or doors</w:t>
            </w:r>
          </w:p>
        </w:tc>
      </w:tr>
      <w:tr w:rsidR="006A3AAB">
        <w:tblPrEx>
          <w:tblCellMar>
            <w:top w:w="0" w:type="dxa"/>
            <w:bottom w:w="0" w:type="dxa"/>
          </w:tblCellMar>
        </w:tblPrEx>
        <w:tc>
          <w:tcPr>
            <w:tcW w:w="5400" w:type="dxa"/>
            <w:gridSpan w:val="8"/>
          </w:tcPr>
          <w:p w:rsidR="006A3AAB" w:rsidRDefault="006A3AAB">
            <w:pPr>
              <w:rPr>
                <w:rFonts w:ascii="Arial" w:hAnsi="Arial" w:cs="Arial"/>
                <w:b/>
                <w:sz w:val="20"/>
              </w:rPr>
            </w:pPr>
            <w:r>
              <w:rPr>
                <w:rFonts w:ascii="Arial" w:hAnsi="Arial" w:cs="Arial"/>
                <w:b/>
                <w:sz w:val="20"/>
              </w:rPr>
              <w:t>START ENGINE</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bookmarkStart w:id="53" w:name="Check702"/>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3"/>
            <w:r>
              <w:rPr>
                <w:rFonts w:ascii="Arial" w:hAnsi="Arial" w:cs="Arial"/>
                <w:sz w:val="20"/>
              </w:rPr>
              <w:tab/>
              <w:t>Oil Pressure (light or gauge)</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Pressure or Vacuum (gauge)</w:t>
            </w:r>
          </w:p>
          <w:p w:rsidR="006A3AAB" w:rsidRDefault="006A3AAB">
            <w:pPr>
              <w:ind w:left="360" w:right="120" w:hanging="360"/>
              <w:jc w:val="both"/>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Low air or vacuum warning device (air pressure below 40 psi check on pressure build-up. Air pressure above 60 psi deplete air until warning device works. Vacuum b</w:t>
            </w:r>
            <w:r>
              <w:rPr>
                <w:rFonts w:ascii="Arial" w:hAnsi="Arial" w:cs="Arial"/>
                <w:sz w:val="20"/>
              </w:rPr>
              <w:t>e</w:t>
            </w:r>
            <w:r>
              <w:rPr>
                <w:rFonts w:ascii="Arial" w:hAnsi="Arial" w:cs="Arial"/>
                <w:sz w:val="20"/>
              </w:rPr>
              <w:t>low 8 inches Hg, check on build-up. Above 8 inches Hg. Deplete vacuum until device works.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Instrument panel (telltale lights, buzzer, gauges)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Horn</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Windshield Wiper and Washer</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Heater-defroster</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Mirrors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wheel (excess play)</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Apply trailer brakes in EMERGENCY</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on all lights including 4-way flasher</w:t>
            </w:r>
          </w:p>
          <w:p w:rsidR="006A3AAB" w:rsidRDefault="006A3AAB">
            <w:pPr>
              <w:ind w:left="360" w:hanging="360"/>
              <w:rPr>
                <w:rFonts w:ascii="Arial" w:hAnsi="Arial" w:cs="Arial"/>
                <w:b/>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Starts properly</w:t>
            </w:r>
          </w:p>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EMERGENCY EQUIPMENT</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Fire extinguishers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Flags, standards, warning lights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fuses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Spare bulbs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Chains in season</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First-aid kit</w:t>
            </w:r>
          </w:p>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FRONT</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Headlights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6A3AAB" w:rsidRDefault="006A3AAB">
            <w:pPr>
              <w:ind w:left="36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wheels-lugs and serviceability</w:t>
            </w:r>
          </w:p>
        </w:tc>
        <w:tc>
          <w:tcPr>
            <w:tcW w:w="5400" w:type="dxa"/>
            <w:gridSpan w:val="7"/>
          </w:tcPr>
          <w:p w:rsidR="006A3AAB" w:rsidRDefault="006A3AAB">
            <w:pPr>
              <w:pStyle w:val="Heading1"/>
              <w:tabs>
                <w:tab w:val="left" w:pos="720"/>
                <w:tab w:val="left" w:pos="1152"/>
                <w:tab w:val="left" w:pos="1440"/>
                <w:tab w:val="right" w:leader="dot" w:pos="9072"/>
              </w:tabs>
              <w:ind w:left="480" w:hanging="360"/>
              <w:rPr>
                <w:rFonts w:ascii="Arial" w:hAnsi="Arial" w:cs="Arial"/>
              </w:rPr>
            </w:pPr>
            <w:r>
              <w:rPr>
                <w:rFonts w:ascii="Arial" w:hAnsi="Arial" w:cs="Arial"/>
              </w:rPr>
              <w:t>REAR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Tail lights</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Stop light</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Turn signals and 4-way flasher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Clearance lights</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Identification lights</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Reflectors</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Tires and wheels, lugs and serviceability</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Rear end protection (bumper)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tie-downs/doors</w:t>
            </w:r>
          </w:p>
          <w:p w:rsidR="006A3AAB" w:rsidRDefault="006A3AAB">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MECHANICAL OPERATION</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Engine knocks, misses, overheats, etc.</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Clutch skips, grabs, other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Transmission noisy, hard shifting, jumps out of gear, other: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Axles – noisy, other: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Steering loose, shimmy, hard, other: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Air, oil, water, leaks</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Springs broken, other: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Brakes noisy, pulls soft, other: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Speedometer, tachometer</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Tachograph, speed control devices</w:t>
            </w:r>
          </w:p>
          <w:p w:rsidR="006A3AAB" w:rsidRDefault="006A3AAB">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ON COMBINATIONS</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Hoses, connections</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Couplings (fifth wheel, tow bar, safety chains, locking devices)</w:t>
            </w:r>
          </w:p>
          <w:p w:rsidR="006A3AAB" w:rsidRDefault="006A3AAB">
            <w:pPr>
              <w:tabs>
                <w:tab w:val="left" w:pos="720"/>
                <w:tab w:val="left" w:pos="1152"/>
                <w:tab w:val="left" w:pos="1440"/>
                <w:tab w:val="right" w:leader="dot" w:pos="9072"/>
              </w:tabs>
              <w:ind w:left="480" w:hanging="360"/>
              <w:rPr>
                <w:rFonts w:ascii="Arial" w:hAnsi="Arial" w:cs="Arial"/>
                <w:b/>
                <w:sz w:val="20"/>
              </w:rPr>
            </w:pPr>
            <w:r>
              <w:rPr>
                <w:rFonts w:ascii="Arial" w:hAnsi="Arial" w:cs="Arial"/>
                <w:b/>
                <w:sz w:val="20"/>
              </w:rPr>
              <w:t>OTHER</w:t>
            </w:r>
          </w:p>
          <w:p w:rsidR="006A3AAB" w:rsidRDefault="006A3AAB">
            <w:pPr>
              <w:tabs>
                <w:tab w:val="left" w:leader="underscore" w:pos="5280"/>
              </w:tabs>
              <w:ind w:left="120"/>
              <w:rPr>
                <w:rFonts w:ascii="Arial" w:hAnsi="Arial" w:cs="Arial"/>
                <w:sz w:val="20"/>
              </w:rPr>
            </w:pPr>
            <w:r>
              <w:rPr>
                <w:rFonts w:ascii="Arial" w:hAnsi="Arial" w:cs="Arial"/>
                <w:sz w:val="20"/>
              </w:rPr>
              <w:tab/>
            </w:r>
          </w:p>
          <w:p w:rsidR="006A3AAB" w:rsidRDefault="006A3AAB">
            <w:pPr>
              <w:tabs>
                <w:tab w:val="left" w:leader="underscore" w:pos="5280"/>
              </w:tabs>
              <w:ind w:left="120"/>
              <w:rPr>
                <w:rFonts w:ascii="Arial" w:hAnsi="Arial" w:cs="Arial"/>
                <w:sz w:val="20"/>
              </w:rPr>
            </w:pPr>
            <w:r>
              <w:rPr>
                <w:rFonts w:ascii="Arial" w:hAnsi="Arial" w:cs="Arial"/>
                <w:sz w:val="20"/>
              </w:rPr>
              <w:tab/>
            </w:r>
          </w:p>
          <w:p w:rsidR="006A3AAB" w:rsidRDefault="006A3AAB">
            <w:pPr>
              <w:spacing w:before="40"/>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Equipment i</w:t>
            </w:r>
            <w:r>
              <w:rPr>
                <w:rFonts w:ascii="Arial" w:hAnsi="Arial" w:cs="Arial"/>
                <w:sz w:val="20"/>
              </w:rPr>
              <w:t>n</w:t>
            </w:r>
            <w:r>
              <w:rPr>
                <w:rFonts w:ascii="Arial" w:hAnsi="Arial" w:cs="Arial"/>
                <w:sz w:val="20"/>
              </w:rPr>
              <w:t>spection enroute (</w:t>
            </w:r>
            <w:r>
              <w:rPr>
                <w:rFonts w:ascii="Arial" w:hAnsi="Arial" w:cs="Arial"/>
                <w:sz w:val="20"/>
              </w:rPr>
              <w:fldChar w:fldCharType="begin">
                <w:ffData>
                  <w:name w:val="Check703"/>
                  <w:enabled/>
                  <w:calcOnExit w:val="0"/>
                  <w:checkBox>
                    <w:sizeAuto/>
                    <w:default w:val="0"/>
                  </w:checkBox>
                </w:ffData>
              </w:fldChar>
            </w:r>
            <w:bookmarkStart w:id="54" w:name="Check703"/>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4"/>
            <w:r>
              <w:rPr>
                <w:rFonts w:ascii="Arial" w:hAnsi="Arial" w:cs="Arial"/>
                <w:sz w:val="20"/>
              </w:rPr>
              <w:t xml:space="preserve"> yes  </w:t>
            </w:r>
            <w:r>
              <w:rPr>
                <w:rFonts w:ascii="Arial" w:hAnsi="Arial" w:cs="Arial"/>
                <w:sz w:val="20"/>
              </w:rPr>
              <w:fldChar w:fldCharType="begin">
                <w:ffData>
                  <w:name w:val="Check704"/>
                  <w:enabled/>
                  <w:calcOnExit w:val="0"/>
                  <w:checkBox>
                    <w:sizeAuto/>
                    <w:default w:val="0"/>
                  </w:checkBox>
                </w:ffData>
              </w:fldChar>
            </w:r>
            <w:bookmarkStart w:id="55" w:name="Check704"/>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5"/>
            <w:r>
              <w:rPr>
                <w:rFonts w:ascii="Arial" w:hAnsi="Arial" w:cs="Arial"/>
                <w:sz w:val="20"/>
              </w:rPr>
              <w:t xml:space="preserve"> no)</w:t>
            </w:r>
          </w:p>
          <w:p w:rsidR="006A3AAB" w:rsidRDefault="006A3AAB">
            <w:pPr>
              <w:ind w:left="480" w:hanging="360"/>
              <w:rPr>
                <w:rFonts w:ascii="Arial" w:hAnsi="Arial" w:cs="Arial"/>
                <w:sz w:val="20"/>
              </w:rPr>
            </w:pPr>
            <w:r>
              <w:rPr>
                <w:rFonts w:ascii="Arial" w:hAnsi="Arial" w:cs="Arial"/>
                <w:sz w:val="20"/>
              </w:rPr>
              <w:fldChar w:fldCharType="begin">
                <w:ffData>
                  <w:name w:val="Check702"/>
                  <w:enabled/>
                  <w:calcOnExit w:val="0"/>
                  <w:checkBox>
                    <w:sizeAuto/>
                    <w:default w:val="0"/>
                  </w:checkBox>
                </w:ffData>
              </w:fldChar>
            </w:r>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r>
              <w:rPr>
                <w:rFonts w:ascii="Arial" w:hAnsi="Arial" w:cs="Arial"/>
                <w:sz w:val="20"/>
              </w:rPr>
              <w:tab/>
              <w:t>Cargo securing devices  (</w:t>
            </w:r>
            <w:r>
              <w:rPr>
                <w:rFonts w:ascii="Arial" w:hAnsi="Arial" w:cs="Arial"/>
                <w:sz w:val="20"/>
              </w:rPr>
              <w:fldChar w:fldCharType="begin">
                <w:ffData>
                  <w:name w:val="Check705"/>
                  <w:enabled/>
                  <w:calcOnExit w:val="0"/>
                  <w:checkBox>
                    <w:sizeAuto/>
                    <w:default w:val="0"/>
                  </w:checkBox>
                </w:ffData>
              </w:fldChar>
            </w:r>
            <w:bookmarkStart w:id="56" w:name="Check705"/>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6"/>
            <w:r>
              <w:rPr>
                <w:rFonts w:ascii="Arial" w:hAnsi="Arial" w:cs="Arial"/>
                <w:sz w:val="20"/>
              </w:rPr>
              <w:t xml:space="preserve"> yes  </w:t>
            </w:r>
            <w:r>
              <w:rPr>
                <w:rFonts w:ascii="Arial" w:hAnsi="Arial" w:cs="Arial"/>
                <w:sz w:val="20"/>
              </w:rPr>
              <w:fldChar w:fldCharType="begin">
                <w:ffData>
                  <w:name w:val="Check706"/>
                  <w:enabled/>
                  <w:calcOnExit w:val="0"/>
                  <w:checkBox>
                    <w:sizeAuto/>
                    <w:default w:val="0"/>
                  </w:checkBox>
                </w:ffData>
              </w:fldChar>
            </w:r>
            <w:bookmarkStart w:id="57" w:name="Check706"/>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7"/>
            <w:r>
              <w:rPr>
                <w:rFonts w:ascii="Arial" w:hAnsi="Arial" w:cs="Arial"/>
                <w:sz w:val="20"/>
              </w:rPr>
              <w:t xml:space="preserve"> no)</w:t>
            </w:r>
          </w:p>
        </w:tc>
      </w:tr>
      <w:tr w:rsidR="006A3AAB">
        <w:tblPrEx>
          <w:tblCellMar>
            <w:top w:w="0" w:type="dxa"/>
            <w:bottom w:w="0" w:type="dxa"/>
          </w:tblCellMar>
        </w:tblPrEx>
        <w:trPr>
          <w:trHeight w:hRule="exact" w:val="480"/>
        </w:trPr>
        <w:tc>
          <w:tcPr>
            <w:tcW w:w="960" w:type="dxa"/>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Start time:</w:t>
            </w:r>
          </w:p>
        </w:tc>
        <w:tc>
          <w:tcPr>
            <w:tcW w:w="1649" w:type="dxa"/>
            <w:gridSpan w:val="2"/>
            <w:tcBorders>
              <w:bottom w:val="single" w:sz="6" w:space="0" w:color="auto"/>
            </w:tcBorders>
            <w:vAlign w:val="bottom"/>
          </w:tcPr>
          <w:p w:rsidR="006A3AAB" w:rsidRDefault="006A3AAB">
            <w:pPr>
              <w:pStyle w:val="TOC2"/>
              <w:tabs>
                <w:tab w:val="clear" w:pos="9360"/>
                <w:tab w:val="left" w:pos="720"/>
                <w:tab w:val="left" w:pos="1152"/>
                <w:tab w:val="left" w:pos="1440"/>
                <w:tab w:val="right" w:leader="dot" w:pos="9072"/>
              </w:tabs>
              <w:rPr>
                <w:rFonts w:ascii="Arial" w:hAnsi="Arial" w:cs="Arial"/>
                <w:smallCaps w:val="0"/>
              </w:rPr>
            </w:pPr>
          </w:p>
        </w:tc>
        <w:tc>
          <w:tcPr>
            <w:tcW w:w="871" w:type="dxa"/>
            <w:gridSpan w:val="2"/>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920" w:type="dxa"/>
            <w:gridSpan w:val="3"/>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c>
          <w:tcPr>
            <w:tcW w:w="960" w:type="dxa"/>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End time:</w:t>
            </w:r>
          </w:p>
        </w:tc>
        <w:tc>
          <w:tcPr>
            <w:tcW w:w="1748" w:type="dxa"/>
            <w:gridSpan w:val="3"/>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c>
          <w:tcPr>
            <w:tcW w:w="892" w:type="dxa"/>
            <w:gridSpan w:val="2"/>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Mileage:</w:t>
            </w:r>
          </w:p>
        </w:tc>
        <w:tc>
          <w:tcPr>
            <w:tcW w:w="1800" w:type="dxa"/>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r>
      <w:tr w:rsidR="006A3AAB">
        <w:tblPrEx>
          <w:tblCellMar>
            <w:top w:w="0" w:type="dxa"/>
            <w:bottom w:w="0" w:type="dxa"/>
          </w:tblCellMar>
        </w:tblPrEx>
        <w:tc>
          <w:tcPr>
            <w:tcW w:w="10800" w:type="dxa"/>
            <w:gridSpan w:val="15"/>
          </w:tcPr>
          <w:p w:rsidR="006A3AAB" w:rsidRDefault="006A3AAB">
            <w:pPr>
              <w:tabs>
                <w:tab w:val="left" w:pos="720"/>
                <w:tab w:val="left" w:pos="1152"/>
                <w:tab w:val="left" w:pos="1440"/>
                <w:tab w:val="right" w:leader="dot" w:pos="9072"/>
              </w:tabs>
              <w:spacing w:before="80"/>
              <w:rPr>
                <w:rFonts w:ascii="Arial" w:hAnsi="Arial" w:cs="Arial"/>
                <w:sz w:val="20"/>
              </w:rPr>
            </w:pPr>
            <w:r>
              <w:rPr>
                <w:rFonts w:ascii="Arial" w:hAnsi="Arial" w:cs="Arial"/>
                <w:b/>
                <w:sz w:val="20"/>
              </w:rPr>
              <w:t>Remarks/Other Defects:</w:t>
            </w:r>
          </w:p>
        </w:tc>
      </w:tr>
      <w:tr w:rsidR="006A3AAB">
        <w:tblPrEx>
          <w:tblCellMar>
            <w:top w:w="0" w:type="dxa"/>
            <w:bottom w:w="0" w:type="dxa"/>
          </w:tblCellMar>
        </w:tblPrEx>
        <w:trPr>
          <w:cantSplit/>
        </w:trPr>
        <w:tc>
          <w:tcPr>
            <w:tcW w:w="5400" w:type="dxa"/>
            <w:gridSpan w:val="8"/>
          </w:tcPr>
          <w:p w:rsidR="006A3AAB" w:rsidRDefault="006A3AAB">
            <w:pPr>
              <w:tabs>
                <w:tab w:val="left" w:pos="720"/>
                <w:tab w:val="left" w:pos="1152"/>
                <w:tab w:val="left" w:pos="1440"/>
                <w:tab w:val="right" w:leader="dot" w:pos="9072"/>
              </w:tabs>
              <w:spacing w:before="60"/>
              <w:rPr>
                <w:rFonts w:ascii="Arial" w:hAnsi="Arial" w:cs="Arial"/>
                <w:sz w:val="20"/>
              </w:rPr>
            </w:pPr>
            <w:r>
              <w:rPr>
                <w:rFonts w:ascii="Arial" w:hAnsi="Arial" w:cs="Arial"/>
                <w:sz w:val="20"/>
              </w:rPr>
              <w:t>Defects corrected (in</w:t>
            </w:r>
            <w:r>
              <w:rPr>
                <w:rFonts w:ascii="Arial" w:hAnsi="Arial" w:cs="Arial"/>
                <w:sz w:val="20"/>
              </w:rPr>
              <w:t>i</w:t>
            </w:r>
            <w:r>
              <w:rPr>
                <w:rFonts w:ascii="Arial" w:hAnsi="Arial" w:cs="Arial"/>
                <w:sz w:val="20"/>
              </w:rPr>
              <w:t xml:space="preserve">tial) </w:t>
            </w:r>
          </w:p>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fldChar w:fldCharType="begin">
                <w:ffData>
                  <w:name w:val="Check707"/>
                  <w:enabled/>
                  <w:calcOnExit w:val="0"/>
                  <w:checkBox>
                    <w:sizeAuto/>
                    <w:default w:val="0"/>
                  </w:checkBox>
                </w:ffData>
              </w:fldChar>
            </w:r>
            <w:bookmarkStart w:id="58" w:name="Check707"/>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8"/>
            <w:r>
              <w:rPr>
                <w:rFonts w:ascii="Arial" w:hAnsi="Arial" w:cs="Arial"/>
                <w:sz w:val="20"/>
              </w:rPr>
              <w:t xml:space="preserve"> Yes  </w:t>
            </w:r>
            <w:r>
              <w:rPr>
                <w:rFonts w:ascii="Arial" w:hAnsi="Arial" w:cs="Arial"/>
                <w:sz w:val="20"/>
              </w:rPr>
              <w:fldChar w:fldCharType="begin">
                <w:ffData>
                  <w:name w:val="Check708"/>
                  <w:enabled/>
                  <w:calcOnExit w:val="0"/>
                  <w:checkBox>
                    <w:sizeAuto/>
                    <w:default w:val="0"/>
                  </w:checkBox>
                </w:ffData>
              </w:fldChar>
            </w:r>
            <w:bookmarkStart w:id="59" w:name="Check708"/>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59"/>
            <w:r>
              <w:rPr>
                <w:rFonts w:ascii="Arial" w:hAnsi="Arial" w:cs="Arial"/>
                <w:sz w:val="20"/>
              </w:rPr>
              <w:t xml:space="preserve"> No</w:t>
            </w:r>
          </w:p>
        </w:tc>
        <w:tc>
          <w:tcPr>
            <w:tcW w:w="5400" w:type="dxa"/>
            <w:gridSpan w:val="7"/>
          </w:tcPr>
          <w:p w:rsidR="006A3AAB" w:rsidRDefault="006A3AAB">
            <w:pPr>
              <w:pStyle w:val="TOC2"/>
              <w:tabs>
                <w:tab w:val="clear" w:pos="9360"/>
                <w:tab w:val="left" w:pos="720"/>
                <w:tab w:val="left" w:pos="1152"/>
                <w:tab w:val="left" w:pos="1440"/>
                <w:tab w:val="right" w:leader="dot" w:pos="9072"/>
              </w:tabs>
              <w:spacing w:before="60"/>
              <w:rPr>
                <w:rFonts w:ascii="Arial" w:hAnsi="Arial" w:cs="Arial"/>
                <w:smallCaps w:val="0"/>
              </w:rPr>
            </w:pPr>
            <w:r>
              <w:rPr>
                <w:rFonts w:ascii="Arial" w:hAnsi="Arial" w:cs="Arial"/>
                <w:smallCaps w:val="0"/>
              </w:rPr>
              <w:t>Defect correction unnece</w:t>
            </w:r>
            <w:r>
              <w:rPr>
                <w:rFonts w:ascii="Arial" w:hAnsi="Arial" w:cs="Arial"/>
                <w:smallCaps w:val="0"/>
              </w:rPr>
              <w:t>s</w:t>
            </w:r>
            <w:r>
              <w:rPr>
                <w:rFonts w:ascii="Arial" w:hAnsi="Arial" w:cs="Arial"/>
                <w:smallCaps w:val="0"/>
              </w:rPr>
              <w:t>sary (initial)</w:t>
            </w:r>
          </w:p>
        </w:tc>
      </w:tr>
      <w:tr w:rsidR="006A3AAB">
        <w:tblPrEx>
          <w:tblCellMar>
            <w:top w:w="0" w:type="dxa"/>
            <w:bottom w:w="0" w:type="dxa"/>
          </w:tblCellMar>
        </w:tblPrEx>
        <w:trPr>
          <w:trHeight w:hRule="exact" w:val="480"/>
        </w:trPr>
        <w:tc>
          <w:tcPr>
            <w:tcW w:w="1200" w:type="dxa"/>
            <w:gridSpan w:val="2"/>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Certified by:</w:t>
            </w:r>
          </w:p>
        </w:tc>
        <w:tc>
          <w:tcPr>
            <w:tcW w:w="6360" w:type="dxa"/>
            <w:gridSpan w:val="9"/>
            <w:tcBorders>
              <w:bottom w:val="single" w:sz="6" w:space="0" w:color="auto"/>
            </w:tcBorders>
            <w:vAlign w:val="bottom"/>
          </w:tcPr>
          <w:p w:rsidR="006A3AAB" w:rsidRDefault="006A3AAB">
            <w:pPr>
              <w:pStyle w:val="TOC2"/>
              <w:tabs>
                <w:tab w:val="clear" w:pos="9360"/>
                <w:tab w:val="left" w:pos="720"/>
                <w:tab w:val="left" w:pos="1152"/>
                <w:tab w:val="left" w:pos="1440"/>
                <w:tab w:val="right" w:leader="dot" w:pos="9072"/>
              </w:tabs>
              <w:rPr>
                <w:rFonts w:ascii="Arial" w:hAnsi="Arial" w:cs="Arial"/>
                <w:smallCaps w:val="0"/>
              </w:rPr>
            </w:pPr>
          </w:p>
        </w:tc>
        <w:tc>
          <w:tcPr>
            <w:tcW w:w="548" w:type="dxa"/>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Date</w:t>
            </w:r>
          </w:p>
        </w:tc>
        <w:tc>
          <w:tcPr>
            <w:tcW w:w="2692" w:type="dxa"/>
            <w:gridSpan w:val="3"/>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r>
    </w:tbl>
    <w:p w:rsidR="006A3AAB" w:rsidRDefault="006A3AAB"/>
    <w:p w:rsidR="006A3AAB" w:rsidRDefault="006A3AAB">
      <w:pPr>
        <w:pStyle w:val="MainHead"/>
        <w:sectPr w:rsidR="006A3AAB">
          <w:footerReference w:type="default" r:id="rId41"/>
          <w:pgSz w:w="12240" w:h="15840" w:code="1"/>
          <w:pgMar w:top="720" w:right="480" w:bottom="1200" w:left="960" w:header="720" w:footer="720" w:gutter="0"/>
          <w:cols w:space="720"/>
          <w:noEndnote/>
        </w:sectPr>
      </w:pPr>
    </w:p>
    <w:p w:rsidR="006A3AAB" w:rsidRDefault="006248C1">
      <w:pPr>
        <w:tabs>
          <w:tab w:val="left" w:pos="720"/>
          <w:tab w:val="left" w:pos="1152"/>
          <w:tab w:val="left" w:pos="1440"/>
          <w:tab w:val="right" w:leader="dot" w:pos="9072"/>
        </w:tabs>
        <w:spacing w:after="360"/>
        <w:jc w:val="center"/>
        <w:rPr>
          <w:rFonts w:ascii="Arial" w:hAnsi="Arial" w:cs="Arial"/>
          <w:b/>
          <w:sz w:val="28"/>
        </w:rPr>
      </w:pPr>
      <w:r>
        <w:rPr>
          <w:rFonts w:ascii="Arial" w:hAnsi="Arial" w:cs="Arial"/>
          <w:b/>
          <w:sz w:val="28"/>
        </w:rPr>
        <w:t>PREVEN</w:t>
      </w:r>
      <w:r w:rsidR="006A3AAB">
        <w:rPr>
          <w:rFonts w:ascii="Arial" w:hAnsi="Arial" w:cs="Arial"/>
          <w:b/>
          <w:sz w:val="28"/>
        </w:rPr>
        <w:t>TIVE MAINTENANCE REPORT</w:t>
      </w:r>
    </w:p>
    <w:tbl>
      <w:tblPr>
        <w:tblW w:w="0" w:type="auto"/>
        <w:tblLayout w:type="fixed"/>
        <w:tblCellMar>
          <w:left w:w="0" w:type="dxa"/>
          <w:right w:w="0" w:type="dxa"/>
        </w:tblCellMar>
        <w:tblLook w:val="0000" w:firstRow="0" w:lastRow="0" w:firstColumn="0" w:lastColumn="0" w:noHBand="0" w:noVBand="0"/>
      </w:tblPr>
      <w:tblGrid>
        <w:gridCol w:w="968"/>
        <w:gridCol w:w="360"/>
        <w:gridCol w:w="240"/>
        <w:gridCol w:w="1186"/>
        <w:gridCol w:w="974"/>
        <w:gridCol w:w="1680"/>
        <w:gridCol w:w="1560"/>
        <w:gridCol w:w="600"/>
        <w:gridCol w:w="694"/>
        <w:gridCol w:w="866"/>
        <w:gridCol w:w="1680"/>
      </w:tblGrid>
      <w:tr w:rsidR="006A3AAB">
        <w:tblPrEx>
          <w:tblCellMar>
            <w:top w:w="0" w:type="dxa"/>
            <w:bottom w:w="0" w:type="dxa"/>
          </w:tblCellMar>
        </w:tblPrEx>
        <w:trPr>
          <w:trHeight w:hRule="exact" w:val="360"/>
        </w:trPr>
        <w:tc>
          <w:tcPr>
            <w:tcW w:w="968" w:type="dxa"/>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Date/Time</w:t>
            </w:r>
          </w:p>
        </w:tc>
        <w:tc>
          <w:tcPr>
            <w:tcW w:w="1786" w:type="dxa"/>
            <w:gridSpan w:val="3"/>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c>
          <w:tcPr>
            <w:tcW w:w="974" w:type="dxa"/>
            <w:vAlign w:val="bottom"/>
          </w:tcPr>
          <w:p w:rsidR="006A3AAB" w:rsidRDefault="006A3AA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Company</w:t>
            </w:r>
          </w:p>
        </w:tc>
        <w:tc>
          <w:tcPr>
            <w:tcW w:w="4534" w:type="dxa"/>
            <w:gridSpan w:val="4"/>
            <w:tcBorders>
              <w:bottom w:val="single" w:sz="6" w:space="0" w:color="auto"/>
            </w:tcBorders>
            <w:vAlign w:val="bottom"/>
          </w:tcPr>
          <w:p w:rsidR="006A3AAB" w:rsidRDefault="006A3AAB">
            <w:pPr>
              <w:pStyle w:val="TOC2"/>
              <w:tabs>
                <w:tab w:val="clear" w:pos="9360"/>
                <w:tab w:val="left" w:pos="720"/>
                <w:tab w:val="left" w:pos="1152"/>
                <w:tab w:val="left" w:pos="1440"/>
                <w:tab w:val="right" w:leader="dot" w:pos="9072"/>
              </w:tabs>
              <w:rPr>
                <w:rFonts w:ascii="Arial" w:hAnsi="Arial" w:cs="Arial"/>
              </w:rPr>
            </w:pPr>
          </w:p>
        </w:tc>
        <w:tc>
          <w:tcPr>
            <w:tcW w:w="866" w:type="dxa"/>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Location</w:t>
            </w:r>
          </w:p>
        </w:tc>
        <w:tc>
          <w:tcPr>
            <w:tcW w:w="1680" w:type="dxa"/>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r>
      <w:tr w:rsidR="006A3AAB">
        <w:tblPrEx>
          <w:tblCellMar>
            <w:top w:w="0" w:type="dxa"/>
            <w:bottom w:w="0" w:type="dxa"/>
          </w:tblCellMar>
        </w:tblPrEx>
        <w:trPr>
          <w:trHeight w:hRule="exact" w:val="360"/>
        </w:trPr>
        <w:tc>
          <w:tcPr>
            <w:tcW w:w="1328" w:type="dxa"/>
            <w:gridSpan w:val="2"/>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Inspected by:</w:t>
            </w:r>
          </w:p>
        </w:tc>
        <w:tc>
          <w:tcPr>
            <w:tcW w:w="4080" w:type="dxa"/>
            <w:gridSpan w:val="4"/>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c>
          <w:tcPr>
            <w:tcW w:w="2160" w:type="dxa"/>
            <w:gridSpan w:val="2"/>
            <w:vAlign w:val="bottom"/>
          </w:tcPr>
          <w:p w:rsidR="006A3AAB" w:rsidRDefault="006A3AAB">
            <w:pPr>
              <w:tabs>
                <w:tab w:val="left" w:pos="720"/>
                <w:tab w:val="left" w:pos="1152"/>
                <w:tab w:val="left" w:pos="1440"/>
                <w:tab w:val="right" w:leader="dot" w:pos="9072"/>
              </w:tabs>
              <w:rPr>
                <w:rFonts w:ascii="Arial" w:hAnsi="Arial" w:cs="Arial"/>
                <w:sz w:val="20"/>
              </w:rPr>
            </w:pPr>
            <w:r>
              <w:rPr>
                <w:rFonts w:ascii="Arial" w:hAnsi="Arial" w:cs="Arial"/>
                <w:sz w:val="20"/>
              </w:rPr>
              <w:t>Employee I.D. Number</w:t>
            </w:r>
          </w:p>
        </w:tc>
        <w:tc>
          <w:tcPr>
            <w:tcW w:w="3240" w:type="dxa"/>
            <w:gridSpan w:val="3"/>
            <w:tcBorders>
              <w:bottom w:val="single" w:sz="6" w:space="0" w:color="auto"/>
            </w:tcBorders>
            <w:vAlign w:val="bottom"/>
          </w:tcPr>
          <w:p w:rsidR="006A3AAB" w:rsidRDefault="006A3AAB">
            <w:pPr>
              <w:tabs>
                <w:tab w:val="left" w:pos="720"/>
                <w:tab w:val="left" w:pos="1152"/>
                <w:tab w:val="left" w:pos="1440"/>
                <w:tab w:val="right" w:leader="dot" w:pos="9072"/>
              </w:tabs>
              <w:rPr>
                <w:rFonts w:ascii="Arial" w:hAnsi="Arial" w:cs="Arial"/>
                <w:sz w:val="20"/>
              </w:rPr>
            </w:pPr>
          </w:p>
        </w:tc>
      </w:tr>
      <w:tr w:rsidR="006A3AAB">
        <w:tblPrEx>
          <w:tblCellMar>
            <w:top w:w="0" w:type="dxa"/>
            <w:bottom w:w="0" w:type="dxa"/>
          </w:tblCellMar>
        </w:tblPrEx>
        <w:trPr>
          <w:trHeight w:hRule="exact" w:val="360"/>
        </w:trPr>
        <w:tc>
          <w:tcPr>
            <w:tcW w:w="1568" w:type="dxa"/>
            <w:gridSpan w:val="3"/>
            <w:vAlign w:val="bottom"/>
          </w:tcPr>
          <w:p w:rsidR="006A3AAB" w:rsidRDefault="006A3AA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License</w:t>
            </w:r>
          </w:p>
        </w:tc>
        <w:tc>
          <w:tcPr>
            <w:tcW w:w="3840" w:type="dxa"/>
            <w:gridSpan w:val="3"/>
            <w:tcBorders>
              <w:bottom w:val="single" w:sz="6" w:space="0" w:color="auto"/>
            </w:tcBorders>
            <w:vAlign w:val="bottom"/>
          </w:tcPr>
          <w:p w:rsidR="006A3AAB" w:rsidRDefault="006A3AAB">
            <w:pPr>
              <w:pStyle w:val="TOC2"/>
              <w:tabs>
                <w:tab w:val="clear" w:pos="9360"/>
                <w:tab w:val="left" w:pos="720"/>
                <w:tab w:val="left" w:pos="1152"/>
                <w:tab w:val="left" w:pos="1440"/>
                <w:tab w:val="right" w:leader="dot" w:pos="9072"/>
              </w:tabs>
              <w:rPr>
                <w:rFonts w:ascii="Arial" w:hAnsi="Arial" w:cs="Arial"/>
                <w:bCs/>
                <w:smallCaps w:val="0"/>
              </w:rPr>
            </w:pPr>
          </w:p>
        </w:tc>
        <w:tc>
          <w:tcPr>
            <w:tcW w:w="1560" w:type="dxa"/>
            <w:vAlign w:val="bottom"/>
          </w:tcPr>
          <w:p w:rsidR="006A3AAB" w:rsidRDefault="006A3AAB">
            <w:pPr>
              <w:pStyle w:val="TOC2"/>
              <w:tabs>
                <w:tab w:val="clear" w:pos="9360"/>
                <w:tab w:val="left" w:pos="720"/>
                <w:tab w:val="left" w:pos="1152"/>
                <w:tab w:val="left" w:pos="1440"/>
                <w:tab w:val="right" w:leader="dot" w:pos="9072"/>
              </w:tabs>
              <w:rPr>
                <w:rFonts w:ascii="Arial" w:hAnsi="Arial" w:cs="Arial"/>
                <w:smallCaps w:val="0"/>
              </w:rPr>
            </w:pPr>
            <w:r>
              <w:rPr>
                <w:rFonts w:ascii="Arial" w:hAnsi="Arial" w:cs="Arial"/>
                <w:smallCaps w:val="0"/>
              </w:rPr>
              <w:t>Vehicle Number</w:t>
            </w:r>
          </w:p>
        </w:tc>
        <w:tc>
          <w:tcPr>
            <w:tcW w:w="3840" w:type="dxa"/>
            <w:gridSpan w:val="4"/>
            <w:tcBorders>
              <w:bottom w:val="single" w:sz="6" w:space="0" w:color="auto"/>
            </w:tcBorders>
            <w:vAlign w:val="bottom"/>
          </w:tcPr>
          <w:p w:rsidR="006A3AAB" w:rsidRDefault="006A3AAB">
            <w:pPr>
              <w:pStyle w:val="TOC2"/>
              <w:tabs>
                <w:tab w:val="clear" w:pos="9360"/>
                <w:tab w:val="left" w:pos="720"/>
                <w:tab w:val="left" w:pos="1152"/>
                <w:tab w:val="left" w:pos="1440"/>
                <w:tab w:val="right" w:leader="dot" w:pos="9072"/>
              </w:tabs>
              <w:rPr>
                <w:rFonts w:ascii="Arial" w:hAnsi="Arial" w:cs="Arial"/>
                <w:smallCaps w:val="0"/>
              </w:rPr>
            </w:pPr>
          </w:p>
        </w:tc>
      </w:tr>
      <w:tr w:rsidR="006A3AAB">
        <w:tblPrEx>
          <w:tblCellMar>
            <w:top w:w="0" w:type="dxa"/>
            <w:bottom w:w="0" w:type="dxa"/>
          </w:tblCellMar>
        </w:tblPrEx>
        <w:trPr>
          <w:cantSplit/>
          <w:trHeight w:hRule="exact" w:val="360"/>
        </w:trPr>
        <w:tc>
          <w:tcPr>
            <w:tcW w:w="5408" w:type="dxa"/>
            <w:gridSpan w:val="6"/>
            <w:tcBorders>
              <w:bottom w:val="single" w:sz="6" w:space="0" w:color="auto"/>
            </w:tcBorders>
            <w:vAlign w:val="center"/>
          </w:tcPr>
          <w:p w:rsidR="006A3AAB" w:rsidRDefault="006A3AAB">
            <w:pPr>
              <w:tabs>
                <w:tab w:val="left" w:pos="720"/>
                <w:tab w:val="left" w:pos="1152"/>
                <w:tab w:val="left" w:pos="1440"/>
                <w:tab w:val="right" w:leader="dot" w:pos="9072"/>
              </w:tabs>
              <w:jc w:val="center"/>
              <w:rPr>
                <w:rFonts w:ascii="Arial" w:hAnsi="Arial" w:cs="Arial"/>
                <w:b/>
                <w:sz w:val="20"/>
              </w:rPr>
            </w:pPr>
          </w:p>
        </w:tc>
        <w:tc>
          <w:tcPr>
            <w:tcW w:w="2854" w:type="dxa"/>
            <w:gridSpan w:val="3"/>
            <w:tcBorders>
              <w:bottom w:val="single" w:sz="6" w:space="0" w:color="auto"/>
            </w:tcBorders>
            <w:vAlign w:val="center"/>
          </w:tcPr>
          <w:p w:rsidR="006A3AAB" w:rsidRDefault="006A3AAB">
            <w:pPr>
              <w:tabs>
                <w:tab w:val="left" w:pos="720"/>
                <w:tab w:val="left" w:pos="1152"/>
                <w:tab w:val="left" w:pos="1440"/>
                <w:tab w:val="right" w:leader="dot" w:pos="9072"/>
              </w:tabs>
              <w:jc w:val="center"/>
              <w:rPr>
                <w:rFonts w:ascii="Arial" w:hAnsi="Arial" w:cs="Arial"/>
                <w:b/>
                <w:sz w:val="20"/>
              </w:rPr>
            </w:pPr>
            <w:r>
              <w:rPr>
                <w:rFonts w:ascii="Arial" w:hAnsi="Arial" w:cs="Arial"/>
                <w:b/>
                <w:sz w:val="20"/>
              </w:rPr>
              <w:t>Satisfactory</w:t>
            </w:r>
          </w:p>
        </w:tc>
        <w:tc>
          <w:tcPr>
            <w:tcW w:w="2546" w:type="dxa"/>
            <w:gridSpan w:val="2"/>
            <w:tcBorders>
              <w:bottom w:val="single" w:sz="6" w:space="0" w:color="auto"/>
            </w:tcBorders>
            <w:vAlign w:val="center"/>
          </w:tcPr>
          <w:p w:rsidR="006A3AAB" w:rsidRDefault="006A3AAB">
            <w:pPr>
              <w:tabs>
                <w:tab w:val="left" w:pos="720"/>
                <w:tab w:val="left" w:pos="1152"/>
                <w:tab w:val="left" w:pos="1440"/>
                <w:tab w:val="right" w:leader="dot" w:pos="9072"/>
              </w:tabs>
              <w:jc w:val="center"/>
              <w:rPr>
                <w:rFonts w:ascii="Arial" w:hAnsi="Arial" w:cs="Arial"/>
                <w:b/>
                <w:sz w:val="20"/>
              </w:rPr>
            </w:pPr>
            <w:r>
              <w:rPr>
                <w:rFonts w:ascii="Arial" w:hAnsi="Arial" w:cs="Arial"/>
                <w:b/>
                <w:sz w:val="20"/>
              </w:rPr>
              <w:t>Needs Attention</w:t>
            </w: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Brakes: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b/>
                <w:sz w:val="20"/>
              </w:rPr>
            </w:pPr>
            <w:r>
              <w:rPr>
                <w:rFonts w:ascii="Arial" w:hAnsi="Arial" w:cs="Arial"/>
                <w:sz w:val="20"/>
              </w:rPr>
              <w:t xml:space="preserve">Brake adjustment: </w:t>
            </w:r>
            <w:r>
              <w:rPr>
                <w:rFonts w:ascii="Arial" w:hAnsi="Arial" w:cs="Arial"/>
                <w:sz w:val="20"/>
              </w:rPr>
              <w:fldChar w:fldCharType="begin">
                <w:ffData>
                  <w:name w:val="Check709"/>
                  <w:enabled/>
                  <w:calcOnExit w:val="0"/>
                  <w:checkBox>
                    <w:sizeAuto/>
                    <w:default w:val="0"/>
                  </w:checkBox>
                </w:ffData>
              </w:fldChar>
            </w:r>
            <w:bookmarkStart w:id="60" w:name="Check709"/>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0"/>
            <w:r>
              <w:rPr>
                <w:rFonts w:ascii="Arial" w:hAnsi="Arial" w:cs="Arial"/>
                <w:sz w:val="20"/>
              </w:rPr>
              <w:t xml:space="preserve"> Left</w:t>
            </w:r>
            <w:r>
              <w:rPr>
                <w:rFonts w:ascii="Arial" w:hAnsi="Arial" w:cs="Arial"/>
                <w:sz w:val="20"/>
              </w:rPr>
              <w:t> </w:t>
            </w:r>
            <w:r>
              <w:rPr>
                <w:rFonts w:ascii="Arial" w:hAnsi="Arial" w:cs="Arial"/>
                <w:sz w:val="20"/>
              </w:rPr>
              <w:fldChar w:fldCharType="begin">
                <w:ffData>
                  <w:name w:val="Check710"/>
                  <w:enabled/>
                  <w:calcOnExit w:val="0"/>
                  <w:checkBox>
                    <w:sizeAuto/>
                    <w:default w:val="0"/>
                  </w:checkBox>
                </w:ffData>
              </w:fldChar>
            </w:r>
            <w:bookmarkStart w:id="61" w:name="Check710"/>
            <w:r>
              <w:rPr>
                <w:rFonts w:ascii="Arial" w:hAnsi="Arial" w:cs="Arial"/>
                <w:sz w:val="20"/>
              </w:rPr>
              <w:instrText xml:space="preserve"> FORMCHECKBOX </w:instrText>
            </w:r>
            <w:r>
              <w:rPr>
                <w:rFonts w:ascii="Arial" w:hAnsi="Arial" w:cs="Arial"/>
                <w:sz w:val="20"/>
              </w:rPr>
            </w:r>
            <w:r>
              <w:rPr>
                <w:rFonts w:ascii="Arial" w:hAnsi="Arial" w:cs="Arial"/>
                <w:sz w:val="20"/>
              </w:rPr>
              <w:fldChar w:fldCharType="end"/>
            </w:r>
            <w:bookmarkEnd w:id="61"/>
            <w:r>
              <w:rPr>
                <w:rFonts w:ascii="Arial" w:hAnsi="Arial" w:cs="Arial"/>
                <w:sz w:val="20"/>
              </w:rPr>
              <w:t xml:space="preserve"> Right</w:t>
            </w:r>
          </w:p>
        </w:tc>
        <w:tc>
          <w:tcPr>
            <w:tcW w:w="2854" w:type="dxa"/>
            <w:gridSpan w:val="3"/>
            <w:tcBorders>
              <w:top w:val="single" w:sz="6" w:space="0" w:color="auto"/>
              <w:left w:val="single" w:sz="6" w:space="0" w:color="auto"/>
              <w:bottom w:val="dotted" w:sz="6" w:space="0" w:color="auto"/>
              <w:right w:val="single" w:sz="6" w:space="0" w:color="auto"/>
            </w:tcBorders>
          </w:tcPr>
          <w:p w:rsidR="006A3AAB" w:rsidRDefault="006A3AAB">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single"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sz w:val="20"/>
              </w:rPr>
            </w:pPr>
            <w:r>
              <w:rPr>
                <w:rFonts w:ascii="Arial" w:hAnsi="Arial" w:cs="Arial"/>
                <w:sz w:val="20"/>
              </w:rPr>
              <w:t>Brake hoses</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sz w:val="20"/>
              </w:rPr>
            </w:pPr>
            <w:r>
              <w:rPr>
                <w:rFonts w:ascii="Arial" w:hAnsi="Arial" w:cs="Arial"/>
                <w:sz w:val="20"/>
              </w:rPr>
              <w:t>Brake drums</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sz w:val="20"/>
              </w:rPr>
            </w:pPr>
            <w:r>
              <w:rPr>
                <w:rFonts w:ascii="Arial" w:hAnsi="Arial" w:cs="Arial"/>
                <w:sz w:val="20"/>
              </w:rPr>
              <w:t>Brake shoes</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sz w:val="20"/>
              </w:rPr>
            </w:pPr>
            <w:r>
              <w:rPr>
                <w:rFonts w:ascii="Arial" w:hAnsi="Arial" w:cs="Arial"/>
                <w:sz w:val="20"/>
              </w:rPr>
              <w:t>Parking brake</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sz w:val="20"/>
              </w:rPr>
            </w:pPr>
            <w:r>
              <w:rPr>
                <w:rFonts w:ascii="Arial" w:hAnsi="Arial" w:cs="Arial"/>
                <w:sz w:val="20"/>
              </w:rPr>
              <w:t>Brake pedal travel</w:t>
            </w:r>
          </w:p>
        </w:tc>
        <w:tc>
          <w:tcPr>
            <w:tcW w:w="2854" w:type="dxa"/>
            <w:gridSpan w:val="3"/>
            <w:tcBorders>
              <w:top w:val="dotted" w:sz="6" w:space="0" w:color="auto"/>
              <w:left w:val="single" w:sz="6" w:space="0" w:color="auto"/>
              <w:bottom w:val="single" w:sz="6" w:space="0" w:color="auto"/>
              <w:right w:val="single" w:sz="6" w:space="0" w:color="auto"/>
            </w:tcBorders>
          </w:tcPr>
          <w:p w:rsidR="006A3AAB" w:rsidRDefault="006A3AAB">
            <w:pPr>
              <w:pStyle w:val="TOC1"/>
              <w:tabs>
                <w:tab w:val="clear" w:pos="9360"/>
                <w:tab w:val="left" w:pos="720"/>
                <w:tab w:val="left" w:pos="1152"/>
                <w:tab w:val="left" w:pos="1440"/>
                <w:tab w:val="right" w:leader="dot" w:pos="9072"/>
              </w:tabs>
              <w:spacing w:before="0" w:after="0"/>
              <w:rPr>
                <w:rFonts w:ascii="Arial" w:hAnsi="Arial" w:cs="Arial"/>
                <w:b w:val="0"/>
                <w:bCs/>
                <w:caps w:val="0"/>
              </w:rPr>
            </w:pPr>
          </w:p>
        </w:tc>
        <w:tc>
          <w:tcPr>
            <w:tcW w:w="2546" w:type="dxa"/>
            <w:gridSpan w:val="2"/>
            <w:tcBorders>
              <w:top w:val="dotted"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Steering</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suspension</w:t>
            </w:r>
          </w:p>
        </w:tc>
        <w:tc>
          <w:tcPr>
            <w:tcW w:w="2854" w:type="dxa"/>
            <w:gridSpan w:val="3"/>
            <w:tcBorders>
              <w:top w:val="single"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bCs/>
                <w:sz w:val="20"/>
              </w:rPr>
            </w:pPr>
            <w:r>
              <w:rPr>
                <w:rFonts w:ascii="Arial" w:hAnsi="Arial" w:cs="Arial"/>
                <w:sz w:val="20"/>
              </w:rPr>
              <w:t>Change in steering action</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bCs/>
                <w:sz w:val="20"/>
              </w:rPr>
            </w:pPr>
            <w:r>
              <w:rPr>
                <w:rFonts w:ascii="Arial" w:hAnsi="Arial" w:cs="Arial"/>
                <w:sz w:val="20"/>
              </w:rPr>
              <w:t>Steering components</w:t>
            </w:r>
          </w:p>
        </w:tc>
        <w:tc>
          <w:tcPr>
            <w:tcW w:w="2854" w:type="dxa"/>
            <w:gridSpan w:val="3"/>
            <w:tcBorders>
              <w:top w:val="dotted"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Tires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A3AAB" w:rsidRDefault="006A3AAB">
            <w:pPr>
              <w:ind w:left="240"/>
              <w:rPr>
                <w:rFonts w:ascii="Arial" w:hAnsi="Arial" w:cs="Arial"/>
                <w:b/>
                <w:sz w:val="20"/>
              </w:rPr>
            </w:pPr>
            <w:r>
              <w:rPr>
                <w:rFonts w:ascii="Arial" w:hAnsi="Arial" w:cs="Arial"/>
                <w:sz w:val="20"/>
              </w:rPr>
              <w:t>Wear/Defect</w:t>
            </w:r>
          </w:p>
        </w:tc>
        <w:tc>
          <w:tcPr>
            <w:tcW w:w="2854" w:type="dxa"/>
            <w:gridSpan w:val="3"/>
            <w:tcBorders>
              <w:top w:val="single"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ind w:left="240"/>
              <w:rPr>
                <w:rFonts w:ascii="Arial" w:hAnsi="Arial" w:cs="Arial"/>
                <w:b/>
                <w:sz w:val="20"/>
              </w:rPr>
            </w:pPr>
            <w:r>
              <w:rPr>
                <w:rFonts w:ascii="Arial" w:hAnsi="Arial" w:cs="Arial"/>
                <w:sz w:val="20"/>
              </w:rPr>
              <w:t>Overloading</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A3AAB" w:rsidRDefault="006A3AAB">
            <w:pPr>
              <w:ind w:left="240"/>
              <w:rPr>
                <w:rFonts w:ascii="Arial" w:hAnsi="Arial" w:cs="Arial"/>
                <w:b/>
                <w:sz w:val="20"/>
              </w:rPr>
            </w:pPr>
            <w:r>
              <w:rPr>
                <w:rFonts w:ascii="Arial" w:hAnsi="Arial" w:cs="Arial"/>
                <w:sz w:val="20"/>
              </w:rPr>
              <w:t>Groove depth 2/32” minimum</w:t>
            </w:r>
          </w:p>
        </w:tc>
        <w:tc>
          <w:tcPr>
            <w:tcW w:w="2854" w:type="dxa"/>
            <w:gridSpan w:val="3"/>
            <w:tcBorders>
              <w:top w:val="dotted"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Wheels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bCs/>
                <w:sz w:val="20"/>
              </w:rPr>
            </w:pPr>
            <w:r>
              <w:rPr>
                <w:rFonts w:ascii="Arial" w:hAnsi="Arial" w:cs="Arial"/>
                <w:sz w:val="20"/>
              </w:rPr>
              <w:t>Cracks</w:t>
            </w:r>
          </w:p>
        </w:tc>
        <w:tc>
          <w:tcPr>
            <w:tcW w:w="2854" w:type="dxa"/>
            <w:gridSpan w:val="3"/>
            <w:tcBorders>
              <w:top w:val="single"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bCs/>
                <w:sz w:val="20"/>
              </w:rPr>
            </w:pPr>
            <w:r>
              <w:rPr>
                <w:rFonts w:ascii="Arial" w:hAnsi="Arial" w:cs="Arial"/>
                <w:sz w:val="20"/>
              </w:rPr>
              <w:t>Loose Nuts</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ind w:left="240"/>
              <w:rPr>
                <w:rFonts w:ascii="Arial" w:hAnsi="Arial" w:cs="Arial"/>
                <w:bCs/>
                <w:sz w:val="20"/>
              </w:rPr>
            </w:pPr>
            <w:r>
              <w:rPr>
                <w:rFonts w:ascii="Arial" w:hAnsi="Arial" w:cs="Arial"/>
                <w:sz w:val="20"/>
              </w:rPr>
              <w:t>Rims</w:t>
            </w:r>
          </w:p>
        </w:tc>
        <w:tc>
          <w:tcPr>
            <w:tcW w:w="2854" w:type="dxa"/>
            <w:gridSpan w:val="3"/>
            <w:tcBorders>
              <w:top w:val="dotted"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Windows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A3AAB" w:rsidRDefault="006A3AAB">
            <w:pPr>
              <w:ind w:left="240"/>
              <w:rPr>
                <w:rFonts w:ascii="Arial" w:hAnsi="Arial" w:cs="Arial"/>
                <w:bCs/>
                <w:sz w:val="20"/>
              </w:rPr>
            </w:pPr>
            <w:r>
              <w:rPr>
                <w:rFonts w:ascii="Arial" w:hAnsi="Arial" w:cs="Arial"/>
                <w:sz w:val="20"/>
              </w:rPr>
              <w:t>Windows and Windshields</w:t>
            </w:r>
          </w:p>
        </w:tc>
        <w:tc>
          <w:tcPr>
            <w:tcW w:w="2854" w:type="dxa"/>
            <w:gridSpan w:val="3"/>
            <w:tcBorders>
              <w:top w:val="single"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A3AAB" w:rsidRDefault="006A3AAB">
            <w:pPr>
              <w:ind w:left="240"/>
              <w:rPr>
                <w:rFonts w:ascii="Arial" w:hAnsi="Arial" w:cs="Arial"/>
                <w:bCs/>
                <w:sz w:val="20"/>
              </w:rPr>
            </w:pPr>
            <w:r>
              <w:rPr>
                <w:rFonts w:ascii="Arial" w:hAnsi="Arial" w:cs="Arial"/>
                <w:sz w:val="20"/>
              </w:rPr>
              <w:t>Wipers and Washers</w:t>
            </w:r>
          </w:p>
        </w:tc>
        <w:tc>
          <w:tcPr>
            <w:tcW w:w="2854" w:type="dxa"/>
            <w:gridSpan w:val="3"/>
            <w:tcBorders>
              <w:top w:val="dotted"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Lights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dotted" w:sz="6" w:space="0" w:color="auto"/>
              <w:right w:val="single" w:sz="6" w:space="0" w:color="auto"/>
            </w:tcBorders>
          </w:tcPr>
          <w:p w:rsidR="006A3AAB" w:rsidRDefault="004B385F">
            <w:pPr>
              <w:ind w:left="240"/>
              <w:rPr>
                <w:rFonts w:ascii="Arial" w:hAnsi="Arial" w:cs="Arial"/>
                <w:bCs/>
                <w:sz w:val="20"/>
              </w:rPr>
            </w:pPr>
            <w:r>
              <w:rPr>
                <w:rFonts w:ascii="Arial" w:hAnsi="Arial" w:cs="Arial"/>
                <w:sz w:val="20"/>
              </w:rPr>
              <w:t>Head</w:t>
            </w:r>
            <w:r w:rsidR="006A3AAB">
              <w:rPr>
                <w:rFonts w:ascii="Arial" w:hAnsi="Arial" w:cs="Arial"/>
                <w:sz w:val="20"/>
              </w:rPr>
              <w:t>lights</w:t>
            </w:r>
          </w:p>
        </w:tc>
        <w:tc>
          <w:tcPr>
            <w:tcW w:w="2854" w:type="dxa"/>
            <w:gridSpan w:val="3"/>
            <w:tcBorders>
              <w:top w:val="single"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4B385F">
            <w:pPr>
              <w:ind w:left="240"/>
              <w:rPr>
                <w:rFonts w:ascii="Arial" w:hAnsi="Arial" w:cs="Arial"/>
                <w:bCs/>
                <w:sz w:val="20"/>
              </w:rPr>
            </w:pPr>
            <w:r>
              <w:rPr>
                <w:rFonts w:ascii="Arial" w:hAnsi="Arial" w:cs="Arial"/>
                <w:sz w:val="20"/>
              </w:rPr>
              <w:t>Tail</w:t>
            </w:r>
            <w:r w:rsidR="006A3AAB">
              <w:rPr>
                <w:rFonts w:ascii="Arial" w:hAnsi="Arial" w:cs="Arial"/>
                <w:sz w:val="20"/>
              </w:rPr>
              <w:t>lights</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dotted" w:sz="6" w:space="0" w:color="auto"/>
              <w:right w:val="single" w:sz="6" w:space="0" w:color="auto"/>
            </w:tcBorders>
          </w:tcPr>
          <w:p w:rsidR="006A3AAB" w:rsidRDefault="006A3AAB">
            <w:pPr>
              <w:ind w:left="240"/>
              <w:rPr>
                <w:rFonts w:ascii="Arial" w:hAnsi="Arial" w:cs="Arial"/>
                <w:bCs/>
                <w:sz w:val="20"/>
              </w:rPr>
            </w:pPr>
            <w:r>
              <w:rPr>
                <w:rFonts w:ascii="Arial" w:hAnsi="Arial" w:cs="Arial"/>
                <w:sz w:val="20"/>
              </w:rPr>
              <w:t>Turn signals</w:t>
            </w:r>
          </w:p>
        </w:tc>
        <w:tc>
          <w:tcPr>
            <w:tcW w:w="2854" w:type="dxa"/>
            <w:gridSpan w:val="3"/>
            <w:tcBorders>
              <w:top w:val="dotted" w:sz="6" w:space="0" w:color="auto"/>
              <w:left w:val="single" w:sz="6" w:space="0" w:color="auto"/>
              <w:bottom w:val="dotted"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dotted"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dotted" w:sz="6" w:space="0" w:color="auto"/>
              <w:bottom w:val="single" w:sz="6" w:space="0" w:color="auto"/>
              <w:right w:val="single" w:sz="6" w:space="0" w:color="auto"/>
            </w:tcBorders>
          </w:tcPr>
          <w:p w:rsidR="006A3AAB" w:rsidRDefault="006A3AAB">
            <w:pPr>
              <w:ind w:left="240"/>
              <w:rPr>
                <w:rFonts w:ascii="Arial" w:hAnsi="Arial" w:cs="Arial"/>
                <w:bCs/>
                <w:sz w:val="20"/>
              </w:rPr>
            </w:pPr>
            <w:r>
              <w:rPr>
                <w:rFonts w:ascii="Arial" w:hAnsi="Arial" w:cs="Arial"/>
                <w:sz w:val="20"/>
              </w:rPr>
              <w:t>Reflectors</w:t>
            </w:r>
          </w:p>
        </w:tc>
        <w:tc>
          <w:tcPr>
            <w:tcW w:w="2854" w:type="dxa"/>
            <w:gridSpan w:val="3"/>
            <w:tcBorders>
              <w:top w:val="dotted"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dotted"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Mirrors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Horn</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Instruments/Gauges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Seat belts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smartTag w:uri="urn:schemas-microsoft-com:office:smarttags" w:element="place">
              <w:r>
                <w:rPr>
                  <w:rFonts w:ascii="Arial" w:hAnsi="Arial" w:cs="Arial"/>
                  <w:b/>
                  <w:sz w:val="20"/>
                </w:rPr>
                <w:t>Battery</w:t>
              </w:r>
            </w:smartTag>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Radiator and Hoses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Exhaust system</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Suspension</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Fuel system</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Oil/Water leaks</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Oil level</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Water level</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Transmission</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Engine performance</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5408" w:type="dxa"/>
            <w:gridSpan w:val="6"/>
            <w:tcBorders>
              <w:top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
                <w:sz w:val="20"/>
              </w:rPr>
            </w:pPr>
            <w:r>
              <w:rPr>
                <w:rFonts w:ascii="Arial" w:hAnsi="Arial" w:cs="Arial"/>
                <w:b/>
                <w:sz w:val="20"/>
              </w:rPr>
              <w:t>General condition of body and interior</w:t>
            </w:r>
          </w:p>
        </w:tc>
        <w:tc>
          <w:tcPr>
            <w:tcW w:w="2854" w:type="dxa"/>
            <w:gridSpan w:val="3"/>
            <w:tcBorders>
              <w:top w:val="single" w:sz="6" w:space="0" w:color="auto"/>
              <w:left w:val="single" w:sz="6" w:space="0" w:color="auto"/>
              <w:bottom w:val="single" w:sz="6" w:space="0" w:color="auto"/>
              <w:right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c>
          <w:tcPr>
            <w:tcW w:w="2546" w:type="dxa"/>
            <w:gridSpan w:val="2"/>
            <w:tcBorders>
              <w:top w:val="single" w:sz="6" w:space="0" w:color="auto"/>
              <w:left w:val="single" w:sz="6" w:space="0" w:color="auto"/>
              <w:bottom w:val="single" w:sz="6" w:space="0" w:color="auto"/>
            </w:tcBorders>
          </w:tcPr>
          <w:p w:rsidR="006A3AAB" w:rsidRDefault="006A3AAB">
            <w:pPr>
              <w:tabs>
                <w:tab w:val="left" w:pos="720"/>
                <w:tab w:val="left" w:pos="1152"/>
                <w:tab w:val="left" w:pos="1440"/>
                <w:tab w:val="right" w:leader="dot" w:pos="9072"/>
              </w:tabs>
              <w:rPr>
                <w:rFonts w:ascii="Arial" w:hAnsi="Arial" w:cs="Arial"/>
                <w:bCs/>
                <w:sz w:val="20"/>
              </w:rPr>
            </w:pPr>
          </w:p>
        </w:tc>
      </w:tr>
      <w:tr w:rsidR="006A3AAB">
        <w:tblPrEx>
          <w:tblCellMar>
            <w:top w:w="0" w:type="dxa"/>
            <w:bottom w:w="0" w:type="dxa"/>
          </w:tblCellMar>
        </w:tblPrEx>
        <w:tc>
          <w:tcPr>
            <w:tcW w:w="10808" w:type="dxa"/>
            <w:gridSpan w:val="11"/>
            <w:tcBorders>
              <w:top w:val="single" w:sz="6" w:space="0" w:color="auto"/>
            </w:tcBorders>
          </w:tcPr>
          <w:p w:rsidR="006A3AAB" w:rsidRDefault="006A3AAB">
            <w:pPr>
              <w:pStyle w:val="TOC1"/>
              <w:tabs>
                <w:tab w:val="clear" w:pos="9360"/>
                <w:tab w:val="left" w:pos="720"/>
                <w:tab w:val="left" w:pos="1152"/>
                <w:tab w:val="left" w:pos="1440"/>
                <w:tab w:val="right" w:leader="dot" w:pos="9072"/>
              </w:tabs>
              <w:spacing w:after="0"/>
              <w:rPr>
                <w:rFonts w:ascii="Arial" w:hAnsi="Arial" w:cs="Arial"/>
                <w:caps w:val="0"/>
              </w:rPr>
            </w:pPr>
            <w:r>
              <w:rPr>
                <w:rFonts w:ascii="Arial" w:hAnsi="Arial" w:cs="Arial"/>
                <w:caps w:val="0"/>
              </w:rPr>
              <w:t xml:space="preserve">Comments: </w:t>
            </w:r>
          </w:p>
        </w:tc>
      </w:tr>
      <w:tr w:rsidR="006A3AAB">
        <w:tblPrEx>
          <w:tblCellMar>
            <w:top w:w="0" w:type="dxa"/>
            <w:bottom w:w="0" w:type="dxa"/>
          </w:tblCellMar>
        </w:tblPrEx>
        <w:tc>
          <w:tcPr>
            <w:tcW w:w="10808" w:type="dxa"/>
            <w:gridSpan w:val="11"/>
            <w:tcBorders>
              <w:bottom w:val="single" w:sz="6" w:space="0" w:color="auto"/>
            </w:tcBorders>
          </w:tcPr>
          <w:p w:rsidR="006A3AAB" w:rsidRDefault="006A3AAB">
            <w:pPr>
              <w:pStyle w:val="TOC1"/>
              <w:tabs>
                <w:tab w:val="clear" w:pos="9360"/>
                <w:tab w:val="left" w:pos="720"/>
                <w:tab w:val="left" w:pos="1152"/>
                <w:tab w:val="left" w:pos="1440"/>
                <w:tab w:val="right" w:leader="dot" w:pos="9072"/>
              </w:tabs>
              <w:spacing w:after="0"/>
              <w:rPr>
                <w:rFonts w:ascii="Arial" w:hAnsi="Arial" w:cs="Arial"/>
                <w:caps w:val="0"/>
              </w:rPr>
            </w:pPr>
          </w:p>
        </w:tc>
      </w:tr>
      <w:tr w:rsidR="006A3AAB">
        <w:tblPrEx>
          <w:tblCellMar>
            <w:top w:w="0" w:type="dxa"/>
            <w:bottom w:w="0" w:type="dxa"/>
          </w:tblCellMar>
        </w:tblPrEx>
        <w:tc>
          <w:tcPr>
            <w:tcW w:w="10808" w:type="dxa"/>
            <w:gridSpan w:val="11"/>
            <w:tcBorders>
              <w:top w:val="single" w:sz="6" w:space="0" w:color="auto"/>
              <w:bottom w:val="single" w:sz="6" w:space="0" w:color="auto"/>
            </w:tcBorders>
          </w:tcPr>
          <w:p w:rsidR="006A3AAB" w:rsidRDefault="006A3AAB">
            <w:pPr>
              <w:pStyle w:val="TOC1"/>
              <w:tabs>
                <w:tab w:val="clear" w:pos="9360"/>
                <w:tab w:val="left" w:pos="720"/>
                <w:tab w:val="left" w:pos="1152"/>
                <w:tab w:val="left" w:pos="1440"/>
                <w:tab w:val="right" w:leader="dot" w:pos="9072"/>
              </w:tabs>
              <w:spacing w:after="0"/>
              <w:rPr>
                <w:rFonts w:ascii="Arial" w:hAnsi="Arial" w:cs="Arial"/>
                <w:caps w:val="0"/>
              </w:rPr>
            </w:pPr>
          </w:p>
        </w:tc>
      </w:tr>
      <w:tr w:rsidR="006A3AAB">
        <w:tblPrEx>
          <w:tblCellMar>
            <w:top w:w="0" w:type="dxa"/>
            <w:bottom w:w="0" w:type="dxa"/>
          </w:tblCellMar>
        </w:tblPrEx>
        <w:tc>
          <w:tcPr>
            <w:tcW w:w="10808" w:type="dxa"/>
            <w:gridSpan w:val="11"/>
            <w:tcBorders>
              <w:top w:val="single" w:sz="6" w:space="0" w:color="auto"/>
              <w:bottom w:val="single" w:sz="6" w:space="0" w:color="auto"/>
            </w:tcBorders>
          </w:tcPr>
          <w:p w:rsidR="006A3AAB" w:rsidRDefault="006A3AAB">
            <w:pPr>
              <w:pStyle w:val="TOC1"/>
              <w:tabs>
                <w:tab w:val="clear" w:pos="9360"/>
                <w:tab w:val="left" w:pos="720"/>
                <w:tab w:val="left" w:pos="1152"/>
                <w:tab w:val="left" w:pos="1440"/>
                <w:tab w:val="right" w:leader="dot" w:pos="9072"/>
              </w:tabs>
              <w:spacing w:after="0"/>
              <w:rPr>
                <w:rFonts w:ascii="Arial" w:hAnsi="Arial" w:cs="Arial"/>
                <w:caps w:val="0"/>
              </w:rPr>
            </w:pPr>
          </w:p>
        </w:tc>
      </w:tr>
    </w:tbl>
    <w:p w:rsidR="006A3AAB" w:rsidRDefault="006A3AAB">
      <w:pPr>
        <w:sectPr w:rsidR="006A3AAB">
          <w:footerReference w:type="default" r:id="rId42"/>
          <w:pgSz w:w="12240" w:h="15840" w:code="1"/>
          <w:pgMar w:top="720" w:right="480" w:bottom="1200" w:left="960" w:header="720" w:footer="720" w:gutter="0"/>
          <w:cols w:space="720"/>
          <w:noEndnote/>
        </w:sectPr>
      </w:pPr>
    </w:p>
    <w:p w:rsidR="006A3AAB" w:rsidRDefault="003E5CC5">
      <w:pPr>
        <w:pStyle w:val="t1"/>
        <w:tabs>
          <w:tab w:val="clear" w:pos="8820"/>
        </w:tabs>
        <w:spacing w:line="240" w:lineRule="auto"/>
      </w:pPr>
      <w:r>
        <w:rPr>
          <w:noProof/>
        </w:rPr>
        <w:drawing>
          <wp:inline distT="0" distB="0" distL="0" distR="0">
            <wp:extent cx="6835140" cy="8839200"/>
            <wp:effectExtent l="0" t="0" r="0" b="0"/>
            <wp:docPr id="1" name="Picture 1" descr="1185 (GMRC)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85 (GMRC) 7-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35140" cy="8839200"/>
                    </a:xfrm>
                    <a:prstGeom prst="rect">
                      <a:avLst/>
                    </a:prstGeom>
                    <a:noFill/>
                    <a:ln>
                      <a:noFill/>
                    </a:ln>
                  </pic:spPr>
                </pic:pic>
              </a:graphicData>
            </a:graphic>
          </wp:inline>
        </w:drawing>
      </w:r>
    </w:p>
    <w:p w:rsidR="006A3AAB" w:rsidRDefault="006A3AAB">
      <w:pPr>
        <w:pStyle w:val="t1"/>
        <w:tabs>
          <w:tab w:val="clear" w:pos="8820"/>
        </w:tabs>
        <w:spacing w:line="240" w:lineRule="auto"/>
        <w:sectPr w:rsidR="006A3AAB">
          <w:footerReference w:type="default" r:id="rId44"/>
          <w:pgSz w:w="12240" w:h="15840" w:code="1"/>
          <w:pgMar w:top="720" w:right="480" w:bottom="1200" w:left="960" w:header="720" w:footer="720" w:gutter="0"/>
          <w:cols w:space="720"/>
          <w:noEndnote/>
        </w:sectPr>
      </w:pPr>
    </w:p>
    <w:p w:rsidR="006A3AAB" w:rsidRDefault="006A3AAB">
      <w:pPr>
        <w:pStyle w:val="BodyText"/>
        <w:spacing w:after="240"/>
        <w:jc w:val="center"/>
        <w:rPr>
          <w:rFonts w:ascii="Arial" w:hAnsi="Arial" w:cs="Arial"/>
          <w:b/>
          <w:bCs/>
          <w:sz w:val="28"/>
        </w:rPr>
      </w:pPr>
      <w:r>
        <w:rPr>
          <w:rFonts w:ascii="Arial" w:hAnsi="Arial" w:cs="Arial"/>
          <w:b/>
          <w:bCs/>
          <w:sz w:val="28"/>
        </w:rPr>
        <w:t>SUPERVISOR’S MOTOR VEHICLE ACCIDENT INVESTIGATION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28"/>
        <w:gridCol w:w="977"/>
        <w:gridCol w:w="2533"/>
        <w:gridCol w:w="2867"/>
      </w:tblGrid>
      <w:tr w:rsidR="006A3AAB">
        <w:tblPrEx>
          <w:tblCellMar>
            <w:top w:w="0" w:type="dxa"/>
            <w:bottom w:w="0" w:type="dxa"/>
          </w:tblCellMar>
        </w:tblPrEx>
        <w:trPr>
          <w:trHeight w:hRule="exact" w:val="480"/>
        </w:trPr>
        <w:tc>
          <w:tcPr>
            <w:tcW w:w="4428" w:type="dxa"/>
          </w:tcPr>
          <w:p w:rsidR="006A3AAB" w:rsidRDefault="006A3AAB">
            <w:pPr>
              <w:pStyle w:val="TOC2"/>
              <w:tabs>
                <w:tab w:val="clear" w:pos="9360"/>
              </w:tabs>
              <w:spacing w:before="40"/>
              <w:ind w:left="120"/>
              <w:rPr>
                <w:rFonts w:ascii="Arial" w:hAnsi="Arial" w:cs="Arial"/>
                <w:smallCaps w:val="0"/>
              </w:rPr>
            </w:pPr>
            <w:r>
              <w:rPr>
                <w:rFonts w:ascii="Arial" w:hAnsi="Arial" w:cs="Arial"/>
                <w:smallCaps w:val="0"/>
              </w:rPr>
              <w:t>DRIVER</w:t>
            </w:r>
          </w:p>
        </w:tc>
        <w:tc>
          <w:tcPr>
            <w:tcW w:w="3510" w:type="dxa"/>
            <w:gridSpan w:val="2"/>
          </w:tcPr>
          <w:p w:rsidR="006A3AAB" w:rsidRDefault="006A3AAB">
            <w:pPr>
              <w:spacing w:before="40"/>
              <w:ind w:left="120"/>
              <w:rPr>
                <w:rFonts w:ascii="Arial" w:hAnsi="Arial" w:cs="Arial"/>
                <w:sz w:val="20"/>
              </w:rPr>
            </w:pPr>
            <w:r>
              <w:rPr>
                <w:rFonts w:ascii="Arial" w:hAnsi="Arial" w:cs="Arial"/>
                <w:sz w:val="20"/>
              </w:rPr>
              <w:t>VEHICLE</w:t>
            </w:r>
          </w:p>
        </w:tc>
        <w:tc>
          <w:tcPr>
            <w:tcW w:w="2867" w:type="dxa"/>
          </w:tcPr>
          <w:p w:rsidR="006A3AAB" w:rsidRDefault="006A3AAB">
            <w:pPr>
              <w:spacing w:before="40"/>
              <w:ind w:left="120"/>
              <w:rPr>
                <w:rFonts w:ascii="Arial" w:hAnsi="Arial" w:cs="Arial"/>
                <w:sz w:val="20"/>
              </w:rPr>
            </w:pPr>
            <w:r>
              <w:rPr>
                <w:rFonts w:ascii="Arial" w:hAnsi="Arial" w:cs="Arial"/>
                <w:sz w:val="20"/>
              </w:rPr>
              <w:t>DATE OF ACCIDENT</w:t>
            </w:r>
          </w:p>
        </w:tc>
      </w:tr>
      <w:tr w:rsidR="006A3AAB">
        <w:tblPrEx>
          <w:tblCellMar>
            <w:top w:w="0" w:type="dxa"/>
            <w:bottom w:w="0" w:type="dxa"/>
          </w:tblCellMar>
        </w:tblPrEx>
        <w:trPr>
          <w:trHeight w:hRule="exact" w:val="480"/>
        </w:trPr>
        <w:tc>
          <w:tcPr>
            <w:tcW w:w="7938" w:type="dxa"/>
            <w:gridSpan w:val="3"/>
          </w:tcPr>
          <w:p w:rsidR="006A3AAB" w:rsidRDefault="006A3AAB">
            <w:pPr>
              <w:spacing w:before="40"/>
              <w:ind w:left="120"/>
              <w:rPr>
                <w:rFonts w:ascii="Arial" w:hAnsi="Arial" w:cs="Arial"/>
                <w:sz w:val="20"/>
              </w:rPr>
            </w:pPr>
            <w:r>
              <w:rPr>
                <w:rFonts w:ascii="Arial" w:hAnsi="Arial" w:cs="Arial"/>
                <w:sz w:val="20"/>
              </w:rPr>
              <w:t>LOCATION OF ACCIDENT</w:t>
            </w:r>
          </w:p>
        </w:tc>
        <w:tc>
          <w:tcPr>
            <w:tcW w:w="2867" w:type="dxa"/>
          </w:tcPr>
          <w:p w:rsidR="006A3AAB" w:rsidRDefault="006A3AAB">
            <w:pPr>
              <w:spacing w:before="40"/>
              <w:ind w:left="120"/>
              <w:rPr>
                <w:rFonts w:ascii="Arial" w:hAnsi="Arial" w:cs="Arial"/>
                <w:sz w:val="20"/>
              </w:rPr>
            </w:pPr>
            <w:r>
              <w:rPr>
                <w:rFonts w:ascii="Arial" w:hAnsi="Arial" w:cs="Arial"/>
                <w:sz w:val="20"/>
              </w:rPr>
              <w:t>TIME OF ACCIDENT</w:t>
            </w: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r>
              <w:rPr>
                <w:rFonts w:ascii="Arial" w:hAnsi="Arial" w:cs="Arial"/>
                <w:sz w:val="20"/>
              </w:rPr>
              <w:t>DESCRIPTION OF ACCIDENT: (What happened?)</w:t>
            </w: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r>
              <w:rPr>
                <w:rFonts w:ascii="Arial" w:hAnsi="Arial" w:cs="Arial"/>
                <w:sz w:val="20"/>
              </w:rPr>
              <w:t>SEAT BELT WORN?</w:t>
            </w: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r>
              <w:rPr>
                <w:rFonts w:ascii="Arial" w:hAnsi="Arial" w:cs="Arial"/>
                <w:sz w:val="20"/>
              </w:rPr>
              <w:t>CAUSES OF ACCIDENT: (Why did it happen?)</w:t>
            </w: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r>
              <w:rPr>
                <w:rFonts w:ascii="Arial" w:hAnsi="Arial" w:cs="Arial"/>
                <w:sz w:val="20"/>
              </w:rPr>
              <w:t>RECOMMENDATIONS FOR PREVENTION OF A RECURRENCE: (What should be done?)</w:t>
            </w: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r>
              <w:rPr>
                <w:rFonts w:ascii="Arial" w:hAnsi="Arial" w:cs="Arial"/>
                <w:sz w:val="20"/>
              </w:rPr>
              <w:t>FOLLOW UP: (What actions were taken?  Were they effective?)</w:t>
            </w:r>
          </w:p>
        </w:tc>
      </w:tr>
      <w:tr w:rsidR="006A3AAB">
        <w:tblPrEx>
          <w:tblCellMar>
            <w:top w:w="0" w:type="dxa"/>
            <w:bottom w:w="0" w:type="dxa"/>
          </w:tblCellMar>
        </w:tblPrEx>
        <w:trPr>
          <w:trHeight w:hRule="exact" w:val="480"/>
        </w:trPr>
        <w:tc>
          <w:tcPr>
            <w:tcW w:w="10805" w:type="dxa"/>
            <w:gridSpan w:val="4"/>
          </w:tcPr>
          <w:p w:rsidR="006A3AAB" w:rsidRDefault="006A3AAB">
            <w:pPr>
              <w:spacing w:before="40"/>
              <w:ind w:left="120"/>
              <w:rPr>
                <w:rFonts w:ascii="Arial" w:hAnsi="Arial" w:cs="Arial"/>
                <w:sz w:val="20"/>
              </w:rPr>
            </w:pPr>
          </w:p>
        </w:tc>
      </w:tr>
      <w:tr w:rsidR="006A3AAB">
        <w:tblPrEx>
          <w:tblCellMar>
            <w:top w:w="0" w:type="dxa"/>
            <w:bottom w:w="0" w:type="dxa"/>
          </w:tblCellMar>
        </w:tblPrEx>
        <w:trPr>
          <w:cantSplit/>
        </w:trPr>
        <w:tc>
          <w:tcPr>
            <w:tcW w:w="5405" w:type="dxa"/>
            <w:gridSpan w:val="2"/>
            <w:vMerge w:val="restart"/>
          </w:tcPr>
          <w:p w:rsidR="006A3AAB" w:rsidRDefault="006A3AAB">
            <w:pPr>
              <w:spacing w:before="120"/>
              <w:ind w:left="480" w:right="120" w:hanging="360"/>
              <w:rPr>
                <w:rFonts w:ascii="Arial" w:hAnsi="Arial" w:cs="Arial"/>
                <w:sz w:val="20"/>
              </w:rPr>
            </w:pPr>
            <w:r>
              <w:rPr>
                <w:rFonts w:ascii="Arial" w:hAnsi="Arial" w:cs="Arial"/>
                <w:sz w:val="20"/>
              </w:rPr>
              <w:t>–</w:t>
            </w:r>
            <w:r>
              <w:rPr>
                <w:rFonts w:ascii="Arial" w:hAnsi="Arial" w:cs="Arial"/>
                <w:sz w:val="20"/>
              </w:rPr>
              <w:tab/>
              <w:t>INDICATE WITH DIAGRAM WHAT HAPPENED</w:t>
            </w:r>
          </w:p>
          <w:p w:rsidR="006A3AAB" w:rsidRDefault="006A3AAB">
            <w:pPr>
              <w:ind w:left="480" w:right="120" w:hanging="360"/>
              <w:rPr>
                <w:rFonts w:ascii="Arial" w:hAnsi="Arial" w:cs="Arial"/>
                <w:sz w:val="20"/>
              </w:rPr>
            </w:pPr>
            <w:r>
              <w:rPr>
                <w:rFonts w:ascii="Arial" w:hAnsi="Arial" w:cs="Arial"/>
                <w:sz w:val="20"/>
              </w:rPr>
              <w:t>–</w:t>
            </w:r>
            <w:r>
              <w:rPr>
                <w:rFonts w:ascii="Arial" w:hAnsi="Arial" w:cs="Arial"/>
                <w:sz w:val="20"/>
              </w:rPr>
              <w:tab/>
              <w:t>SHOW POSITION OF VEHICLES</w:t>
            </w:r>
          </w:p>
          <w:p w:rsidR="006A3AAB" w:rsidRDefault="006A3AAB">
            <w:pPr>
              <w:ind w:left="480" w:right="120" w:hanging="360"/>
              <w:rPr>
                <w:rFonts w:ascii="Arial" w:hAnsi="Arial" w:cs="Arial"/>
                <w:sz w:val="20"/>
              </w:rPr>
            </w:pPr>
            <w:r>
              <w:rPr>
                <w:rFonts w:ascii="Arial" w:hAnsi="Arial" w:cs="Arial"/>
                <w:sz w:val="20"/>
              </w:rPr>
              <w:t>–</w:t>
            </w:r>
            <w:r>
              <w:rPr>
                <w:rFonts w:ascii="Arial" w:hAnsi="Arial" w:cs="Arial"/>
                <w:sz w:val="20"/>
              </w:rPr>
              <w:tab/>
              <w:t>INDICATE DIRECTION (NORTH, SOUTH, EAST, WEST) WITH ARROWS</w:t>
            </w:r>
          </w:p>
        </w:tc>
        <w:tc>
          <w:tcPr>
            <w:tcW w:w="5400" w:type="dxa"/>
            <w:gridSpan w:val="2"/>
            <w:tcBorders>
              <w:bottom w:val="single" w:sz="4" w:space="0" w:color="auto"/>
            </w:tcBorders>
          </w:tcPr>
          <w:p w:rsidR="006A3AAB" w:rsidRDefault="006A3AAB">
            <w:pPr>
              <w:pStyle w:val="Heading1"/>
              <w:spacing w:before="120"/>
              <w:jc w:val="center"/>
              <w:rPr>
                <w:rFonts w:ascii="Arial" w:hAnsi="Arial" w:cs="Arial"/>
              </w:rPr>
            </w:pPr>
            <w:r>
              <w:rPr>
                <w:rFonts w:ascii="Arial" w:hAnsi="Arial" w:cs="Arial"/>
              </w:rPr>
              <w:t>CLASSIFICATION OF ACCIDENT REVIEW</w:t>
            </w:r>
          </w:p>
          <w:p w:rsidR="006A3AAB" w:rsidRDefault="006A3AAB">
            <w:pPr>
              <w:spacing w:before="120" w:after="120"/>
              <w:jc w:val="center"/>
              <w:rPr>
                <w:rFonts w:ascii="Arial" w:hAnsi="Arial" w:cs="Arial"/>
                <w:sz w:val="20"/>
                <w:lang w:val="fr-FR"/>
              </w:rPr>
            </w:pPr>
            <w:r>
              <w:rPr>
                <w:rFonts w:ascii="Arial" w:hAnsi="Arial" w:cs="Arial"/>
                <w:sz w:val="20"/>
              </w:rPr>
              <w:fldChar w:fldCharType="begin">
                <w:ffData>
                  <w:name w:val="Check711"/>
                  <w:enabled/>
                  <w:calcOnExit w:val="0"/>
                  <w:checkBox>
                    <w:sizeAuto/>
                    <w:default w:val="0"/>
                  </w:checkBox>
                </w:ffData>
              </w:fldChar>
            </w:r>
            <w:bookmarkStart w:id="62" w:name="Check711"/>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62"/>
            <w:r>
              <w:rPr>
                <w:rFonts w:ascii="Arial" w:hAnsi="Arial" w:cs="Arial"/>
                <w:sz w:val="20"/>
                <w:lang w:val="fr-FR"/>
              </w:rPr>
              <w:t xml:space="preserve">  PREVENTABLE</w:t>
            </w:r>
            <w:r>
              <w:rPr>
                <w:rFonts w:ascii="Arial" w:hAnsi="Arial" w:cs="Arial"/>
                <w:sz w:val="20"/>
                <w:lang w:val="fr-FR"/>
              </w:rPr>
              <w:t> </w:t>
            </w:r>
            <w:r>
              <w:rPr>
                <w:rFonts w:ascii="Arial" w:hAnsi="Arial" w:cs="Arial"/>
                <w:sz w:val="20"/>
                <w:lang w:val="fr-FR"/>
              </w:rPr>
              <w:t> </w:t>
            </w:r>
            <w:r>
              <w:rPr>
                <w:rFonts w:ascii="Arial" w:hAnsi="Arial" w:cs="Arial"/>
                <w:sz w:val="20"/>
              </w:rPr>
              <w:fldChar w:fldCharType="begin">
                <w:ffData>
                  <w:name w:val="Check712"/>
                  <w:enabled/>
                  <w:calcOnExit w:val="0"/>
                  <w:checkBox>
                    <w:sizeAuto/>
                    <w:default w:val="0"/>
                  </w:checkBox>
                </w:ffData>
              </w:fldChar>
            </w:r>
            <w:bookmarkStart w:id="63" w:name="Check712"/>
            <w:r>
              <w:rPr>
                <w:rFonts w:ascii="Arial" w:hAnsi="Arial" w:cs="Arial"/>
                <w:sz w:val="20"/>
                <w:lang w:val="fr-FR"/>
              </w:rPr>
              <w:instrText xml:space="preserve"> FORMCHECKBOX </w:instrText>
            </w:r>
            <w:r>
              <w:rPr>
                <w:rFonts w:ascii="Arial" w:hAnsi="Arial" w:cs="Arial"/>
                <w:sz w:val="20"/>
              </w:rPr>
            </w:r>
            <w:r>
              <w:rPr>
                <w:rFonts w:ascii="Arial" w:hAnsi="Arial" w:cs="Arial"/>
                <w:sz w:val="20"/>
              </w:rPr>
              <w:fldChar w:fldCharType="end"/>
            </w:r>
            <w:bookmarkEnd w:id="63"/>
            <w:r>
              <w:rPr>
                <w:rFonts w:ascii="Arial" w:hAnsi="Arial" w:cs="Arial"/>
                <w:sz w:val="20"/>
                <w:lang w:val="fr-FR"/>
              </w:rPr>
              <w:t xml:space="preserve"> NON-PREVENTABLE</w:t>
            </w:r>
          </w:p>
        </w:tc>
      </w:tr>
      <w:tr w:rsidR="006A3AAB">
        <w:tblPrEx>
          <w:tblCellMar>
            <w:top w:w="0" w:type="dxa"/>
            <w:bottom w:w="0" w:type="dxa"/>
          </w:tblCellMar>
        </w:tblPrEx>
        <w:trPr>
          <w:cantSplit/>
        </w:trPr>
        <w:tc>
          <w:tcPr>
            <w:tcW w:w="5405" w:type="dxa"/>
            <w:gridSpan w:val="2"/>
            <w:vMerge/>
          </w:tcPr>
          <w:p w:rsidR="006A3AAB" w:rsidRDefault="006A3AAB">
            <w:pPr>
              <w:rPr>
                <w:sz w:val="22"/>
                <w:vertAlign w:val="superscript"/>
                <w:lang w:val="fr-FR"/>
              </w:rPr>
            </w:pPr>
          </w:p>
        </w:tc>
        <w:tc>
          <w:tcPr>
            <w:tcW w:w="5400" w:type="dxa"/>
            <w:gridSpan w:val="2"/>
            <w:tcBorders>
              <w:bottom w:val="single" w:sz="4" w:space="0" w:color="auto"/>
            </w:tcBorders>
          </w:tcPr>
          <w:p w:rsidR="006A3AAB" w:rsidRDefault="006A3AAB">
            <w:pPr>
              <w:pStyle w:val="Heading1"/>
              <w:spacing w:before="120"/>
              <w:jc w:val="center"/>
              <w:rPr>
                <w:rFonts w:ascii="Arial" w:hAnsi="Arial" w:cs="Arial"/>
                <w:b w:val="0"/>
              </w:rPr>
            </w:pPr>
            <w:r>
              <w:rPr>
                <w:rFonts w:ascii="Arial" w:hAnsi="Arial" w:cs="Arial"/>
              </w:rPr>
              <w:t>ACCIDENTS</w:t>
            </w:r>
            <w:r>
              <w:rPr>
                <w:rFonts w:ascii="Arial" w:hAnsi="Arial" w:cs="Arial"/>
                <w:bCs/>
              </w:rPr>
              <w:t xml:space="preserve"> USUALLY PREVENTABLE</w:t>
            </w:r>
          </w:p>
          <w:p w:rsidR="006A3AAB" w:rsidRDefault="006A3AAB">
            <w:pPr>
              <w:tabs>
                <w:tab w:val="left" w:pos="3000"/>
              </w:tabs>
              <w:spacing w:before="120"/>
              <w:ind w:left="720"/>
              <w:rPr>
                <w:rFonts w:ascii="Arial" w:hAnsi="Arial" w:cs="Arial"/>
                <w:sz w:val="20"/>
              </w:rPr>
            </w:pPr>
            <w:r>
              <w:rPr>
                <w:rFonts w:ascii="Arial" w:hAnsi="Arial" w:cs="Arial"/>
                <w:sz w:val="20"/>
              </w:rPr>
              <w:t>Intersection</w:t>
            </w:r>
            <w:r>
              <w:rPr>
                <w:rFonts w:ascii="Arial" w:hAnsi="Arial" w:cs="Arial"/>
                <w:sz w:val="20"/>
              </w:rPr>
              <w:tab/>
              <w:t>Cut In or Out</w:t>
            </w:r>
          </w:p>
          <w:p w:rsidR="006A3AAB" w:rsidRDefault="006A3AAB">
            <w:pPr>
              <w:tabs>
                <w:tab w:val="left" w:pos="3000"/>
              </w:tabs>
              <w:ind w:left="720"/>
              <w:rPr>
                <w:rFonts w:ascii="Arial" w:hAnsi="Arial" w:cs="Arial"/>
                <w:sz w:val="20"/>
              </w:rPr>
            </w:pPr>
            <w:r>
              <w:rPr>
                <w:rFonts w:ascii="Arial" w:hAnsi="Arial" w:cs="Arial"/>
                <w:sz w:val="20"/>
              </w:rPr>
              <w:t>Backing</w:t>
            </w:r>
            <w:r>
              <w:rPr>
                <w:rFonts w:ascii="Arial" w:hAnsi="Arial" w:cs="Arial"/>
                <w:sz w:val="20"/>
              </w:rPr>
              <w:tab/>
              <w:t>Pulled from Curb</w:t>
            </w:r>
          </w:p>
          <w:p w:rsidR="006A3AAB" w:rsidRDefault="006A3AAB">
            <w:pPr>
              <w:tabs>
                <w:tab w:val="left" w:pos="3000"/>
              </w:tabs>
              <w:ind w:left="720"/>
              <w:rPr>
                <w:rFonts w:ascii="Arial" w:hAnsi="Arial" w:cs="Arial"/>
                <w:sz w:val="20"/>
              </w:rPr>
            </w:pPr>
            <w:r>
              <w:rPr>
                <w:rFonts w:ascii="Arial" w:hAnsi="Arial" w:cs="Arial"/>
                <w:sz w:val="20"/>
              </w:rPr>
              <w:t>Hit Other in Rear</w:t>
            </w:r>
            <w:r>
              <w:rPr>
                <w:rFonts w:ascii="Arial" w:hAnsi="Arial" w:cs="Arial"/>
                <w:sz w:val="20"/>
              </w:rPr>
              <w:tab/>
              <w:t>Hit Stationary O</w:t>
            </w:r>
            <w:r>
              <w:rPr>
                <w:rFonts w:ascii="Arial" w:hAnsi="Arial" w:cs="Arial"/>
                <w:sz w:val="20"/>
              </w:rPr>
              <w:t>b</w:t>
            </w:r>
            <w:r>
              <w:rPr>
                <w:rFonts w:ascii="Arial" w:hAnsi="Arial" w:cs="Arial"/>
                <w:sz w:val="20"/>
              </w:rPr>
              <w:t>ject</w:t>
            </w:r>
          </w:p>
          <w:p w:rsidR="006A3AAB" w:rsidRDefault="006A3AAB">
            <w:pPr>
              <w:tabs>
                <w:tab w:val="left" w:pos="3000"/>
              </w:tabs>
              <w:spacing w:after="120"/>
              <w:ind w:left="720"/>
              <w:rPr>
                <w:rFonts w:ascii="Arial" w:hAnsi="Arial" w:cs="Arial"/>
                <w:sz w:val="20"/>
              </w:rPr>
            </w:pPr>
            <w:r>
              <w:rPr>
                <w:rFonts w:ascii="Arial" w:hAnsi="Arial" w:cs="Arial"/>
                <w:sz w:val="20"/>
              </w:rPr>
              <w:t>Skidded</w:t>
            </w:r>
            <w:r>
              <w:rPr>
                <w:rFonts w:ascii="Arial" w:hAnsi="Arial" w:cs="Arial"/>
                <w:sz w:val="20"/>
              </w:rPr>
              <w:tab/>
              <w:t>Hit Pedestrian</w:t>
            </w:r>
          </w:p>
        </w:tc>
      </w:tr>
      <w:tr w:rsidR="006A3AAB">
        <w:tblPrEx>
          <w:tblCellMar>
            <w:top w:w="0" w:type="dxa"/>
            <w:bottom w:w="0" w:type="dxa"/>
          </w:tblCellMar>
        </w:tblPrEx>
        <w:trPr>
          <w:cantSplit/>
        </w:trPr>
        <w:tc>
          <w:tcPr>
            <w:tcW w:w="5405" w:type="dxa"/>
            <w:gridSpan w:val="2"/>
            <w:vMerge/>
          </w:tcPr>
          <w:p w:rsidR="006A3AAB" w:rsidRDefault="006A3AAB">
            <w:pPr>
              <w:rPr>
                <w:sz w:val="22"/>
                <w:vertAlign w:val="superscript"/>
              </w:rPr>
            </w:pPr>
          </w:p>
        </w:tc>
        <w:tc>
          <w:tcPr>
            <w:tcW w:w="5400" w:type="dxa"/>
            <w:gridSpan w:val="2"/>
            <w:tcBorders>
              <w:bottom w:val="single" w:sz="4" w:space="0" w:color="auto"/>
            </w:tcBorders>
          </w:tcPr>
          <w:p w:rsidR="006A3AAB" w:rsidRDefault="006A3AAB">
            <w:pPr>
              <w:tabs>
                <w:tab w:val="left" w:pos="3120"/>
              </w:tabs>
              <w:spacing w:before="120"/>
              <w:jc w:val="center"/>
              <w:rPr>
                <w:rFonts w:ascii="Arial" w:hAnsi="Arial" w:cs="Arial"/>
                <w:b/>
                <w:bCs/>
                <w:sz w:val="20"/>
              </w:rPr>
            </w:pPr>
            <w:r>
              <w:rPr>
                <w:rFonts w:ascii="Arial" w:hAnsi="Arial" w:cs="Arial"/>
                <w:b/>
                <w:bCs/>
                <w:sz w:val="20"/>
              </w:rPr>
              <w:t>ACCIDENTS USUALLY NON-PREVENTABLE</w:t>
            </w:r>
          </w:p>
          <w:p w:rsidR="006A3AAB" w:rsidRDefault="006A3AAB">
            <w:pPr>
              <w:tabs>
                <w:tab w:val="left" w:pos="3000"/>
              </w:tabs>
              <w:spacing w:before="120" w:after="120"/>
              <w:ind w:left="720"/>
              <w:rPr>
                <w:rFonts w:ascii="Arial" w:hAnsi="Arial" w:cs="Arial"/>
                <w:sz w:val="20"/>
              </w:rPr>
            </w:pPr>
            <w:r>
              <w:rPr>
                <w:rFonts w:ascii="Arial" w:hAnsi="Arial" w:cs="Arial"/>
                <w:sz w:val="20"/>
              </w:rPr>
              <w:t>Hit in Rear</w:t>
            </w:r>
            <w:r>
              <w:rPr>
                <w:rFonts w:ascii="Arial" w:hAnsi="Arial" w:cs="Arial"/>
                <w:sz w:val="20"/>
              </w:rPr>
              <w:tab/>
              <w:t>Hit When Properly Parked</w:t>
            </w:r>
          </w:p>
        </w:tc>
      </w:tr>
    </w:tbl>
    <w:p w:rsidR="006A3AAB" w:rsidRDefault="006A3AAB">
      <w:pPr>
        <w:pStyle w:val="TOC2"/>
        <w:tabs>
          <w:tab w:val="clear" w:pos="9360"/>
          <w:tab w:val="left" w:leader="underscore" w:pos="5160"/>
          <w:tab w:val="left" w:pos="5760"/>
          <w:tab w:val="left" w:leader="underscore" w:pos="10800"/>
        </w:tabs>
        <w:spacing w:before="360"/>
        <w:rPr>
          <w:rFonts w:ascii="Arial" w:hAnsi="Arial" w:cs="Arial"/>
          <w:smallCaps w:val="0"/>
        </w:rPr>
      </w:pPr>
      <w:r>
        <w:rPr>
          <w:rFonts w:ascii="Arial" w:hAnsi="Arial" w:cs="Arial"/>
          <w:smallCaps w:val="0"/>
        </w:rPr>
        <w:tab/>
      </w:r>
      <w:r>
        <w:rPr>
          <w:rFonts w:ascii="Arial" w:hAnsi="Arial" w:cs="Arial"/>
          <w:smallCaps w:val="0"/>
        </w:rPr>
        <w:tab/>
      </w:r>
      <w:r>
        <w:rPr>
          <w:rFonts w:ascii="Arial" w:hAnsi="Arial" w:cs="Arial"/>
          <w:smallCaps w:val="0"/>
        </w:rPr>
        <w:tab/>
      </w:r>
    </w:p>
    <w:p w:rsidR="006A3AAB" w:rsidRDefault="006A3AAB">
      <w:pPr>
        <w:pStyle w:val="TOC2"/>
        <w:tabs>
          <w:tab w:val="clear" w:pos="9360"/>
          <w:tab w:val="center" w:pos="2760"/>
          <w:tab w:val="center" w:pos="8400"/>
        </w:tabs>
        <w:rPr>
          <w:rFonts w:ascii="Arial" w:hAnsi="Arial" w:cs="Arial"/>
          <w:smallCaps w:val="0"/>
        </w:rPr>
      </w:pPr>
      <w:r>
        <w:rPr>
          <w:rFonts w:ascii="Arial" w:hAnsi="Arial" w:cs="Arial"/>
          <w:smallCaps w:val="0"/>
        </w:rPr>
        <w:tab/>
        <w:t>Investigating Supervisor’s Signature</w:t>
      </w:r>
      <w:r>
        <w:rPr>
          <w:rFonts w:ascii="Arial" w:hAnsi="Arial" w:cs="Arial"/>
          <w:smallCaps w:val="0"/>
        </w:rPr>
        <w:tab/>
        <w:t>Manager’s Signature</w:t>
      </w:r>
    </w:p>
    <w:p w:rsidR="006A3AAB" w:rsidRDefault="006A3AAB">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6A3AAB" w:rsidRDefault="006A3AAB">
      <w:pPr>
        <w:pStyle w:val="TOC2"/>
        <w:tabs>
          <w:tab w:val="clear" w:pos="9360"/>
          <w:tab w:val="center" w:pos="2760"/>
          <w:tab w:val="center" w:pos="8400"/>
        </w:tabs>
        <w:rPr>
          <w:rFonts w:ascii="Arial" w:hAnsi="Arial" w:cs="Arial"/>
          <w:smallCaps w:val="0"/>
        </w:rPr>
      </w:pPr>
      <w:r>
        <w:rPr>
          <w:rFonts w:ascii="Arial" w:hAnsi="Arial" w:cs="Arial"/>
          <w:smallCaps w:val="0"/>
        </w:rPr>
        <w:tab/>
        <w:t xml:space="preserve">Date Of Report </w:t>
      </w:r>
      <w:r>
        <w:rPr>
          <w:rFonts w:ascii="Arial" w:hAnsi="Arial" w:cs="Arial"/>
          <w:smallCaps w:val="0"/>
        </w:rPr>
        <w:tab/>
      </w:r>
    </w:p>
    <w:p w:rsidR="006A3AAB" w:rsidRDefault="006A3AAB">
      <w:pPr>
        <w:pStyle w:val="TOC2"/>
        <w:tabs>
          <w:tab w:val="clear" w:pos="9360"/>
          <w:tab w:val="left" w:leader="underscore" w:pos="5160"/>
          <w:tab w:val="left" w:pos="5760"/>
          <w:tab w:val="left" w:leader="underscore" w:pos="10800"/>
        </w:tabs>
        <w:spacing w:before="360"/>
        <w:rPr>
          <w:rFonts w:ascii="Arial" w:hAnsi="Arial" w:cs="Arial"/>
        </w:rPr>
      </w:pPr>
      <w:r>
        <w:rPr>
          <w:rFonts w:ascii="Arial" w:hAnsi="Arial" w:cs="Arial"/>
        </w:rPr>
        <w:tab/>
      </w:r>
      <w:r>
        <w:rPr>
          <w:rFonts w:ascii="Arial" w:hAnsi="Arial" w:cs="Arial"/>
        </w:rPr>
        <w:tab/>
      </w:r>
      <w:r>
        <w:rPr>
          <w:rFonts w:ascii="Arial" w:hAnsi="Arial" w:cs="Arial"/>
        </w:rPr>
        <w:tab/>
      </w:r>
    </w:p>
    <w:p w:rsidR="006A3AAB" w:rsidRDefault="006A3AAB">
      <w:pPr>
        <w:pStyle w:val="TOC2"/>
        <w:tabs>
          <w:tab w:val="clear" w:pos="9360"/>
          <w:tab w:val="center" w:pos="2760"/>
          <w:tab w:val="center" w:pos="8400"/>
        </w:tabs>
        <w:rPr>
          <w:rFonts w:ascii="Arial" w:hAnsi="Arial" w:cs="Arial"/>
          <w:smallCaps w:val="0"/>
        </w:rPr>
      </w:pPr>
      <w:r>
        <w:rPr>
          <w:rFonts w:ascii="Arial" w:hAnsi="Arial" w:cs="Arial"/>
          <w:smallCaps w:val="0"/>
        </w:rPr>
        <w:tab/>
        <w:t>Reviewed By Manager</w:t>
      </w:r>
      <w:r>
        <w:rPr>
          <w:rFonts w:ascii="Arial" w:hAnsi="Arial" w:cs="Arial"/>
          <w:smallCaps w:val="0"/>
        </w:rPr>
        <w:tab/>
        <w:t>Date</w:t>
      </w:r>
    </w:p>
    <w:p w:rsidR="006A3AAB" w:rsidRDefault="006A3AAB">
      <w:pPr>
        <w:pStyle w:val="MainHead"/>
        <w:sectPr w:rsidR="006A3AAB">
          <w:footerReference w:type="default" r:id="rId45"/>
          <w:pgSz w:w="12240" w:h="15840" w:code="1"/>
          <w:pgMar w:top="720" w:right="480" w:bottom="1200" w:left="960" w:header="720" w:footer="720" w:gutter="0"/>
          <w:cols w:space="720"/>
          <w:noEndnote/>
        </w:sectPr>
      </w:pPr>
    </w:p>
    <w:p w:rsidR="006A3AAB" w:rsidRDefault="006A3AAB">
      <w:pPr>
        <w:pStyle w:val="MainHead"/>
        <w:pBdr>
          <w:bottom w:val="none" w:sz="0" w:space="0" w:color="auto"/>
        </w:pBdr>
        <w:spacing w:before="5760"/>
        <w:rPr>
          <w:sz w:val="24"/>
        </w:rPr>
      </w:pPr>
      <w:r>
        <w:rPr>
          <w:sz w:val="24"/>
        </w:rPr>
        <w:t>RESERVED FOR FUTURE USE</w:t>
      </w:r>
    </w:p>
    <w:p w:rsidR="006A3AAB" w:rsidRDefault="006A3AAB">
      <w:pPr>
        <w:pStyle w:val="MainHead"/>
        <w:sectPr w:rsidR="006A3AAB">
          <w:footerReference w:type="default" r:id="rId46"/>
          <w:pgSz w:w="12240" w:h="15840" w:code="1"/>
          <w:pgMar w:top="720" w:right="480" w:bottom="1200" w:left="960" w:header="720" w:footer="720" w:gutter="0"/>
          <w:cols w:space="720"/>
          <w:noEndnote/>
        </w:sectPr>
      </w:pPr>
    </w:p>
    <w:p w:rsidR="006A3AAB" w:rsidRDefault="006A3AAB">
      <w:pPr>
        <w:pStyle w:val="MainHead"/>
      </w:pPr>
      <w:r>
        <w:t>Section VIII – Inspections</w:t>
      </w:r>
    </w:p>
    <w:p w:rsidR="006A3AAB" w:rsidRDefault="006A3AAB">
      <w:pPr>
        <w:pStyle w:val="BodyText2"/>
        <w:spacing w:before="240"/>
        <w:rPr>
          <w:szCs w:val="20"/>
        </w:rPr>
      </w:pPr>
      <w:r>
        <w:rPr>
          <w:szCs w:val="20"/>
        </w:rPr>
        <w:t>Periodic inspections will be conducted to identify hazardous conditions and unsafe behavior. The Manager or Supervisor within each department will conduct inspections and may request employees to participate. The inspector should look for unsafe pra</w:t>
      </w:r>
      <w:r>
        <w:rPr>
          <w:szCs w:val="20"/>
        </w:rPr>
        <w:t>c</w:t>
      </w:r>
      <w:r>
        <w:rPr>
          <w:szCs w:val="20"/>
        </w:rPr>
        <w:t>tices and conditions that can cause an accident and take corrective action immediately. Other individuals, not employed by our company, such as OSHA representatives, insurance companies, local fire department representative, etc. may decide to make an inspection of our facility. All employees of our company are asked to treat these onsite visitors with the same courtesy, coo</w:t>
      </w:r>
      <w:r>
        <w:rPr>
          <w:szCs w:val="20"/>
        </w:rPr>
        <w:t>p</w:t>
      </w:r>
      <w:r>
        <w:rPr>
          <w:szCs w:val="20"/>
        </w:rPr>
        <w:t>eration, and respect as you would any visitor to our company.</w:t>
      </w:r>
    </w:p>
    <w:p w:rsidR="006A3AAB" w:rsidRDefault="006A3AAB">
      <w:pPr>
        <w:spacing w:before="120" w:line="220" w:lineRule="exact"/>
        <w:jc w:val="both"/>
        <w:rPr>
          <w:rFonts w:ascii="Arial" w:hAnsi="Arial" w:cs="Arial"/>
          <w:sz w:val="20"/>
        </w:rPr>
      </w:pPr>
      <w:r>
        <w:rPr>
          <w:rFonts w:ascii="Arial" w:hAnsi="Arial" w:cs="Arial"/>
          <w:sz w:val="20"/>
        </w:rPr>
        <w:t xml:space="preserve">Every month, a facility inspection should be completed and provided to the </w:t>
      </w:r>
      <w:r>
        <w:rPr>
          <w:rFonts w:ascii="Arial" w:hAnsi="Arial" w:cs="Arial"/>
          <w:b/>
          <w:bCs/>
          <w:i/>
          <w:iCs/>
          <w:sz w:val="20"/>
        </w:rPr>
        <w:t>(</w:t>
      </w:r>
      <w:r>
        <w:rPr>
          <w:rFonts w:ascii="Arial" w:hAnsi="Arial" w:cs="Arial"/>
          <w:b/>
          <w:i/>
          <w:sz w:val="20"/>
        </w:rPr>
        <w:t>insert Manager/Supervisor or appropriate title of person within your company)</w:t>
      </w:r>
      <w:r>
        <w:rPr>
          <w:rFonts w:ascii="Arial" w:hAnsi="Arial" w:cs="Arial"/>
          <w:sz w:val="20"/>
        </w:rPr>
        <w:t>. The (</w:t>
      </w:r>
      <w:r>
        <w:rPr>
          <w:rFonts w:ascii="Arial" w:hAnsi="Arial" w:cs="Arial"/>
          <w:b/>
          <w:i/>
          <w:sz w:val="20"/>
        </w:rPr>
        <w:t>title of person mentioned in previous sentence should be inserted here</w:t>
      </w:r>
      <w:r>
        <w:rPr>
          <w:rFonts w:ascii="Arial" w:hAnsi="Arial" w:cs="Arial"/>
          <w:sz w:val="20"/>
        </w:rPr>
        <w:t xml:space="preserve">) will review the report, take any corrective action needed, and maintain a file of inspections. </w:t>
      </w:r>
    </w:p>
    <w:p w:rsidR="006A3AAB" w:rsidRDefault="006A3AAB">
      <w:pPr>
        <w:pStyle w:val="BodyTextIndent3"/>
        <w:widowControl/>
        <w:ind w:left="0"/>
      </w:pPr>
      <w:r>
        <w:t>Periodically top management, supervisors and/or designated employees will complete inspections on a safety-sensitive or non-routine job to ensure compliance with safety procedures. If unsafe acts or unsafe conditions are detected within an area of the o</w:t>
      </w:r>
      <w:r>
        <w:t>r</w:t>
      </w:r>
      <w:r>
        <w:t>ganization, additional training may be provided, as needed.</w:t>
      </w:r>
    </w:p>
    <w:p w:rsidR="006A3AAB" w:rsidRDefault="006A3AAB">
      <w:pPr>
        <w:pStyle w:val="BodyTextIndent3"/>
        <w:widowControl/>
        <w:ind w:left="0"/>
      </w:pPr>
      <w:r>
        <w:t>Examples of the Self-Inspection Checklist can be found in Appendix C.</w:t>
      </w:r>
    </w:p>
    <w:p w:rsidR="006A3AAB" w:rsidRDefault="006A3AAB">
      <w:pPr>
        <w:pStyle w:val="MainHead"/>
        <w:sectPr w:rsidR="006A3AAB">
          <w:pgSz w:w="12240" w:h="15840" w:code="1"/>
          <w:pgMar w:top="720" w:right="480" w:bottom="1200" w:left="960" w:header="720" w:footer="720" w:gutter="0"/>
          <w:cols w:space="720"/>
          <w:noEndnote/>
        </w:sectPr>
      </w:pPr>
    </w:p>
    <w:p w:rsidR="006A3AAB" w:rsidRDefault="006A3AAB">
      <w:pPr>
        <w:pStyle w:val="MainHead"/>
        <w:pBdr>
          <w:bottom w:val="none" w:sz="0" w:space="0" w:color="auto"/>
        </w:pBdr>
        <w:spacing w:before="5760"/>
        <w:rPr>
          <w:sz w:val="24"/>
        </w:rPr>
      </w:pPr>
      <w:r>
        <w:rPr>
          <w:sz w:val="24"/>
        </w:rPr>
        <w:t>RESERVED FOR FUTURE USE</w:t>
      </w:r>
    </w:p>
    <w:p w:rsidR="006A3AAB" w:rsidRDefault="006A3AAB">
      <w:pPr>
        <w:pStyle w:val="MainHead"/>
        <w:sectPr w:rsidR="006A3AAB">
          <w:pgSz w:w="12240" w:h="15840" w:code="1"/>
          <w:pgMar w:top="720" w:right="480" w:bottom="1200" w:left="960" w:header="720" w:footer="720" w:gutter="0"/>
          <w:cols w:space="720"/>
          <w:noEndnote/>
        </w:sectPr>
      </w:pPr>
    </w:p>
    <w:p w:rsidR="006A3AAB" w:rsidRDefault="006A3AAB">
      <w:pPr>
        <w:pStyle w:val="MainHead"/>
        <w:rPr>
          <w:szCs w:val="20"/>
        </w:rPr>
      </w:pPr>
      <w:r>
        <w:t>SECTION IX – OSHA (Occupational Safety and Health Administration)</w:t>
      </w:r>
    </w:p>
    <w:p w:rsidR="006A3AAB" w:rsidRDefault="006A3AAB">
      <w:pPr>
        <w:pStyle w:val="Heading1"/>
        <w:spacing w:before="360" w:line="220" w:lineRule="exact"/>
        <w:ind w:left="360" w:hanging="360"/>
        <w:rPr>
          <w:rFonts w:ascii="Arial" w:hAnsi="Arial" w:cs="Arial"/>
          <w:bCs/>
        </w:rPr>
      </w:pPr>
      <w:r>
        <w:rPr>
          <w:rFonts w:ascii="Arial" w:hAnsi="Arial" w:cs="Arial"/>
          <w:bCs/>
        </w:rPr>
        <w:t>A.</w:t>
      </w:r>
      <w:r>
        <w:rPr>
          <w:rFonts w:ascii="Arial" w:hAnsi="Arial" w:cs="Arial"/>
          <w:bCs/>
        </w:rPr>
        <w:tab/>
        <w:t>OSHA Records Requirements</w:t>
      </w:r>
    </w:p>
    <w:p w:rsidR="006A3AAB" w:rsidRDefault="006A3AAB">
      <w:pPr>
        <w:pStyle w:val="BodyText2"/>
        <w:tabs>
          <w:tab w:val="right" w:leader="underscore" w:pos="10800"/>
        </w:tabs>
        <w:ind w:left="360"/>
        <w:rPr>
          <w:szCs w:val="20"/>
        </w:rPr>
      </w:pPr>
      <w:r>
        <w:rPr>
          <w:szCs w:val="20"/>
        </w:rPr>
        <w:t>Copies of required accident investigations and certification of employee safety training shall be maintained by the Manager. A written report will be maintained on each accident, injury, or on-the-job illness requiring medical trea</w:t>
      </w:r>
      <w:r>
        <w:rPr>
          <w:szCs w:val="20"/>
        </w:rPr>
        <w:t>t</w:t>
      </w:r>
      <w:r>
        <w:rPr>
          <w:szCs w:val="20"/>
        </w:rPr>
        <w:t xml:space="preserve">ment. A record of each such injury or illness is recorded on OSHA Log and Summary of Occupational Injuries Form 300 according to instructions </w:t>
      </w:r>
      <w:r>
        <w:t>provided in the web site shown below</w:t>
      </w:r>
      <w:r>
        <w:rPr>
          <w:szCs w:val="20"/>
        </w:rPr>
        <w:t>. Supplemental records of each injury are mai</w:t>
      </w:r>
      <w:r>
        <w:rPr>
          <w:szCs w:val="20"/>
        </w:rPr>
        <w:t>n</w:t>
      </w:r>
      <w:r>
        <w:rPr>
          <w:szCs w:val="20"/>
        </w:rPr>
        <w:t>tained on OSHA Form 301. Every year, a summary of all reported injuries or illnesses is posted no later than February 1, for two months, until April 1, on OSHA Form 300. These records are maintained for five years from the date of prepar</w:t>
      </w:r>
      <w:r>
        <w:rPr>
          <w:szCs w:val="20"/>
        </w:rPr>
        <w:t>a</w:t>
      </w:r>
      <w:r>
        <w:rPr>
          <w:szCs w:val="20"/>
        </w:rPr>
        <w:t>tion.</w:t>
      </w:r>
    </w:p>
    <w:p w:rsidR="006A3AAB" w:rsidRDefault="006A3AAB">
      <w:pPr>
        <w:pStyle w:val="BodyText"/>
        <w:tabs>
          <w:tab w:val="clear" w:pos="0"/>
          <w:tab w:val="clear" w:pos="720"/>
          <w:tab w:val="clear" w:pos="1152"/>
          <w:tab w:val="clear" w:pos="1440"/>
        </w:tabs>
        <w:spacing w:before="120"/>
        <w:ind w:left="360"/>
        <w:jc w:val="both"/>
        <w:rPr>
          <w:rFonts w:ascii="Arial" w:hAnsi="Arial" w:cs="Arial"/>
          <w:sz w:val="20"/>
        </w:rPr>
      </w:pPr>
      <w:r>
        <w:rPr>
          <w:rFonts w:ascii="Arial" w:hAnsi="Arial" w:cs="Arial"/>
          <w:sz w:val="20"/>
        </w:rPr>
        <w:t xml:space="preserve">A copy of the OSHA 300 Log, the OSHA 300A Summary Form, and the OSHA 301 Injury and Illness Report Forms, and instructions on how to complete these forms, can be obtained by double clicking on: </w:t>
      </w:r>
    </w:p>
    <w:p w:rsidR="006A3AAB" w:rsidRDefault="006A3AAB">
      <w:pPr>
        <w:pStyle w:val="BodyText"/>
        <w:tabs>
          <w:tab w:val="clear" w:pos="0"/>
          <w:tab w:val="clear" w:pos="720"/>
          <w:tab w:val="clear" w:pos="1152"/>
          <w:tab w:val="clear" w:pos="1440"/>
        </w:tabs>
        <w:spacing w:before="120"/>
        <w:ind w:left="360"/>
        <w:jc w:val="both"/>
        <w:rPr>
          <w:rFonts w:ascii="Arial" w:hAnsi="Arial" w:cs="Arial"/>
          <w:sz w:val="20"/>
        </w:rPr>
      </w:pPr>
      <w:hyperlink r:id="rId47" w:history="1">
        <w:r>
          <w:rPr>
            <w:rStyle w:val="Hyperlink"/>
            <w:rFonts w:ascii="Arial" w:hAnsi="Arial" w:cs="Arial"/>
            <w:color w:val="auto"/>
            <w:sz w:val="20"/>
          </w:rPr>
          <w:t>http://www.osha.gov/recordkeeping/new-osha300form1-1-04.pdf</w:t>
        </w:r>
      </w:hyperlink>
    </w:p>
    <w:p w:rsidR="006A3AAB" w:rsidRDefault="006A3AAB" w:rsidP="00FB6643">
      <w:pPr>
        <w:pStyle w:val="Heading9"/>
        <w:suppressAutoHyphens w:val="0"/>
        <w:spacing w:before="240"/>
        <w:jc w:val="both"/>
      </w:pPr>
      <w:r>
        <w:t>B.</w:t>
      </w:r>
      <w:r>
        <w:tab/>
        <w:t>OSHA Inspection: What you can expect during an OSHA inspection</w:t>
      </w:r>
    </w:p>
    <w:p w:rsidR="006A3AAB" w:rsidRDefault="006A3AAB">
      <w:pPr>
        <w:spacing w:before="120" w:line="220" w:lineRule="exact"/>
        <w:ind w:left="720" w:hanging="360"/>
        <w:jc w:val="both"/>
        <w:rPr>
          <w:rFonts w:ascii="Arial" w:hAnsi="Arial" w:cs="Arial"/>
          <w:b/>
          <w:sz w:val="20"/>
        </w:rPr>
      </w:pPr>
      <w:r>
        <w:rPr>
          <w:rFonts w:ascii="Arial" w:hAnsi="Arial" w:cs="Arial"/>
          <w:b/>
          <w:sz w:val="20"/>
        </w:rPr>
        <w:t>1.</w:t>
      </w:r>
      <w:r>
        <w:rPr>
          <w:rFonts w:ascii="Arial" w:hAnsi="Arial" w:cs="Arial"/>
          <w:b/>
          <w:sz w:val="20"/>
        </w:rPr>
        <w:tab/>
        <w:t>Arrival of the Compliance Officer (OSHA Inspector)</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Request to see credentials.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Record his name, identification number, the name of his/her supervisor, and office location.</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Notify the Manager or your immediate Supervisor. If neither individual is available, ask the OSHA Compliance Officer to wait until the Manager or Supervisor arrive. If he/she cannot wait, the lead person at the property should acco</w:t>
      </w:r>
      <w:r>
        <w:rPr>
          <w:rFonts w:ascii="Arial" w:hAnsi="Arial" w:cs="Arial"/>
          <w:sz w:val="20"/>
        </w:rPr>
        <w:t>m</w:t>
      </w:r>
      <w:r>
        <w:rPr>
          <w:rFonts w:ascii="Arial" w:hAnsi="Arial" w:cs="Arial"/>
          <w:sz w:val="20"/>
        </w:rPr>
        <w:t>pany the Compliance Officer on his/her inspection.</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Do not volunteer any information, only answer questions.</w:t>
      </w:r>
    </w:p>
    <w:p w:rsidR="006A3AAB" w:rsidRDefault="006A3AAB">
      <w:pPr>
        <w:spacing w:before="120" w:line="220" w:lineRule="exact"/>
        <w:ind w:left="720" w:hanging="360"/>
        <w:jc w:val="both"/>
        <w:rPr>
          <w:rFonts w:ascii="Arial" w:hAnsi="Arial" w:cs="Arial"/>
          <w:b/>
          <w:sz w:val="20"/>
        </w:rPr>
      </w:pPr>
      <w:r>
        <w:rPr>
          <w:rFonts w:ascii="Arial" w:hAnsi="Arial" w:cs="Arial"/>
          <w:b/>
          <w:sz w:val="20"/>
        </w:rPr>
        <w:t>2.</w:t>
      </w:r>
      <w:r>
        <w:rPr>
          <w:rFonts w:ascii="Arial" w:hAnsi="Arial" w:cs="Arial"/>
          <w:b/>
          <w:sz w:val="20"/>
        </w:rPr>
        <w:tab/>
        <w:t>Opening Conference</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scope of the inspection will be discussed.</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sz w:val="20"/>
        </w:rPr>
        <w:tab/>
        <w:t>The Officer will explain the reason for the inspection (i.e. employee complaint, scheduled inspection, etc.)</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If the reason for the inspection is an employee complaint, request a copy of the complaint.</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Take comprehensive notes and request to record the meeting and walk-around.</w:t>
      </w:r>
    </w:p>
    <w:p w:rsidR="006A3AAB" w:rsidRDefault="006A3AAB">
      <w:pPr>
        <w:spacing w:before="120" w:line="220" w:lineRule="exact"/>
        <w:ind w:left="720" w:hanging="360"/>
        <w:jc w:val="both"/>
        <w:rPr>
          <w:rFonts w:ascii="Arial" w:hAnsi="Arial" w:cs="Arial"/>
          <w:b/>
          <w:sz w:val="20"/>
        </w:rPr>
      </w:pPr>
      <w:r>
        <w:rPr>
          <w:rFonts w:ascii="Arial" w:hAnsi="Arial" w:cs="Arial"/>
          <w:b/>
          <w:sz w:val="20"/>
        </w:rPr>
        <w:t>3.</w:t>
      </w:r>
      <w:r>
        <w:rPr>
          <w:rFonts w:ascii="Arial" w:hAnsi="Arial" w:cs="Arial"/>
          <w:b/>
          <w:sz w:val="20"/>
        </w:rPr>
        <w:tab/>
        <w:t>The Walk-Around (inspection)</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The Company representative should accompany the Compliance Officer throughout the inspection.</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The Officer may ask to interview employees. Employees should cooperate. The Company representative should a</w:t>
      </w:r>
      <w:r>
        <w:rPr>
          <w:rFonts w:ascii="Arial" w:hAnsi="Arial" w:cs="Arial"/>
          <w:sz w:val="20"/>
        </w:rPr>
        <w:t>t</w:t>
      </w:r>
      <w:r>
        <w:rPr>
          <w:rFonts w:ascii="Arial" w:hAnsi="Arial" w:cs="Arial"/>
          <w:sz w:val="20"/>
        </w:rPr>
        <w:t>tempt to participate in the interview.</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The Company representative should be prepared to show the Officer: 1) the Safety Manual, 2) Hazard Co</w:t>
      </w:r>
      <w:r>
        <w:rPr>
          <w:rFonts w:ascii="Arial" w:hAnsi="Arial" w:cs="Arial"/>
          <w:sz w:val="20"/>
        </w:rPr>
        <w:t>m</w:t>
      </w:r>
      <w:r>
        <w:rPr>
          <w:rFonts w:ascii="Arial" w:hAnsi="Arial" w:cs="Arial"/>
          <w:sz w:val="20"/>
        </w:rPr>
        <w:t>munication Program, 3) OSHA poster, 4) OSHA 300 Log</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If at all possible, correct any violations immediately as the Compliance Officer points them out.</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 xml:space="preserve">Take photographs of the same items or areas that are photographed by the Compliance Officer. </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Take notes. Write down every possible violation, standards cited, corrective action needed, and a deadline date.</w:t>
      </w:r>
    </w:p>
    <w:p w:rsidR="006A3AAB" w:rsidRDefault="006A3AAB">
      <w:pPr>
        <w:spacing w:before="120" w:line="220" w:lineRule="exact"/>
        <w:ind w:left="720" w:hanging="360"/>
        <w:jc w:val="both"/>
        <w:rPr>
          <w:rFonts w:ascii="Arial" w:hAnsi="Arial" w:cs="Arial"/>
          <w:b/>
          <w:sz w:val="20"/>
        </w:rPr>
      </w:pPr>
      <w:r>
        <w:rPr>
          <w:rFonts w:ascii="Arial" w:hAnsi="Arial" w:cs="Arial"/>
          <w:b/>
          <w:sz w:val="20"/>
        </w:rPr>
        <w:t>4.</w:t>
      </w:r>
      <w:r>
        <w:rPr>
          <w:rFonts w:ascii="Arial" w:hAnsi="Arial" w:cs="Arial"/>
          <w:b/>
          <w:sz w:val="20"/>
        </w:rPr>
        <w:tab/>
        <w:t>Closing Conference</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 xml:space="preserve">The Compliance Officer will review any violations discovered during the inspection. Compare these to the notes you took during the inspection. Point out any discrepancies and areas already corrected. </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Be polite. Do not argue or get defensive with the Compliance Officer.</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 xml:space="preserve">If you are not clear on something, ask questions. </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This is a good opportunity to produce records of compliance efforts and other safety practices.</w:t>
      </w:r>
    </w:p>
    <w:p w:rsidR="00FB6643" w:rsidRDefault="00FB6643">
      <w:pPr>
        <w:spacing w:before="120" w:line="220" w:lineRule="exact"/>
        <w:ind w:left="720" w:hanging="360"/>
        <w:jc w:val="both"/>
        <w:rPr>
          <w:rFonts w:ascii="Arial" w:hAnsi="Arial" w:cs="Arial"/>
          <w:b/>
          <w:sz w:val="20"/>
        </w:rPr>
        <w:sectPr w:rsidR="00FB6643">
          <w:pgSz w:w="12240" w:h="15840" w:code="1"/>
          <w:pgMar w:top="720" w:right="480" w:bottom="1200" w:left="960" w:header="720" w:footer="720" w:gutter="0"/>
          <w:cols w:space="720"/>
          <w:noEndnote/>
        </w:sectPr>
      </w:pPr>
    </w:p>
    <w:p w:rsidR="006A3AAB" w:rsidRDefault="006A3AAB" w:rsidP="00FB6643">
      <w:pPr>
        <w:spacing w:line="220" w:lineRule="exact"/>
        <w:ind w:left="720" w:hanging="360"/>
        <w:jc w:val="both"/>
        <w:rPr>
          <w:rFonts w:ascii="Arial" w:hAnsi="Arial" w:cs="Arial"/>
          <w:b/>
          <w:sz w:val="20"/>
        </w:rPr>
      </w:pPr>
      <w:r>
        <w:rPr>
          <w:rFonts w:ascii="Arial" w:hAnsi="Arial" w:cs="Arial"/>
          <w:b/>
          <w:sz w:val="20"/>
        </w:rPr>
        <w:t>5.</w:t>
      </w:r>
      <w:r>
        <w:rPr>
          <w:rFonts w:ascii="Arial" w:hAnsi="Arial" w:cs="Arial"/>
          <w:b/>
          <w:sz w:val="20"/>
        </w:rPr>
        <w:tab/>
        <w:t>Citations and Penalties</w:t>
      </w:r>
    </w:p>
    <w:p w:rsidR="006A3AAB" w:rsidRDefault="006A3AAB">
      <w:pPr>
        <w:spacing w:before="120" w:line="220" w:lineRule="exact"/>
        <w:ind w:left="1080" w:hanging="360"/>
        <w:jc w:val="both"/>
        <w:rPr>
          <w:rFonts w:ascii="Arial" w:hAnsi="Arial" w:cs="Arial"/>
          <w:sz w:val="20"/>
        </w:rPr>
      </w:pPr>
      <w:r>
        <w:rPr>
          <w:rFonts w:ascii="Arial" w:hAnsi="Arial" w:cs="Arial"/>
          <w:b/>
          <w:bCs/>
          <w:sz w:val="20"/>
        </w:rPr>
        <w:t>a.</w:t>
      </w:r>
      <w:r>
        <w:rPr>
          <w:rFonts w:ascii="Arial" w:hAnsi="Arial" w:cs="Arial"/>
          <w:sz w:val="20"/>
        </w:rPr>
        <w:tab/>
        <w:t>Our goal is to provide a safe and healthy work environment. If the company is cited for OSHA violations, co</w:t>
      </w:r>
      <w:r>
        <w:rPr>
          <w:rFonts w:ascii="Arial" w:hAnsi="Arial" w:cs="Arial"/>
          <w:sz w:val="20"/>
        </w:rPr>
        <w:t>r</w:t>
      </w:r>
      <w:r>
        <w:rPr>
          <w:rFonts w:ascii="Arial" w:hAnsi="Arial" w:cs="Arial"/>
          <w:sz w:val="20"/>
        </w:rPr>
        <w:t>rective action will be completed before the deadline provided by OSHA and as quickly as possible. It will be Management’s d</w:t>
      </w:r>
      <w:r>
        <w:rPr>
          <w:rFonts w:ascii="Arial" w:hAnsi="Arial" w:cs="Arial"/>
          <w:sz w:val="20"/>
        </w:rPr>
        <w:t>e</w:t>
      </w:r>
      <w:r>
        <w:rPr>
          <w:rFonts w:ascii="Arial" w:hAnsi="Arial" w:cs="Arial"/>
          <w:sz w:val="20"/>
        </w:rPr>
        <w:t>cision to appeal any citations.</w:t>
      </w:r>
    </w:p>
    <w:p w:rsidR="00FB6643" w:rsidRDefault="00FB6643">
      <w:pPr>
        <w:spacing w:before="120" w:line="220" w:lineRule="exact"/>
        <w:ind w:left="1080" w:hanging="360"/>
        <w:jc w:val="both"/>
        <w:rPr>
          <w:rFonts w:ascii="Arial" w:hAnsi="Arial" w:cs="Arial"/>
          <w:sz w:val="20"/>
        </w:rPr>
        <w:sectPr w:rsidR="00FB6643">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2" name="Picture 2" descr="2808_OSHArecordkeepingforms_Pag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08_OSHArecordkeepingforms_Page_0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Default="00970EC3" w:rsidP="00970EC3">
      <w:pPr>
        <w:pStyle w:val="MainHead"/>
        <w:tabs>
          <w:tab w:val="clear" w:pos="720"/>
        </w:tabs>
        <w:rPr>
          <w:sz w:val="20"/>
        </w:rPr>
        <w:sectPr w:rsidR="00970EC3">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3" name="Picture 3" descr="2808_OSHArecordkeepingforms_Pag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08_OSHArecordkeepingforms_Page_0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Default="00970EC3" w:rsidP="00970EC3">
      <w:pPr>
        <w:pStyle w:val="MainHead"/>
        <w:tabs>
          <w:tab w:val="clear" w:pos="720"/>
        </w:tabs>
        <w:rPr>
          <w:sz w:val="20"/>
        </w:rPr>
        <w:sectPr w:rsidR="00970EC3">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4" name="Picture 4" descr="2808_OSHArecordkeepingforms_Page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808_OSHArecordkeepingforms_Page_0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5" name="Picture 5" descr="2808_OSHArecordkeepingforms_Page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8_OSHArecordkeepingforms_Page_0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6" name="Picture 6" descr="2808_OSHArecordkeepingforms_Page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808_OSHArecordkeepingforms_Page_0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970EC3" w:rsidRPr="007F56F7" w:rsidRDefault="003E5CC5"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r w:rsidRPr="007F56F7">
        <w:rPr>
          <w:rFonts w:ascii="Arial" w:hAnsi="Arial" w:cs="Arial"/>
          <w:b/>
          <w:noProof/>
          <w:sz w:val="20"/>
        </w:rPr>
        <w:drawing>
          <wp:inline distT="0" distB="0" distL="0" distR="0">
            <wp:extent cx="5364480" cy="8831580"/>
            <wp:effectExtent l="0" t="0" r="0" b="0"/>
            <wp:docPr id="7" name="Picture 7" descr="2808_OSHArecordkeepingforms_Page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808_OSHArecordkeepingforms_Page_0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8" name="Picture 8" descr="2808_OSHArecordkeepingforms_Page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808_OSHArecordkeepingforms_Page_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9" name="Picture 9" descr="2808_OSHArecordkeepingforms_Pag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808_OSHArecordkeepingforms_Page_0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0" name="Picture 10" descr="2808_OSHArecordkeepingforms_Page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808_OSHArecordkeepingforms_Page_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1" name="Picture 11" descr="2808_OSHArecordkeepingforms_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8_OSHArecordkeepingforms_Page_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970EC3" w:rsidRPr="004E1A65" w:rsidRDefault="003E5CC5" w:rsidP="00970EC3">
      <w:pPr>
        <w:ind w:left="360" w:hanging="360"/>
        <w:jc w:val="center"/>
        <w:rPr>
          <w:rFonts w:ascii="Arial" w:hAnsi="Arial" w:cs="Arial"/>
          <w:b/>
          <w:sz w:val="20"/>
        </w:rPr>
      </w:pPr>
      <w:r w:rsidRPr="007F56F7">
        <w:rPr>
          <w:rFonts w:ascii="Arial" w:hAnsi="Arial" w:cs="Arial"/>
          <w:b/>
          <w:noProof/>
          <w:sz w:val="20"/>
        </w:rPr>
        <w:drawing>
          <wp:inline distT="0" distB="0" distL="0" distR="0">
            <wp:extent cx="5364480" cy="8831580"/>
            <wp:effectExtent l="0" t="0" r="0" b="0"/>
            <wp:docPr id="12" name="Picture 12" descr="2808_OSHArecordkeepingforms_Page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08_OSHArecordkeepingforms_Page_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970EC3" w:rsidRPr="007F56F7" w:rsidRDefault="00970EC3" w:rsidP="00970EC3">
      <w:pPr>
        <w:ind w:left="360" w:hanging="360"/>
        <w:jc w:val="center"/>
        <w:rPr>
          <w:rFonts w:ascii="Arial" w:hAnsi="Arial" w:cs="Arial"/>
          <w:b/>
          <w:sz w:val="20"/>
        </w:rPr>
        <w:sectPr w:rsidR="00970EC3" w:rsidRPr="007F56F7">
          <w:pgSz w:w="12240" w:h="15840" w:code="1"/>
          <w:pgMar w:top="720" w:right="480" w:bottom="1200" w:left="960" w:header="720" w:footer="720" w:gutter="0"/>
          <w:cols w:space="720"/>
          <w:noEndnote/>
        </w:sectPr>
      </w:pPr>
    </w:p>
    <w:p w:rsidR="00A24D00" w:rsidRDefault="003E5CC5" w:rsidP="00A24D00">
      <w:pPr>
        <w:pStyle w:val="MainHead"/>
        <w:pBdr>
          <w:bottom w:val="none" w:sz="0" w:space="0" w:color="auto"/>
        </w:pBdr>
        <w:tabs>
          <w:tab w:val="clear" w:pos="720"/>
        </w:tabs>
        <w:rPr>
          <w:b w:val="0"/>
          <w:sz w:val="20"/>
        </w:rPr>
      </w:pPr>
      <w:r w:rsidRPr="007F56F7">
        <w:rPr>
          <w:b w:val="0"/>
          <w:noProof/>
          <w:sz w:val="20"/>
        </w:rPr>
        <w:drawing>
          <wp:inline distT="0" distB="0" distL="0" distR="0">
            <wp:extent cx="5364480" cy="8831580"/>
            <wp:effectExtent l="0" t="0" r="0" b="0"/>
            <wp:docPr id="13" name="Picture 13" descr="2808_OSHArecordkeepingforms_Page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808_OSHArecordkeepingforms_Page_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64480" cy="8831580"/>
                    </a:xfrm>
                    <a:prstGeom prst="rect">
                      <a:avLst/>
                    </a:prstGeom>
                    <a:noFill/>
                    <a:ln>
                      <a:noFill/>
                    </a:ln>
                  </pic:spPr>
                </pic:pic>
              </a:graphicData>
            </a:graphic>
          </wp:inline>
        </w:drawing>
      </w:r>
    </w:p>
    <w:p w:rsidR="00A24D00" w:rsidRDefault="00A24D00" w:rsidP="00A24D00">
      <w:pPr>
        <w:pStyle w:val="MainHead"/>
        <w:tabs>
          <w:tab w:val="clear" w:pos="720"/>
        </w:tabs>
        <w:sectPr w:rsidR="00A24D00" w:rsidSect="00A24D00">
          <w:pgSz w:w="12240" w:h="15840" w:code="1"/>
          <w:pgMar w:top="720" w:right="480" w:bottom="1200" w:left="960" w:header="720" w:footer="720" w:gutter="0"/>
          <w:cols w:space="720"/>
          <w:noEndnote/>
        </w:sectPr>
      </w:pPr>
    </w:p>
    <w:p w:rsidR="006A3AAB" w:rsidRPr="00A24D00" w:rsidRDefault="006A3AAB" w:rsidP="00A24D00">
      <w:pPr>
        <w:pStyle w:val="MainHead"/>
        <w:tabs>
          <w:tab w:val="clear" w:pos="720"/>
        </w:tabs>
        <w:rPr>
          <w:b w:val="0"/>
          <w:sz w:val="20"/>
        </w:rPr>
      </w:pPr>
      <w:r>
        <w:t>Section X – Acknowledgment Form</w:t>
      </w:r>
    </w:p>
    <w:p w:rsidR="006A3AAB" w:rsidRDefault="006A3AAB">
      <w:pPr>
        <w:pStyle w:val="BodyText2"/>
        <w:spacing w:before="480"/>
        <w:rPr>
          <w:szCs w:val="20"/>
        </w:rPr>
      </w:pPr>
      <w:r>
        <w:rPr>
          <w:szCs w:val="20"/>
        </w:rPr>
        <w:t>The rules, programs, and procedures stated within the Company’s Safety Program are not intended to cover all the poss</w:t>
      </w:r>
      <w:r>
        <w:rPr>
          <w:szCs w:val="20"/>
        </w:rPr>
        <w:t>i</w:t>
      </w:r>
      <w:r>
        <w:rPr>
          <w:szCs w:val="20"/>
        </w:rPr>
        <w:t>ble situ</w:t>
      </w:r>
      <w:r>
        <w:rPr>
          <w:szCs w:val="20"/>
        </w:rPr>
        <w:t>a</w:t>
      </w:r>
      <w:r>
        <w:rPr>
          <w:szCs w:val="20"/>
        </w:rPr>
        <w:t>tions you will be faced with on the job. The Company encourages you to act in a safe and responsible manner at all times, both on and off the job.</w:t>
      </w:r>
    </w:p>
    <w:p w:rsidR="006A3AAB" w:rsidRDefault="006A3AAB">
      <w:pPr>
        <w:pStyle w:val="BodyText2"/>
        <w:rPr>
          <w:szCs w:val="20"/>
        </w:rPr>
      </w:pPr>
      <w:r>
        <w:rPr>
          <w:szCs w:val="20"/>
        </w:rPr>
        <w:t>I have read the Company’s Safety Program, understand it, and agree to abide by it. I understand that violation of these rules may lead to dismissal.</w:t>
      </w:r>
    </w:p>
    <w:p w:rsidR="006A3AAB" w:rsidRDefault="006A3AAB">
      <w:pPr>
        <w:tabs>
          <w:tab w:val="left" w:leader="underscore" w:pos="10800"/>
        </w:tabs>
        <w:spacing w:before="360" w:line="220" w:lineRule="exact"/>
        <w:rPr>
          <w:rFonts w:ascii="Arial" w:hAnsi="Arial" w:cs="Arial"/>
          <w:sz w:val="20"/>
          <w:u w:val="single"/>
        </w:rPr>
      </w:pPr>
      <w:r>
        <w:rPr>
          <w:rFonts w:ascii="Arial" w:hAnsi="Arial" w:cs="Arial"/>
          <w:sz w:val="20"/>
        </w:rPr>
        <w:t>Print Name:</w:t>
      </w:r>
      <w:r>
        <w:rPr>
          <w:rFonts w:ascii="Arial" w:hAnsi="Arial" w:cs="Arial"/>
          <w:sz w:val="20"/>
        </w:rPr>
        <w:tab/>
      </w:r>
    </w:p>
    <w:p w:rsidR="006A3AAB" w:rsidRDefault="006A3AAB">
      <w:pPr>
        <w:tabs>
          <w:tab w:val="left" w:leader="underscore" w:pos="10800"/>
        </w:tabs>
        <w:spacing w:before="360" w:line="220" w:lineRule="exact"/>
        <w:rPr>
          <w:rFonts w:ascii="Arial" w:hAnsi="Arial" w:cs="Arial"/>
          <w:sz w:val="20"/>
          <w:u w:val="single"/>
        </w:rPr>
      </w:pPr>
      <w:r>
        <w:rPr>
          <w:rFonts w:ascii="Arial" w:hAnsi="Arial" w:cs="Arial"/>
          <w:sz w:val="20"/>
        </w:rPr>
        <w:t>Signature:</w:t>
      </w:r>
      <w:r>
        <w:rPr>
          <w:rFonts w:ascii="Arial" w:hAnsi="Arial" w:cs="Arial"/>
          <w:sz w:val="20"/>
        </w:rPr>
        <w:tab/>
      </w:r>
    </w:p>
    <w:p w:rsidR="006A3AAB" w:rsidRDefault="006A3AAB">
      <w:pPr>
        <w:pStyle w:val="TOC2"/>
        <w:tabs>
          <w:tab w:val="clear" w:pos="9360"/>
          <w:tab w:val="left" w:leader="underscore" w:pos="10800"/>
        </w:tabs>
        <w:spacing w:before="360" w:line="220" w:lineRule="exact"/>
        <w:rPr>
          <w:rFonts w:ascii="Arial" w:hAnsi="Arial" w:cs="Arial"/>
          <w:smallCaps w:val="0"/>
        </w:rPr>
      </w:pPr>
      <w:r>
        <w:rPr>
          <w:rFonts w:ascii="Arial" w:hAnsi="Arial" w:cs="Arial"/>
          <w:smallCaps w:val="0"/>
        </w:rPr>
        <w:t>Date</w:t>
      </w:r>
      <w:r>
        <w:rPr>
          <w:rFonts w:ascii="Arial" w:hAnsi="Arial" w:cs="Arial"/>
          <w:smallCaps w:val="0"/>
        </w:rPr>
        <w:tab/>
      </w:r>
    </w:p>
    <w:p w:rsidR="006A3AAB" w:rsidRDefault="006A3AAB">
      <w:pPr>
        <w:pStyle w:val="p18"/>
        <w:tabs>
          <w:tab w:val="clear" w:pos="720"/>
        </w:tabs>
        <w:spacing w:before="120" w:line="220" w:lineRule="exact"/>
        <w:rPr>
          <w:rFonts w:ascii="Arial" w:hAnsi="Arial" w:cs="Arial"/>
          <w:sz w:val="20"/>
        </w:rPr>
      </w:pPr>
    </w:p>
    <w:p w:rsidR="006A3AAB" w:rsidRDefault="006A3AAB">
      <w:pPr>
        <w:pStyle w:val="p18"/>
        <w:tabs>
          <w:tab w:val="clear" w:pos="720"/>
          <w:tab w:val="center" w:pos="4320"/>
        </w:tabs>
        <w:rPr>
          <w:rFonts w:ascii="Arial" w:hAnsi="Arial" w:cs="Arial"/>
          <w:bCs/>
          <w:iCs/>
          <w:szCs w:val="24"/>
        </w:rPr>
        <w:sectPr w:rsidR="006A3AAB" w:rsidSect="00A24D00">
          <w:footerReference w:type="default" r:id="rId60"/>
          <w:pgSz w:w="12240" w:h="15840" w:code="1"/>
          <w:pgMar w:top="720" w:right="480" w:bottom="1200" w:left="960" w:header="720" w:footer="720" w:gutter="0"/>
          <w:cols w:space="720"/>
          <w:noEndnote/>
        </w:sectPr>
      </w:pPr>
    </w:p>
    <w:p w:rsidR="006A3AAB" w:rsidRDefault="006A3AAB">
      <w:pPr>
        <w:pStyle w:val="MainHead"/>
        <w:pBdr>
          <w:bottom w:val="none" w:sz="0" w:space="0" w:color="auto"/>
        </w:pBdr>
        <w:spacing w:before="5760"/>
        <w:rPr>
          <w:sz w:val="24"/>
        </w:rPr>
      </w:pPr>
      <w:r>
        <w:rPr>
          <w:sz w:val="24"/>
        </w:rPr>
        <w:t>RESERVED FOR FUTURE USE</w:t>
      </w:r>
    </w:p>
    <w:p w:rsidR="006A3AAB" w:rsidRDefault="006A3AAB">
      <w:pPr>
        <w:pStyle w:val="MainHead"/>
        <w:rPr>
          <w:iCs/>
        </w:rPr>
        <w:sectPr w:rsidR="006A3AAB">
          <w:footerReference w:type="default" r:id="rId61"/>
          <w:pgSz w:w="12240" w:h="15840" w:code="1"/>
          <w:pgMar w:top="720" w:right="480" w:bottom="1200" w:left="960" w:header="720" w:footer="720" w:gutter="0"/>
          <w:cols w:space="720"/>
          <w:noEndnote/>
        </w:sectPr>
      </w:pPr>
    </w:p>
    <w:p w:rsidR="006A3AAB" w:rsidRDefault="006A3AAB">
      <w:pPr>
        <w:pStyle w:val="MainHead"/>
      </w:pPr>
      <w:r>
        <w:rPr>
          <w:iCs/>
        </w:rPr>
        <w:t>APPENDIX A –</w:t>
      </w:r>
      <w:r>
        <w:t xml:space="preserve"> Sample Safety Policy Statements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3"/>
        <w:spacing w:line="220" w:lineRule="exact"/>
        <w:jc w:val="both"/>
        <w:rPr>
          <w:rFonts w:ascii="Arial" w:hAnsi="Arial" w:cs="Arial"/>
          <w:sz w:val="20"/>
        </w:rPr>
      </w:pPr>
      <w:r>
        <w:rPr>
          <w:rFonts w:ascii="Arial" w:hAnsi="Arial" w:cs="Arial"/>
          <w:sz w:val="20"/>
        </w:rPr>
        <w:t>“The Occupational Safety and Health Act of 1970 clearly states our common goal of safe and healthful working conditions. The safety and health of our employees continues to be the first consideration in the operation of this business.”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4"/>
        <w:spacing w:line="220" w:lineRule="exact"/>
        <w:jc w:val="both"/>
        <w:rPr>
          <w:rFonts w:ascii="Arial" w:hAnsi="Arial" w:cs="Arial"/>
          <w:sz w:val="20"/>
        </w:rPr>
      </w:pPr>
      <w:r>
        <w:rPr>
          <w:rFonts w:ascii="Arial" w:hAnsi="Arial" w:cs="Arial"/>
          <w:sz w:val="20"/>
        </w:rPr>
        <w:t>“Safety and health in our business must be a part of every operation. Without question it is every employee's responsibility at all levels.”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3"/>
        <w:spacing w:line="220" w:lineRule="exact"/>
        <w:jc w:val="both"/>
        <w:rPr>
          <w:rFonts w:ascii="Arial" w:hAnsi="Arial" w:cs="Arial"/>
          <w:sz w:val="20"/>
        </w:rPr>
      </w:pPr>
      <w:r>
        <w:rPr>
          <w:rFonts w:ascii="Arial" w:hAnsi="Arial" w:cs="Arial"/>
          <w:sz w:val="20"/>
        </w:rPr>
        <w:t>“It is the intent of this company to comply with all laws. To do this we must constantly be aware of conditions in all work areas that can produce injuries. No employee is required to work at a job he or she knows is not safe or healthful. Your cooperation in detecting hazards and, in turn, controlling them is a condition of your employment. Inform your supervisor immediately of any situation beyond your ability or authority to correct.”</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5"/>
        <w:spacing w:line="220" w:lineRule="exact"/>
        <w:rPr>
          <w:rFonts w:ascii="Arial" w:hAnsi="Arial" w:cs="Arial"/>
          <w:sz w:val="20"/>
        </w:rPr>
      </w:pPr>
      <w:r>
        <w:rPr>
          <w:rFonts w:ascii="Arial" w:hAnsi="Arial" w:cs="Arial"/>
          <w:sz w:val="20"/>
        </w:rPr>
        <w:t>“The personal safety and health of each employee of this company is of primary importance. The prevention of occup</w:t>
      </w:r>
      <w:r>
        <w:rPr>
          <w:rFonts w:ascii="Arial" w:hAnsi="Arial" w:cs="Arial"/>
          <w:sz w:val="20"/>
        </w:rPr>
        <w:t>a</w:t>
      </w:r>
      <w:r>
        <w:rPr>
          <w:rFonts w:ascii="Arial" w:hAnsi="Arial" w:cs="Arial"/>
          <w:sz w:val="20"/>
        </w:rPr>
        <w:t>tionally-induced injuries and illnesses is of such consequence that it will be given precedence over operating productivity whenever necessary. To the greatest degree possible, management will provide all mechanical and physical facilities r</w:t>
      </w:r>
      <w:r>
        <w:rPr>
          <w:rFonts w:ascii="Arial" w:hAnsi="Arial" w:cs="Arial"/>
          <w:sz w:val="20"/>
        </w:rPr>
        <w:t>e</w:t>
      </w:r>
      <w:r>
        <w:rPr>
          <w:rFonts w:ascii="Arial" w:hAnsi="Arial" w:cs="Arial"/>
          <w:sz w:val="20"/>
        </w:rPr>
        <w:t>quired for personal safety and health in keeping with the highest standards.”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3"/>
        <w:spacing w:line="220" w:lineRule="exact"/>
        <w:jc w:val="both"/>
        <w:rPr>
          <w:rFonts w:ascii="Arial" w:hAnsi="Arial" w:cs="Arial"/>
          <w:sz w:val="20"/>
        </w:rPr>
      </w:pPr>
      <w:r>
        <w:rPr>
          <w:rFonts w:ascii="Arial" w:hAnsi="Arial" w:cs="Arial"/>
          <w:sz w:val="20"/>
        </w:rPr>
        <w:t>“We will maintain a safety and health program conforming to the best practices of organizations of this type. To be su</w:t>
      </w:r>
      <w:r>
        <w:rPr>
          <w:rFonts w:ascii="Arial" w:hAnsi="Arial" w:cs="Arial"/>
          <w:sz w:val="20"/>
        </w:rPr>
        <w:t>c</w:t>
      </w:r>
      <w:r>
        <w:rPr>
          <w:rFonts w:ascii="Arial" w:hAnsi="Arial" w:cs="Arial"/>
          <w:sz w:val="20"/>
        </w:rPr>
        <w:t>cessful, such a program must embody the proper attitudes toward injury and illness prevention on the part of management and employees. It also requires cooperation in all safety and health matters, not only between supervisor and employee, but also between each employee and his or her co-workers. Only through such a cooperative effort can a safety program in the best interest of all be established and preserved.”</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3"/>
        <w:spacing w:line="220" w:lineRule="exact"/>
        <w:jc w:val="both"/>
        <w:rPr>
          <w:rFonts w:ascii="Arial" w:hAnsi="Arial" w:cs="Arial"/>
          <w:sz w:val="20"/>
        </w:rPr>
      </w:pPr>
      <w:r>
        <w:rPr>
          <w:rFonts w:ascii="Arial" w:hAnsi="Arial" w:cs="Arial"/>
          <w:sz w:val="20"/>
        </w:rPr>
        <w:t>“Our objective is a safety and health program that will reduce the number of injuries and illnesses to an absolute min</w:t>
      </w:r>
      <w:r>
        <w:rPr>
          <w:rFonts w:ascii="Arial" w:hAnsi="Arial" w:cs="Arial"/>
          <w:sz w:val="20"/>
        </w:rPr>
        <w:t>i</w:t>
      </w:r>
      <w:r>
        <w:rPr>
          <w:rFonts w:ascii="Arial" w:hAnsi="Arial" w:cs="Arial"/>
          <w:sz w:val="20"/>
        </w:rPr>
        <w:t>mum, not merely in keeping with, but surpassing, the best experience of operations similar to ours. Our goal is zero acc</w:t>
      </w:r>
      <w:r>
        <w:rPr>
          <w:rFonts w:ascii="Arial" w:hAnsi="Arial" w:cs="Arial"/>
          <w:sz w:val="20"/>
        </w:rPr>
        <w:t>i</w:t>
      </w:r>
      <w:r>
        <w:rPr>
          <w:rFonts w:ascii="Arial" w:hAnsi="Arial" w:cs="Arial"/>
          <w:sz w:val="20"/>
        </w:rPr>
        <w:t>dents and injuries.”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3"/>
        <w:spacing w:line="220" w:lineRule="exact"/>
        <w:jc w:val="both"/>
        <w:rPr>
          <w:rFonts w:ascii="Arial" w:hAnsi="Arial" w:cs="Arial"/>
          <w:sz w:val="20"/>
        </w:rPr>
      </w:pPr>
      <w:r>
        <w:rPr>
          <w:rFonts w:ascii="Arial" w:hAnsi="Arial" w:cs="Arial"/>
          <w:sz w:val="20"/>
        </w:rPr>
        <w:t>“Our safety and health program will include:</w:t>
      </w:r>
    </w:p>
    <w:p w:rsidR="006A3AAB" w:rsidRDefault="006A3AAB">
      <w:pPr>
        <w:pStyle w:val="p26"/>
        <w:numPr>
          <w:ilvl w:val="0"/>
          <w:numId w:val="1"/>
        </w:numPr>
        <w:tabs>
          <w:tab w:val="clear" w:pos="280"/>
        </w:tabs>
        <w:spacing w:before="120" w:line="220" w:lineRule="exact"/>
        <w:jc w:val="both"/>
        <w:rPr>
          <w:rFonts w:ascii="Arial" w:hAnsi="Arial" w:cs="Arial"/>
          <w:sz w:val="20"/>
        </w:rPr>
      </w:pPr>
      <w:r>
        <w:rPr>
          <w:rFonts w:ascii="Arial" w:hAnsi="Arial" w:cs="Arial"/>
          <w:sz w:val="20"/>
        </w:rPr>
        <w:t>Providing mechanical and physical safeguards to the maximum extent possible.</w:t>
      </w:r>
    </w:p>
    <w:p w:rsidR="006A3AAB" w:rsidRDefault="006A3AAB">
      <w:pPr>
        <w:pStyle w:val="p27"/>
        <w:numPr>
          <w:ilvl w:val="0"/>
          <w:numId w:val="1"/>
        </w:numPr>
        <w:spacing w:before="120" w:line="220" w:lineRule="exact"/>
        <w:jc w:val="both"/>
        <w:rPr>
          <w:rFonts w:ascii="Arial" w:hAnsi="Arial" w:cs="Arial"/>
          <w:sz w:val="20"/>
        </w:rPr>
      </w:pPr>
      <w:r>
        <w:rPr>
          <w:rFonts w:ascii="Arial" w:hAnsi="Arial" w:cs="Arial"/>
          <w:sz w:val="20"/>
        </w:rPr>
        <w:t>Conducting a program of safety and health inspections to find and eliminate unsafe working conditions or practices, to control health hazards, and to comply fully with the safety and health standards for every job.</w:t>
      </w:r>
    </w:p>
    <w:p w:rsidR="006A3AAB" w:rsidRDefault="006A3AAB">
      <w:pPr>
        <w:pStyle w:val="p27"/>
        <w:numPr>
          <w:ilvl w:val="0"/>
          <w:numId w:val="1"/>
        </w:numPr>
        <w:spacing w:before="120" w:line="220" w:lineRule="exact"/>
        <w:jc w:val="both"/>
        <w:rPr>
          <w:rFonts w:ascii="Arial" w:hAnsi="Arial" w:cs="Arial"/>
          <w:sz w:val="20"/>
        </w:rPr>
      </w:pPr>
      <w:r>
        <w:rPr>
          <w:rFonts w:ascii="Arial" w:hAnsi="Arial" w:cs="Arial"/>
          <w:sz w:val="20"/>
        </w:rPr>
        <w:t>Training all employees in good safety and health practices.</w:t>
      </w:r>
    </w:p>
    <w:p w:rsidR="006A3AAB" w:rsidRDefault="006A3AAB">
      <w:pPr>
        <w:pStyle w:val="p27"/>
        <w:numPr>
          <w:ilvl w:val="0"/>
          <w:numId w:val="1"/>
        </w:numPr>
        <w:spacing w:before="120" w:line="220" w:lineRule="exact"/>
        <w:jc w:val="both"/>
        <w:rPr>
          <w:rFonts w:ascii="Arial" w:hAnsi="Arial" w:cs="Arial"/>
          <w:sz w:val="20"/>
        </w:rPr>
      </w:pPr>
      <w:r>
        <w:rPr>
          <w:rFonts w:ascii="Arial" w:hAnsi="Arial" w:cs="Arial"/>
          <w:sz w:val="20"/>
        </w:rPr>
        <w:t>Providing necessary personal protective equipment and instructions for its use and care.</w:t>
      </w:r>
    </w:p>
    <w:p w:rsidR="006A3AAB" w:rsidRDefault="006A3AAB">
      <w:pPr>
        <w:pStyle w:val="p27"/>
        <w:numPr>
          <w:ilvl w:val="0"/>
          <w:numId w:val="1"/>
        </w:numPr>
        <w:spacing w:before="120" w:line="220" w:lineRule="exact"/>
        <w:jc w:val="both"/>
        <w:rPr>
          <w:rFonts w:ascii="Arial" w:hAnsi="Arial" w:cs="Arial"/>
          <w:sz w:val="20"/>
        </w:rPr>
      </w:pPr>
      <w:r>
        <w:rPr>
          <w:rFonts w:ascii="Arial" w:hAnsi="Arial" w:cs="Arial"/>
          <w:sz w:val="20"/>
        </w:rPr>
        <w:t>Developing and enforcing safety and health rules and requiring that employees cooperate with these rules as a cond</w:t>
      </w:r>
      <w:r>
        <w:rPr>
          <w:rFonts w:ascii="Arial" w:hAnsi="Arial" w:cs="Arial"/>
          <w:sz w:val="20"/>
        </w:rPr>
        <w:t>i</w:t>
      </w:r>
      <w:r>
        <w:rPr>
          <w:rFonts w:ascii="Arial" w:hAnsi="Arial" w:cs="Arial"/>
          <w:sz w:val="20"/>
        </w:rPr>
        <w:t>tion of employment.</w:t>
      </w:r>
    </w:p>
    <w:p w:rsidR="006A3AAB" w:rsidRDefault="006A3AAB">
      <w:pPr>
        <w:pStyle w:val="p27"/>
        <w:numPr>
          <w:ilvl w:val="0"/>
          <w:numId w:val="1"/>
        </w:numPr>
        <w:spacing w:before="120" w:line="220" w:lineRule="exact"/>
        <w:jc w:val="both"/>
        <w:rPr>
          <w:rFonts w:ascii="Arial" w:hAnsi="Arial" w:cs="Arial"/>
          <w:sz w:val="20"/>
        </w:rPr>
      </w:pPr>
      <w:r>
        <w:rPr>
          <w:rFonts w:ascii="Arial" w:hAnsi="Arial" w:cs="Arial"/>
          <w:sz w:val="20"/>
        </w:rPr>
        <w:t>Investigating, promptly and thoroughly, every accident to find out what caused it and to correct the problem so that it won't happen again.</w:t>
      </w:r>
    </w:p>
    <w:p w:rsidR="006A3AAB" w:rsidRDefault="006A3AAB">
      <w:pPr>
        <w:pStyle w:val="p23"/>
        <w:numPr>
          <w:ilvl w:val="0"/>
          <w:numId w:val="1"/>
        </w:numPr>
        <w:spacing w:before="120" w:line="220" w:lineRule="exact"/>
        <w:jc w:val="both"/>
        <w:rPr>
          <w:rFonts w:ascii="Arial" w:hAnsi="Arial" w:cs="Arial"/>
          <w:sz w:val="20"/>
        </w:rPr>
      </w:pPr>
      <w:r>
        <w:rPr>
          <w:rFonts w:ascii="Arial" w:hAnsi="Arial" w:cs="Arial"/>
          <w:sz w:val="20"/>
        </w:rPr>
        <w:t>Setting up a system of recognition and awards for outstanding safety service or performance."</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3"/>
        <w:spacing w:line="220" w:lineRule="exact"/>
        <w:jc w:val="both"/>
        <w:rPr>
          <w:rFonts w:ascii="Arial" w:hAnsi="Arial" w:cs="Arial"/>
          <w:sz w:val="20"/>
        </w:rPr>
      </w:pPr>
      <w:r>
        <w:rPr>
          <w:rFonts w:ascii="Arial" w:hAnsi="Arial" w:cs="Arial"/>
          <w:sz w:val="20"/>
        </w:rPr>
        <w:t>“We recognize that the responsibilities for safety and health are shared:</w:t>
      </w:r>
    </w:p>
    <w:p w:rsidR="006A3AAB" w:rsidRDefault="006A3AAB">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The employer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6A3AAB" w:rsidRDefault="006A3AAB">
      <w:pPr>
        <w:pStyle w:val="p27"/>
        <w:numPr>
          <w:ilvl w:val="0"/>
          <w:numId w:val="1"/>
        </w:numPr>
        <w:tabs>
          <w:tab w:val="left" w:pos="280"/>
        </w:tabs>
        <w:spacing w:before="120" w:line="220" w:lineRule="exact"/>
        <w:jc w:val="both"/>
        <w:rPr>
          <w:rFonts w:ascii="Arial" w:hAnsi="Arial" w:cs="Arial"/>
          <w:sz w:val="20"/>
        </w:rPr>
      </w:pPr>
      <w:r>
        <w:rPr>
          <w:rFonts w:ascii="Arial" w:hAnsi="Arial" w:cs="Arial"/>
          <w:sz w:val="20"/>
        </w:rPr>
        <w:t>Supervisors are responsible for developing the proper attitudes toward safety and health in themselves and in those they supervise, and for ensuring that all operations are performed with the utmost regard for the safety and health of all personnel i</w:t>
      </w:r>
      <w:r>
        <w:rPr>
          <w:rFonts w:ascii="Arial" w:hAnsi="Arial" w:cs="Arial"/>
          <w:sz w:val="20"/>
        </w:rPr>
        <w:t>n</w:t>
      </w:r>
      <w:r>
        <w:rPr>
          <w:rFonts w:ascii="Arial" w:hAnsi="Arial" w:cs="Arial"/>
          <w:sz w:val="20"/>
        </w:rPr>
        <w:t>volved, including themselves.</w:t>
      </w:r>
    </w:p>
    <w:p w:rsidR="006A3AAB" w:rsidRDefault="006A3AAB">
      <w:pPr>
        <w:pStyle w:val="p27"/>
        <w:numPr>
          <w:ilvl w:val="0"/>
          <w:numId w:val="1"/>
        </w:numPr>
        <w:tabs>
          <w:tab w:val="left" w:pos="280"/>
        </w:tabs>
        <w:spacing w:before="120" w:line="220" w:lineRule="exact"/>
        <w:jc w:val="both"/>
        <w:rPr>
          <w:rFonts w:ascii="Arial" w:hAnsi="Arial" w:cs="Arial"/>
          <w:spacing w:val="-2"/>
          <w:sz w:val="20"/>
        </w:rPr>
      </w:pPr>
      <w:r>
        <w:rPr>
          <w:rFonts w:ascii="Arial" w:hAnsi="Arial" w:cs="Arial"/>
          <w:spacing w:val="-2"/>
          <w:sz w:val="20"/>
        </w:rPr>
        <w:t>Employees are responsible for “wholehearted, genuine cooperation with all aspects of the safety and health program, i</w:t>
      </w:r>
      <w:r>
        <w:rPr>
          <w:rFonts w:ascii="Arial" w:hAnsi="Arial" w:cs="Arial"/>
          <w:spacing w:val="-2"/>
          <w:sz w:val="20"/>
        </w:rPr>
        <w:t>n</w:t>
      </w:r>
      <w:r>
        <w:rPr>
          <w:rFonts w:ascii="Arial" w:hAnsi="Arial" w:cs="Arial"/>
          <w:spacing w:val="-2"/>
          <w:sz w:val="20"/>
        </w:rPr>
        <w:t>cluding compliance with all rules and regulations and for continuously practicing safety while performing their d</w:t>
      </w:r>
      <w:r>
        <w:rPr>
          <w:rFonts w:ascii="Arial" w:hAnsi="Arial" w:cs="Arial"/>
          <w:spacing w:val="-2"/>
          <w:sz w:val="20"/>
        </w:rPr>
        <w:t>u</w:t>
      </w:r>
      <w:r>
        <w:rPr>
          <w:rFonts w:ascii="Arial" w:hAnsi="Arial" w:cs="Arial"/>
          <w:spacing w:val="-2"/>
          <w:sz w:val="20"/>
        </w:rPr>
        <w:t>ties".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9"/>
        <w:spacing w:before="120" w:line="220" w:lineRule="exact"/>
        <w:ind w:left="0"/>
        <w:rPr>
          <w:rFonts w:ascii="Arial" w:hAnsi="Arial" w:cs="Arial"/>
          <w:sz w:val="20"/>
        </w:rPr>
        <w:sectPr w:rsidR="006A3AAB">
          <w:footerReference w:type="default" r:id="rId62"/>
          <w:pgSz w:w="12240" w:h="15840" w:code="1"/>
          <w:pgMar w:top="720" w:right="480" w:bottom="1200" w:left="960" w:header="720" w:footer="720" w:gutter="0"/>
          <w:pgNumType w:start="1"/>
          <w:cols w:space="720"/>
          <w:noEndnote/>
        </w:sectPr>
      </w:pP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9"/>
        <w:spacing w:line="220" w:lineRule="exact"/>
        <w:ind w:left="0"/>
        <w:jc w:val="both"/>
        <w:rPr>
          <w:rFonts w:ascii="Arial" w:hAnsi="Arial" w:cs="Arial"/>
          <w:sz w:val="20"/>
        </w:rPr>
      </w:pPr>
      <w:r>
        <w:rPr>
          <w:rFonts w:ascii="Arial" w:hAnsi="Arial" w:cs="Arial"/>
          <w:sz w:val="20"/>
        </w:rPr>
        <w:t>“It is the policy of this company that every employee is entitled to a safe and healthful place in which to work. To this end, every reasonable effort will be made in the interest of accident prevention, fire protection, and health preservation.”</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26"/>
        <w:spacing w:line="220" w:lineRule="exact"/>
        <w:ind w:firstLine="0"/>
        <w:jc w:val="both"/>
        <w:rPr>
          <w:rFonts w:ascii="Arial" w:hAnsi="Arial" w:cs="Arial"/>
          <w:sz w:val="20"/>
        </w:rPr>
      </w:pPr>
      <w:r>
        <w:rPr>
          <w:rFonts w:ascii="Arial" w:hAnsi="Arial" w:cs="Arial"/>
          <w:sz w:val="20"/>
        </w:rPr>
        <w:t>“The safety of our employees is a major consideration in the operation of our organization. Management and supervisory personnel will be accountable for the safety of the employees working under their supervision and will be expected to conduct operations in a safe manner at all times. Management will also be responsible for establishing safe working co</w:t>
      </w:r>
      <w:r>
        <w:rPr>
          <w:rFonts w:ascii="Arial" w:hAnsi="Arial" w:cs="Arial"/>
          <w:sz w:val="20"/>
        </w:rPr>
        <w:t>n</w:t>
      </w:r>
      <w:r>
        <w:rPr>
          <w:rFonts w:ascii="Arial" w:hAnsi="Arial" w:cs="Arial"/>
          <w:sz w:val="20"/>
        </w:rPr>
        <w:t>ditions and promoting the health and safety of employees.”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31"/>
        <w:tabs>
          <w:tab w:val="clear" w:pos="0"/>
        </w:tabs>
        <w:spacing w:line="220" w:lineRule="exact"/>
        <w:ind w:left="0" w:firstLine="0"/>
        <w:jc w:val="both"/>
        <w:rPr>
          <w:rFonts w:ascii="Arial" w:hAnsi="Arial" w:cs="Arial"/>
          <w:sz w:val="20"/>
        </w:rPr>
      </w:pPr>
      <w:r>
        <w:rPr>
          <w:rFonts w:ascii="Arial" w:hAnsi="Arial" w:cs="Arial"/>
          <w:sz w:val="20"/>
        </w:rPr>
        <w:t xml:space="preserve">“It is the desire of </w:t>
      </w:r>
      <w:r>
        <w:rPr>
          <w:rFonts w:ascii="Arial" w:hAnsi="Arial" w:cs="Arial"/>
          <w:b/>
          <w:bCs/>
          <w:i/>
          <w:sz w:val="20"/>
        </w:rPr>
        <w:t>(company name)</w:t>
      </w:r>
      <w:r>
        <w:rPr>
          <w:rFonts w:ascii="Arial" w:hAnsi="Arial" w:cs="Arial"/>
          <w:sz w:val="20"/>
        </w:rPr>
        <w:t xml:space="preserve"> to comply with state and federal laws and to provide a safe working environment for its e</w:t>
      </w:r>
      <w:r>
        <w:rPr>
          <w:rFonts w:ascii="Arial" w:hAnsi="Arial" w:cs="Arial"/>
          <w:sz w:val="20"/>
        </w:rPr>
        <w:t>m</w:t>
      </w:r>
      <w:r>
        <w:rPr>
          <w:rFonts w:ascii="Arial" w:hAnsi="Arial" w:cs="Arial"/>
          <w:sz w:val="20"/>
        </w:rPr>
        <w:t>ployees. The Company, however, recognizes that the responsibilities for safety and health are shared:</w:t>
      </w:r>
    </w:p>
    <w:p w:rsidR="006A3AAB" w:rsidRDefault="006A3AAB">
      <w:pPr>
        <w:pStyle w:val="p32"/>
        <w:numPr>
          <w:ilvl w:val="0"/>
          <w:numId w:val="1"/>
        </w:numPr>
        <w:spacing w:before="120" w:line="220" w:lineRule="exact"/>
        <w:jc w:val="both"/>
        <w:rPr>
          <w:rFonts w:ascii="Arial" w:hAnsi="Arial" w:cs="Arial"/>
          <w:sz w:val="20"/>
        </w:rPr>
      </w:pPr>
      <w:r>
        <w:rPr>
          <w:rFonts w:ascii="Arial" w:hAnsi="Arial" w:cs="Arial"/>
          <w:sz w:val="20"/>
        </w:rPr>
        <w:t>The Company accepts the responsibility for leadership of the safety and health program, for its effectiveness and i</w:t>
      </w:r>
      <w:r>
        <w:rPr>
          <w:rFonts w:ascii="Arial" w:hAnsi="Arial" w:cs="Arial"/>
          <w:sz w:val="20"/>
        </w:rPr>
        <w:t>m</w:t>
      </w:r>
      <w:r>
        <w:rPr>
          <w:rFonts w:ascii="Arial" w:hAnsi="Arial" w:cs="Arial"/>
          <w:sz w:val="20"/>
        </w:rPr>
        <w:t>provement, and for providing the safeguards required to ensure safe conditions.</w:t>
      </w:r>
    </w:p>
    <w:p w:rsidR="006A3AAB" w:rsidRDefault="006A3AAB">
      <w:pPr>
        <w:pStyle w:val="p32"/>
        <w:numPr>
          <w:ilvl w:val="0"/>
          <w:numId w:val="1"/>
        </w:numPr>
        <w:spacing w:before="120" w:line="220" w:lineRule="exact"/>
        <w:jc w:val="both"/>
        <w:rPr>
          <w:rFonts w:ascii="Arial" w:hAnsi="Arial" w:cs="Arial"/>
          <w:sz w:val="20"/>
        </w:rPr>
      </w:pPr>
      <w:r>
        <w:rPr>
          <w:rFonts w:ascii="Arial" w:hAnsi="Arial" w:cs="Arial"/>
          <w:sz w:val="20"/>
        </w:rPr>
        <w:t>Supervisors are responsible for developing the proper attitude toward safety and health in themselves and in those they supervise. They are also responsible for ensuring that all operations are performed with the utmost regard for safety and health of all personnel involved, including themselves. When safety practices are necessary, the superv</w:t>
      </w:r>
      <w:r>
        <w:rPr>
          <w:rFonts w:ascii="Arial" w:hAnsi="Arial" w:cs="Arial"/>
          <w:sz w:val="20"/>
        </w:rPr>
        <w:t>i</w:t>
      </w:r>
      <w:r>
        <w:rPr>
          <w:rFonts w:ascii="Arial" w:hAnsi="Arial" w:cs="Arial"/>
          <w:sz w:val="20"/>
        </w:rPr>
        <w:t>sor shall communicate them to the employee on his/her first day of employment. If safety procedures are not being followed, disciplinary action will be taken. This action might include, but is not limited to, reprimand, suspension, or dismissal of the employee. Periodic review of this policy with employees will be done by the supervisor.</w:t>
      </w:r>
    </w:p>
    <w:p w:rsidR="006A3AAB" w:rsidRDefault="006A3AAB">
      <w:pPr>
        <w:pStyle w:val="p32"/>
        <w:numPr>
          <w:ilvl w:val="0"/>
          <w:numId w:val="1"/>
        </w:numPr>
        <w:spacing w:before="120" w:line="220" w:lineRule="exact"/>
        <w:jc w:val="both"/>
        <w:rPr>
          <w:rFonts w:ascii="Arial" w:hAnsi="Arial" w:cs="Arial"/>
          <w:sz w:val="20"/>
        </w:rPr>
      </w:pPr>
      <w:r>
        <w:rPr>
          <w:rFonts w:ascii="Arial" w:hAnsi="Arial" w:cs="Arial"/>
          <w:sz w:val="20"/>
        </w:rPr>
        <w:t>Employees are responsible for wholehearted cooperation in all aspects of the safety and health program including compliance with all rules and regulations – and for continuously practicing safety while performing their job functions.”</w:t>
      </w:r>
    </w:p>
    <w:p w:rsidR="006A3AAB" w:rsidRDefault="006A3AAB">
      <w:pPr>
        <w:pStyle w:val="p18"/>
        <w:tabs>
          <w:tab w:val="clear" w:pos="720"/>
          <w:tab w:val="center" w:pos="4320"/>
        </w:tabs>
        <w:spacing w:before="120" w:line="220" w:lineRule="exact"/>
        <w:jc w:val="center"/>
        <w:rPr>
          <w:rFonts w:ascii="Arial" w:hAnsi="Arial" w:cs="Arial"/>
          <w:sz w:val="20"/>
        </w:rPr>
      </w:pPr>
      <w:r>
        <w:rPr>
          <w:rFonts w:ascii="Arial" w:hAnsi="Arial" w:cs="Arial"/>
          <w:sz w:val="20"/>
        </w:rPr>
        <w:t>***************************************************************************</w:t>
      </w:r>
    </w:p>
    <w:p w:rsidR="006A3AAB" w:rsidRDefault="006A3AAB">
      <w:pPr>
        <w:pStyle w:val="p18"/>
        <w:tabs>
          <w:tab w:val="clear" w:pos="720"/>
          <w:tab w:val="center" w:pos="4320"/>
        </w:tabs>
        <w:spacing w:before="120" w:line="220" w:lineRule="exact"/>
        <w:jc w:val="center"/>
        <w:rPr>
          <w:rFonts w:ascii="Arial" w:hAnsi="Arial" w:cs="Arial"/>
          <w:b/>
          <w:bCs/>
          <w:sz w:val="20"/>
        </w:rPr>
      </w:pPr>
      <w:r>
        <w:rPr>
          <w:rFonts w:ascii="Arial" w:hAnsi="Arial" w:cs="Arial"/>
          <w:b/>
          <w:bCs/>
          <w:sz w:val="20"/>
        </w:rPr>
        <w:t>STATEMENT OF SAFETY POLICY</w:t>
      </w:r>
    </w:p>
    <w:p w:rsidR="006A3AAB" w:rsidRDefault="006A3AAB">
      <w:pPr>
        <w:pStyle w:val="p36"/>
        <w:tabs>
          <w:tab w:val="clear" w:pos="720"/>
          <w:tab w:val="right" w:leader="underscore" w:pos="10800"/>
        </w:tabs>
        <w:spacing w:before="360" w:line="220" w:lineRule="exact"/>
        <w:jc w:val="both"/>
        <w:rPr>
          <w:rFonts w:ascii="Arial" w:hAnsi="Arial" w:cs="Arial"/>
          <w:sz w:val="20"/>
        </w:rPr>
      </w:pPr>
      <w:r>
        <w:rPr>
          <w:rFonts w:ascii="Arial" w:hAnsi="Arial" w:cs="Arial"/>
          <w:sz w:val="20"/>
        </w:rPr>
        <w:t xml:space="preserve">It is the policy of </w:t>
      </w:r>
      <w:r>
        <w:rPr>
          <w:rFonts w:ascii="Arial" w:hAnsi="Arial" w:cs="Arial"/>
          <w:sz w:val="20"/>
        </w:rPr>
        <w:tab/>
        <w:t>to strive for the highest safety standards</w:t>
      </w:r>
      <w:r>
        <w:rPr>
          <w:rFonts w:ascii="Arial" w:hAnsi="Arial" w:cs="Arial"/>
          <w:sz w:val="20"/>
        </w:rPr>
        <w:br/>
        <w:t>for its employees. Safety does not occur by chance. It is the result of careful attention to our work by all those involved. Mana</w:t>
      </w:r>
      <w:r>
        <w:rPr>
          <w:rFonts w:ascii="Arial" w:hAnsi="Arial" w:cs="Arial"/>
          <w:sz w:val="20"/>
        </w:rPr>
        <w:t>g</w:t>
      </w:r>
      <w:r>
        <w:rPr>
          <w:rFonts w:ascii="Arial" w:hAnsi="Arial" w:cs="Arial"/>
          <w:sz w:val="20"/>
        </w:rPr>
        <w:t>ers, supervisors, and employees share the responsibility of maintaining a safe workplace.</w:t>
      </w:r>
    </w:p>
    <w:p w:rsidR="006A3AAB" w:rsidRDefault="006A3AAB">
      <w:pPr>
        <w:pStyle w:val="p37"/>
        <w:tabs>
          <w:tab w:val="clear" w:pos="2600"/>
          <w:tab w:val="right" w:leader="underscore" w:pos="10800"/>
        </w:tabs>
        <w:spacing w:before="120" w:line="220" w:lineRule="exact"/>
        <w:ind w:firstLine="0"/>
        <w:jc w:val="both"/>
        <w:rPr>
          <w:rFonts w:ascii="Arial" w:hAnsi="Arial" w:cs="Arial"/>
          <w:sz w:val="20"/>
        </w:rPr>
      </w:pPr>
      <w:r>
        <w:rPr>
          <w:rFonts w:ascii="Arial" w:hAnsi="Arial" w:cs="Arial"/>
          <w:sz w:val="20"/>
        </w:rPr>
        <w:t>This safety program has been developed to assure compliance with all State and Federal OSHA regulations. Regard for the safety of all employees, the general public, and subcontractors in our facilities is of great importance to</w:t>
      </w:r>
      <w:r>
        <w:rPr>
          <w:rFonts w:ascii="Arial" w:hAnsi="Arial" w:cs="Arial"/>
          <w:sz w:val="20"/>
        </w:rPr>
        <w:br/>
      </w:r>
      <w:r>
        <w:rPr>
          <w:rFonts w:ascii="Arial" w:hAnsi="Arial" w:cs="Arial"/>
          <w:sz w:val="20"/>
        </w:rPr>
        <w:tab/>
        <w:t>company. Accidents can be prevented and the safety of all is the goal we want to achieve.</w:t>
      </w:r>
    </w:p>
    <w:p w:rsidR="006A3AAB" w:rsidRDefault="006A3AAB">
      <w:pPr>
        <w:pStyle w:val="p36"/>
        <w:tabs>
          <w:tab w:val="clear" w:pos="720"/>
        </w:tabs>
        <w:spacing w:before="120" w:line="220" w:lineRule="exact"/>
        <w:jc w:val="both"/>
        <w:rPr>
          <w:rFonts w:ascii="Arial" w:hAnsi="Arial" w:cs="Arial"/>
          <w:sz w:val="20"/>
        </w:rPr>
      </w:pPr>
      <w:r>
        <w:rPr>
          <w:rFonts w:ascii="Arial" w:hAnsi="Arial" w:cs="Arial"/>
          <w:sz w:val="20"/>
        </w:rPr>
        <w:t>Providing a safe place to work, the proper protective equipment and a work environment conducive to safe work practices and policies is a primary and a major concern for the management of this company.</w:t>
      </w:r>
    </w:p>
    <w:p w:rsidR="006A3AAB" w:rsidRDefault="006A3AAB">
      <w:pPr>
        <w:pStyle w:val="p42"/>
        <w:tabs>
          <w:tab w:val="left" w:pos="4800"/>
          <w:tab w:val="right" w:leader="underscore" w:pos="10800"/>
        </w:tabs>
        <w:spacing w:before="480" w:line="220" w:lineRule="exact"/>
        <w:ind w:left="0"/>
        <w:jc w:val="left"/>
        <w:rPr>
          <w:rFonts w:ascii="Arial" w:hAnsi="Arial" w:cs="Arial"/>
          <w:sz w:val="20"/>
        </w:rPr>
      </w:pPr>
      <w:r>
        <w:rPr>
          <w:rFonts w:ascii="Arial" w:hAnsi="Arial" w:cs="Arial"/>
          <w:sz w:val="20"/>
        </w:rPr>
        <w:tab/>
      </w:r>
      <w:r>
        <w:rPr>
          <w:rFonts w:ascii="Arial" w:hAnsi="Arial" w:cs="Arial"/>
          <w:sz w:val="20"/>
        </w:rPr>
        <w:tab/>
      </w:r>
    </w:p>
    <w:p w:rsidR="006A3AAB" w:rsidRDefault="006A3AAB">
      <w:pPr>
        <w:pStyle w:val="p42"/>
        <w:tabs>
          <w:tab w:val="center" w:pos="7920"/>
        </w:tabs>
        <w:spacing w:line="220" w:lineRule="exact"/>
        <w:ind w:left="0"/>
        <w:jc w:val="left"/>
        <w:rPr>
          <w:rFonts w:ascii="Arial" w:hAnsi="Arial" w:cs="Arial"/>
          <w:sz w:val="20"/>
        </w:rPr>
      </w:pPr>
      <w:r>
        <w:rPr>
          <w:rFonts w:ascii="Arial" w:hAnsi="Arial" w:cs="Arial"/>
          <w:sz w:val="20"/>
        </w:rPr>
        <w:tab/>
        <w:t>President</w:t>
      </w:r>
    </w:p>
    <w:p w:rsidR="006A3AAB" w:rsidRDefault="006A3AAB">
      <w:pPr>
        <w:pStyle w:val="p42"/>
        <w:tabs>
          <w:tab w:val="center" w:pos="7920"/>
        </w:tabs>
        <w:spacing w:line="220" w:lineRule="exact"/>
        <w:ind w:left="0"/>
        <w:jc w:val="left"/>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pStyle w:val="MainHead"/>
      </w:pPr>
      <w:r>
        <w:t>Appendix B –</w:t>
      </w:r>
      <w:r>
        <w:rPr>
          <w:sz w:val="20"/>
        </w:rPr>
        <w:br/>
      </w:r>
      <w:r>
        <w:t>Sample Checklist – Planning for Emergencies</w:t>
      </w:r>
    </w:p>
    <w:p w:rsidR="006A3AAB" w:rsidRDefault="006A3AAB">
      <w:pPr>
        <w:spacing w:before="24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sz w:val="20"/>
        </w:rPr>
        <w:tab/>
        <w:t>Has a contingency analysis been conducted to determine what emergencies might arise?</w:t>
      </w: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sz w:val="20"/>
        </w:rPr>
        <w:tab/>
        <w:t>Have emergency plans and procedures been developed for potentially catastrophic events such as:</w:t>
      </w:r>
    </w:p>
    <w:p w:rsidR="006A3AAB" w:rsidRDefault="006A3AAB" w:rsidP="006A3AAB">
      <w:pPr>
        <w:numPr>
          <w:ilvl w:val="0"/>
          <w:numId w:val="4"/>
        </w:numPr>
        <w:tabs>
          <w:tab w:val="clear" w:pos="960"/>
        </w:tabs>
        <w:spacing w:before="80" w:line="220" w:lineRule="exact"/>
        <w:ind w:left="720" w:hanging="360"/>
        <w:jc w:val="both"/>
        <w:rPr>
          <w:rFonts w:ascii="Arial" w:hAnsi="Arial" w:cs="Arial"/>
          <w:sz w:val="20"/>
        </w:rPr>
        <w:sectPr w:rsidR="006A3AAB">
          <w:footerReference w:type="default" r:id="rId63"/>
          <w:pgSz w:w="12240" w:h="15840" w:code="1"/>
          <w:pgMar w:top="720" w:right="480" w:bottom="1200" w:left="960" w:header="720" w:footer="720" w:gutter="0"/>
          <w:pgNumType w:start="1"/>
          <w:cols w:space="720"/>
          <w:noEndnote/>
        </w:sectPr>
      </w:pPr>
    </w:p>
    <w:p w:rsidR="006A3AAB" w:rsidRDefault="006A3AAB">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Fires</w:t>
      </w:r>
    </w:p>
    <w:p w:rsidR="006A3AAB" w:rsidRDefault="006A3AAB">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Explosions</w:t>
      </w:r>
    </w:p>
    <w:p w:rsidR="006A3AAB" w:rsidRDefault="006A3AAB">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Leaks and spills</w:t>
      </w:r>
    </w:p>
    <w:p w:rsidR="006A3AAB" w:rsidRDefault="006A3AAB">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Severe weather</w:t>
      </w:r>
    </w:p>
    <w:p w:rsidR="006A3AAB" w:rsidRDefault="006A3AAB">
      <w:pPr>
        <w:spacing w:before="80" w:line="220" w:lineRule="exact"/>
        <w:ind w:left="720" w:hanging="360"/>
        <w:jc w:val="both"/>
        <w:rPr>
          <w:rFonts w:ascii="Arial" w:hAnsi="Arial" w:cs="Arial"/>
          <w:sz w:val="20"/>
        </w:rPr>
      </w:pPr>
      <w:r>
        <w:rPr>
          <w:rFonts w:ascii="Arial" w:hAnsi="Arial" w:cs="Arial"/>
          <w:b/>
          <w:bCs/>
          <w:sz w:val="20"/>
        </w:rPr>
        <w:t>e.</w:t>
      </w:r>
      <w:r>
        <w:rPr>
          <w:rFonts w:ascii="Arial" w:hAnsi="Arial" w:cs="Arial"/>
          <w:b/>
          <w:bCs/>
          <w:sz w:val="20"/>
        </w:rPr>
        <w:tab/>
      </w:r>
      <w:r>
        <w:rPr>
          <w:rFonts w:ascii="Arial" w:hAnsi="Arial" w:cs="Arial"/>
          <w:sz w:val="20"/>
        </w:rPr>
        <w:t>Floods</w:t>
      </w:r>
    </w:p>
    <w:p w:rsidR="006A3AAB" w:rsidRDefault="006A3AAB">
      <w:pPr>
        <w:spacing w:before="80" w:line="220" w:lineRule="exact"/>
        <w:ind w:left="720" w:hanging="360"/>
        <w:jc w:val="both"/>
        <w:rPr>
          <w:rFonts w:ascii="Arial" w:hAnsi="Arial" w:cs="Arial"/>
          <w:sz w:val="20"/>
        </w:rPr>
      </w:pPr>
      <w:r>
        <w:rPr>
          <w:rFonts w:ascii="Arial" w:hAnsi="Arial" w:cs="Arial"/>
          <w:b/>
          <w:bCs/>
          <w:sz w:val="20"/>
        </w:rPr>
        <w:t>f.</w:t>
      </w:r>
      <w:r>
        <w:rPr>
          <w:rFonts w:ascii="Arial" w:hAnsi="Arial" w:cs="Arial"/>
          <w:b/>
          <w:bCs/>
          <w:sz w:val="20"/>
        </w:rPr>
        <w:tab/>
      </w:r>
      <w:r>
        <w:rPr>
          <w:rFonts w:ascii="Arial" w:hAnsi="Arial" w:cs="Arial"/>
          <w:sz w:val="20"/>
        </w:rPr>
        <w:t>Earthquakes</w:t>
      </w:r>
    </w:p>
    <w:p w:rsidR="006A3AAB" w:rsidRDefault="006A3AAB">
      <w:pPr>
        <w:spacing w:before="80" w:line="220" w:lineRule="exact"/>
        <w:ind w:left="360"/>
        <w:jc w:val="both"/>
        <w:rPr>
          <w:rFonts w:ascii="Arial" w:hAnsi="Arial" w:cs="Arial"/>
          <w:sz w:val="20"/>
        </w:rPr>
      </w:pPr>
      <w:r>
        <w:rPr>
          <w:rFonts w:ascii="Arial" w:hAnsi="Arial" w:cs="Arial"/>
          <w:b/>
          <w:bCs/>
          <w:sz w:val="20"/>
        </w:rPr>
        <w:t>g.</w:t>
      </w:r>
      <w:r>
        <w:rPr>
          <w:rFonts w:ascii="Arial" w:hAnsi="Arial" w:cs="Arial"/>
          <w:b/>
          <w:bCs/>
          <w:sz w:val="20"/>
        </w:rPr>
        <w:tab/>
      </w:r>
      <w:r>
        <w:rPr>
          <w:rFonts w:ascii="Arial" w:hAnsi="Arial" w:cs="Arial"/>
          <w:sz w:val="20"/>
        </w:rPr>
        <w:t>Bomb threats</w:t>
      </w:r>
    </w:p>
    <w:p w:rsidR="006A3AAB" w:rsidRDefault="006A3AAB">
      <w:pPr>
        <w:spacing w:before="80" w:line="220" w:lineRule="exact"/>
        <w:ind w:left="360"/>
        <w:jc w:val="both"/>
        <w:rPr>
          <w:rFonts w:ascii="Arial" w:hAnsi="Arial" w:cs="Arial"/>
          <w:sz w:val="20"/>
        </w:rPr>
      </w:pPr>
      <w:r>
        <w:rPr>
          <w:rFonts w:ascii="Arial" w:hAnsi="Arial" w:cs="Arial"/>
          <w:b/>
          <w:bCs/>
          <w:sz w:val="20"/>
        </w:rPr>
        <w:t>h.</w:t>
      </w:r>
      <w:r>
        <w:rPr>
          <w:rFonts w:ascii="Arial" w:hAnsi="Arial" w:cs="Arial"/>
          <w:b/>
          <w:bCs/>
          <w:sz w:val="20"/>
        </w:rPr>
        <w:tab/>
      </w:r>
      <w:r>
        <w:rPr>
          <w:rFonts w:ascii="Arial" w:hAnsi="Arial" w:cs="Arial"/>
          <w:sz w:val="20"/>
        </w:rPr>
        <w:t>Employee Violence</w:t>
      </w:r>
    </w:p>
    <w:p w:rsidR="006A3AAB" w:rsidRDefault="006A3AAB">
      <w:pPr>
        <w:spacing w:before="80" w:line="220" w:lineRule="exact"/>
        <w:ind w:left="360"/>
        <w:jc w:val="both"/>
        <w:rPr>
          <w:rFonts w:ascii="Arial" w:hAnsi="Arial" w:cs="Arial"/>
          <w:sz w:val="20"/>
        </w:rPr>
      </w:pPr>
      <w:r>
        <w:rPr>
          <w:rFonts w:ascii="Arial" w:hAnsi="Arial" w:cs="Arial"/>
          <w:b/>
          <w:bCs/>
          <w:sz w:val="20"/>
        </w:rPr>
        <w:t>i.</w:t>
      </w:r>
      <w:r>
        <w:rPr>
          <w:rFonts w:ascii="Arial" w:hAnsi="Arial" w:cs="Arial"/>
          <w:b/>
          <w:bCs/>
          <w:sz w:val="20"/>
        </w:rPr>
        <w:tab/>
      </w:r>
      <w:r>
        <w:rPr>
          <w:rFonts w:ascii="Arial" w:hAnsi="Arial" w:cs="Arial"/>
          <w:sz w:val="20"/>
        </w:rPr>
        <w:t>Theft/Robbery Attempts</w:t>
      </w:r>
    </w:p>
    <w:p w:rsidR="006A3AAB" w:rsidRDefault="006A3AAB">
      <w:pPr>
        <w:spacing w:before="80" w:line="220" w:lineRule="exact"/>
        <w:ind w:left="360"/>
        <w:jc w:val="both"/>
        <w:rPr>
          <w:rFonts w:ascii="Arial" w:hAnsi="Arial" w:cs="Arial"/>
          <w:sz w:val="20"/>
        </w:rPr>
      </w:pPr>
      <w:r>
        <w:rPr>
          <w:rFonts w:ascii="Arial" w:hAnsi="Arial" w:cs="Arial"/>
          <w:b/>
          <w:bCs/>
          <w:sz w:val="20"/>
        </w:rPr>
        <w:t>j.</w:t>
      </w:r>
      <w:r>
        <w:rPr>
          <w:rFonts w:ascii="Arial" w:hAnsi="Arial" w:cs="Arial"/>
          <w:b/>
          <w:bCs/>
          <w:sz w:val="20"/>
        </w:rPr>
        <w:tab/>
      </w:r>
      <w:r>
        <w:rPr>
          <w:rFonts w:ascii="Arial" w:hAnsi="Arial" w:cs="Arial"/>
          <w:sz w:val="20"/>
        </w:rPr>
        <w:t>Other</w:t>
      </w:r>
    </w:p>
    <w:p w:rsidR="006A3AAB" w:rsidRDefault="006A3AAB">
      <w:pPr>
        <w:spacing w:before="80" w:line="220" w:lineRule="exact"/>
        <w:ind w:left="360" w:hanging="360"/>
        <w:jc w:val="both"/>
        <w:rPr>
          <w:rFonts w:ascii="Arial" w:hAnsi="Arial" w:cs="Arial"/>
          <w:sz w:val="20"/>
        </w:rPr>
        <w:sectPr w:rsidR="006A3AAB">
          <w:type w:val="continuous"/>
          <w:pgSz w:w="12240" w:h="15840" w:code="1"/>
          <w:pgMar w:top="720" w:right="480" w:bottom="1200" w:left="960" w:header="720" w:footer="720" w:gutter="0"/>
          <w:cols w:num="2" w:space="720"/>
          <w:noEndnote/>
        </w:sectPr>
      </w:pP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sz w:val="20"/>
        </w:rPr>
        <w:tab/>
        <w:t>Do these plans provide for procedures for extinguishing different types of fires which might occur?</w:t>
      </w: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Do these plans have adequate evacuation and recovery procedures for each type of emergency?</w:t>
      </w: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sz w:val="20"/>
        </w:rPr>
        <w:tab/>
        <w:t>Have responsibilities been assigned in the plan to specific personnel to direct operations and to respond to emerge</w:t>
      </w:r>
      <w:r>
        <w:rPr>
          <w:rFonts w:ascii="Arial" w:hAnsi="Arial" w:cs="Arial"/>
          <w:sz w:val="20"/>
        </w:rPr>
        <w:t>n</w:t>
      </w:r>
      <w:r>
        <w:rPr>
          <w:rFonts w:ascii="Arial" w:hAnsi="Arial" w:cs="Arial"/>
          <w:sz w:val="20"/>
        </w:rPr>
        <w:t>cies?</w:t>
      </w:r>
      <w:r>
        <w:rPr>
          <w:rFonts w:ascii="Arial" w:hAnsi="Arial" w:cs="Arial"/>
          <w:position w:val="6"/>
          <w:sz w:val="20"/>
        </w:rPr>
        <w:t xml:space="preserve"> </w:t>
      </w:r>
      <w:r>
        <w:rPr>
          <w:rFonts w:ascii="Arial" w:hAnsi="Arial" w:cs="Arial"/>
          <w:sz w:val="20"/>
        </w:rPr>
        <w:t>Are these persons aware of their responsibilities?</w:t>
      </w:r>
      <w:r>
        <w:rPr>
          <w:rFonts w:ascii="Arial" w:hAnsi="Arial" w:cs="Arial"/>
          <w:position w:val="6"/>
          <w:sz w:val="20"/>
        </w:rPr>
        <w:t xml:space="preserve"> </w:t>
      </w:r>
      <w:r>
        <w:rPr>
          <w:rFonts w:ascii="Arial" w:hAnsi="Arial" w:cs="Arial"/>
          <w:sz w:val="20"/>
        </w:rPr>
        <w:t>Are they qualified to lead in the necessary actions which might be r</w:t>
      </w:r>
      <w:r>
        <w:rPr>
          <w:rFonts w:ascii="Arial" w:hAnsi="Arial" w:cs="Arial"/>
          <w:sz w:val="20"/>
        </w:rPr>
        <w:t>e</w:t>
      </w:r>
      <w:r>
        <w:rPr>
          <w:rFonts w:ascii="Arial" w:hAnsi="Arial" w:cs="Arial"/>
          <w:sz w:val="20"/>
        </w:rPr>
        <w:t>quired?</w:t>
      </w: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sz w:val="20"/>
        </w:rPr>
        <w:tab/>
        <w:t>Are emergency crews qualified, designated and on site?</w:t>
      </w: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sz w:val="20"/>
        </w:rPr>
        <w:tab/>
        <w:t>Are different communications channels assigned to support emergency operations?</w:t>
      </w: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Are there plans to evacuate personnel from each work site in the event of emergencies?</w:t>
      </w:r>
    </w:p>
    <w:p w:rsidR="006A3AAB" w:rsidRDefault="006A3AAB">
      <w:pPr>
        <w:spacing w:before="80" w:line="220" w:lineRule="exact"/>
        <w:ind w:left="36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sz w:val="20"/>
        </w:rPr>
        <w:tab/>
        <w:t>Are evacuation route and warning signals information posted in each work area?</w:t>
      </w:r>
      <w:r>
        <w:rPr>
          <w:rFonts w:ascii="Arial" w:hAnsi="Arial" w:cs="Arial"/>
          <w:position w:val="6"/>
          <w:sz w:val="20"/>
        </w:rPr>
        <w:t xml:space="preserve"> </w:t>
      </w:r>
      <w:r>
        <w:rPr>
          <w:rFonts w:ascii="Arial" w:hAnsi="Arial" w:cs="Arial"/>
          <w:sz w:val="20"/>
        </w:rPr>
        <w:t>Are the evacuation routes and exits marked?</w:t>
      </w:r>
    </w:p>
    <w:p w:rsidR="006A3AAB" w:rsidRDefault="006A3AAB">
      <w:pPr>
        <w:spacing w:before="80" w:line="220" w:lineRule="exact"/>
        <w:ind w:left="360" w:hanging="360"/>
        <w:jc w:val="both"/>
        <w:rPr>
          <w:rFonts w:ascii="Arial" w:hAnsi="Arial" w:cs="Arial"/>
          <w:sz w:val="20"/>
        </w:rPr>
      </w:pPr>
      <w:r>
        <w:rPr>
          <w:rFonts w:ascii="Arial" w:hAnsi="Arial" w:cs="Arial"/>
          <w:b/>
          <w:bCs/>
          <w:sz w:val="20"/>
        </w:rPr>
        <w:t>10.</w:t>
      </w:r>
      <w:r>
        <w:rPr>
          <w:rFonts w:ascii="Arial" w:hAnsi="Arial" w:cs="Arial"/>
          <w:sz w:val="20"/>
        </w:rPr>
        <w:tab/>
        <w:t>Can egress routes from work areas be followed by personnel in the dark or in smoke?</w:t>
      </w:r>
    </w:p>
    <w:p w:rsidR="006A3AAB" w:rsidRDefault="006A3AAB">
      <w:pPr>
        <w:spacing w:before="80" w:line="220" w:lineRule="exact"/>
        <w:ind w:left="360" w:hanging="360"/>
        <w:jc w:val="both"/>
        <w:rPr>
          <w:rFonts w:ascii="Arial" w:hAnsi="Arial" w:cs="Arial"/>
          <w:sz w:val="20"/>
        </w:rPr>
      </w:pPr>
      <w:r>
        <w:rPr>
          <w:rFonts w:ascii="Arial" w:hAnsi="Arial" w:cs="Arial"/>
          <w:b/>
          <w:bCs/>
          <w:sz w:val="20"/>
        </w:rPr>
        <w:t>11.</w:t>
      </w:r>
      <w:r>
        <w:rPr>
          <w:rFonts w:ascii="Arial" w:hAnsi="Arial" w:cs="Arial"/>
          <w:sz w:val="20"/>
        </w:rPr>
        <w:tab/>
        <w:t>Are the emergency plans and procedures posted in prominent areas?</w:t>
      </w:r>
    </w:p>
    <w:p w:rsidR="006A3AAB" w:rsidRDefault="006A3AAB">
      <w:pPr>
        <w:spacing w:before="80" w:line="220" w:lineRule="exact"/>
        <w:ind w:left="36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Have personnel received training in emergency procedures?</w:t>
      </w:r>
    </w:p>
    <w:p w:rsidR="006A3AAB" w:rsidRDefault="006A3AAB">
      <w:pPr>
        <w:spacing w:before="80" w:line="220" w:lineRule="exact"/>
        <w:ind w:left="720" w:hanging="360"/>
        <w:jc w:val="both"/>
        <w:rPr>
          <w:rFonts w:ascii="Arial" w:hAnsi="Arial" w:cs="Arial"/>
          <w:sz w:val="20"/>
        </w:rPr>
      </w:pPr>
      <w:r>
        <w:rPr>
          <w:rFonts w:ascii="Arial" w:hAnsi="Arial" w:cs="Arial"/>
          <w:b/>
          <w:bCs/>
          <w:sz w:val="20"/>
        </w:rPr>
        <w:t>a.</w:t>
      </w:r>
      <w:r>
        <w:rPr>
          <w:rFonts w:ascii="Arial" w:hAnsi="Arial" w:cs="Arial"/>
          <w:b/>
          <w:bCs/>
          <w:sz w:val="20"/>
        </w:rPr>
        <w:tab/>
      </w:r>
      <w:r>
        <w:rPr>
          <w:rFonts w:ascii="Arial" w:hAnsi="Arial" w:cs="Arial"/>
          <w:sz w:val="20"/>
        </w:rPr>
        <w:t>Workers</w:t>
      </w:r>
    </w:p>
    <w:p w:rsidR="006A3AAB" w:rsidRDefault="006A3AAB">
      <w:pPr>
        <w:spacing w:before="80" w:line="220" w:lineRule="exact"/>
        <w:ind w:left="720" w:hanging="360"/>
        <w:jc w:val="both"/>
        <w:rPr>
          <w:rFonts w:ascii="Arial" w:hAnsi="Arial" w:cs="Arial"/>
          <w:sz w:val="20"/>
        </w:rPr>
      </w:pPr>
      <w:r>
        <w:rPr>
          <w:rFonts w:ascii="Arial" w:hAnsi="Arial" w:cs="Arial"/>
          <w:b/>
          <w:bCs/>
          <w:sz w:val="20"/>
        </w:rPr>
        <w:t>b.</w:t>
      </w:r>
      <w:r>
        <w:rPr>
          <w:rFonts w:ascii="Arial" w:hAnsi="Arial" w:cs="Arial"/>
          <w:b/>
          <w:bCs/>
          <w:sz w:val="20"/>
        </w:rPr>
        <w:tab/>
      </w:r>
      <w:r>
        <w:rPr>
          <w:rFonts w:ascii="Arial" w:hAnsi="Arial" w:cs="Arial"/>
          <w:sz w:val="20"/>
        </w:rPr>
        <w:t>Supervisory personnel</w:t>
      </w:r>
    </w:p>
    <w:p w:rsidR="006A3AAB" w:rsidRDefault="006A3AAB">
      <w:pPr>
        <w:spacing w:before="80" w:line="220" w:lineRule="exact"/>
        <w:ind w:left="720" w:hanging="360"/>
        <w:jc w:val="both"/>
        <w:rPr>
          <w:rFonts w:ascii="Arial" w:hAnsi="Arial" w:cs="Arial"/>
          <w:sz w:val="20"/>
        </w:rPr>
      </w:pPr>
      <w:r>
        <w:rPr>
          <w:rFonts w:ascii="Arial" w:hAnsi="Arial" w:cs="Arial"/>
          <w:b/>
          <w:bCs/>
          <w:sz w:val="20"/>
        </w:rPr>
        <w:t>c.</w:t>
      </w:r>
      <w:r>
        <w:rPr>
          <w:rFonts w:ascii="Arial" w:hAnsi="Arial" w:cs="Arial"/>
          <w:b/>
          <w:bCs/>
          <w:sz w:val="20"/>
        </w:rPr>
        <w:tab/>
      </w:r>
      <w:r>
        <w:rPr>
          <w:rFonts w:ascii="Arial" w:hAnsi="Arial" w:cs="Arial"/>
          <w:sz w:val="20"/>
        </w:rPr>
        <w:t>Firefighters</w:t>
      </w:r>
    </w:p>
    <w:p w:rsidR="006A3AAB" w:rsidRDefault="006A3AAB">
      <w:pPr>
        <w:spacing w:before="80" w:line="220" w:lineRule="exact"/>
        <w:ind w:left="720" w:hanging="360"/>
        <w:jc w:val="both"/>
        <w:rPr>
          <w:rFonts w:ascii="Arial" w:hAnsi="Arial" w:cs="Arial"/>
          <w:sz w:val="20"/>
        </w:rPr>
      </w:pPr>
      <w:r>
        <w:rPr>
          <w:rFonts w:ascii="Arial" w:hAnsi="Arial" w:cs="Arial"/>
          <w:b/>
          <w:bCs/>
          <w:sz w:val="20"/>
        </w:rPr>
        <w:t>d.</w:t>
      </w:r>
      <w:r>
        <w:rPr>
          <w:rFonts w:ascii="Arial" w:hAnsi="Arial" w:cs="Arial"/>
          <w:b/>
          <w:bCs/>
          <w:sz w:val="20"/>
        </w:rPr>
        <w:tab/>
      </w:r>
      <w:r>
        <w:rPr>
          <w:rFonts w:ascii="Arial" w:hAnsi="Arial" w:cs="Arial"/>
          <w:sz w:val="20"/>
        </w:rPr>
        <w:t>Medical personnel</w:t>
      </w:r>
    </w:p>
    <w:p w:rsidR="006A3AAB" w:rsidRDefault="006A3AAB">
      <w:pPr>
        <w:spacing w:before="80" w:line="220" w:lineRule="exact"/>
        <w:ind w:left="720" w:hanging="360"/>
        <w:jc w:val="both"/>
        <w:rPr>
          <w:rFonts w:ascii="Arial" w:hAnsi="Arial" w:cs="Arial"/>
          <w:sz w:val="20"/>
          <w:lang w:val="fr-FR"/>
        </w:rPr>
      </w:pPr>
      <w:r>
        <w:rPr>
          <w:rFonts w:ascii="Arial" w:hAnsi="Arial" w:cs="Arial"/>
          <w:b/>
          <w:bCs/>
          <w:sz w:val="20"/>
          <w:lang w:val="fr-FR"/>
        </w:rPr>
        <w:t>e</w:t>
      </w:r>
      <w:r>
        <w:rPr>
          <w:rFonts w:ascii="Arial" w:hAnsi="Arial" w:cs="Arial"/>
          <w:b/>
          <w:bCs/>
          <w:sz w:val="20"/>
          <w:lang w:val="fr-FR"/>
        </w:rPr>
        <w:tab/>
      </w:r>
      <w:r>
        <w:rPr>
          <w:rFonts w:ascii="Arial" w:hAnsi="Arial" w:cs="Arial"/>
          <w:sz w:val="20"/>
          <w:lang w:val="fr-FR"/>
        </w:rPr>
        <w:t>Communications personnel</w:t>
      </w:r>
    </w:p>
    <w:p w:rsidR="006A3AAB" w:rsidRDefault="006A3AAB">
      <w:pPr>
        <w:spacing w:before="80" w:line="220" w:lineRule="exact"/>
        <w:ind w:left="360" w:hanging="360"/>
        <w:jc w:val="both"/>
        <w:rPr>
          <w:rFonts w:ascii="Arial" w:hAnsi="Arial" w:cs="Arial"/>
          <w:sz w:val="20"/>
        </w:rPr>
      </w:pPr>
      <w:r>
        <w:rPr>
          <w:rFonts w:ascii="Arial" w:hAnsi="Arial" w:cs="Arial"/>
          <w:b/>
          <w:bCs/>
          <w:sz w:val="20"/>
        </w:rPr>
        <w:t>13.</w:t>
      </w:r>
      <w:r>
        <w:rPr>
          <w:rFonts w:ascii="Arial" w:hAnsi="Arial" w:cs="Arial"/>
          <w:sz w:val="20"/>
        </w:rPr>
        <w:tab/>
        <w:t>Are there drills on simulated emergencies being conducted periodically for personnel?</w:t>
      </w:r>
    </w:p>
    <w:p w:rsidR="006A3AAB" w:rsidRDefault="006A3AAB">
      <w:pPr>
        <w:spacing w:before="80" w:line="220" w:lineRule="exact"/>
        <w:ind w:left="360" w:hanging="360"/>
        <w:jc w:val="both"/>
        <w:rPr>
          <w:rFonts w:ascii="Arial" w:hAnsi="Arial" w:cs="Arial"/>
          <w:sz w:val="20"/>
        </w:rPr>
      </w:pPr>
      <w:r>
        <w:rPr>
          <w:rFonts w:ascii="Arial" w:hAnsi="Arial" w:cs="Arial"/>
          <w:b/>
          <w:bCs/>
          <w:sz w:val="20"/>
        </w:rPr>
        <w:t>14.</w:t>
      </w:r>
      <w:r>
        <w:rPr>
          <w:rFonts w:ascii="Arial" w:hAnsi="Arial" w:cs="Arial"/>
          <w:sz w:val="20"/>
        </w:rPr>
        <w:tab/>
        <w:t>Is there a procedure to ensure that all personnel have been alerted to the emergency and those who will not combat it have been evacuated?</w:t>
      </w:r>
    </w:p>
    <w:p w:rsidR="006A3AAB" w:rsidRDefault="006A3AAB">
      <w:pPr>
        <w:spacing w:before="80" w:line="220" w:lineRule="exact"/>
        <w:ind w:left="360" w:hanging="360"/>
        <w:jc w:val="both"/>
        <w:rPr>
          <w:rFonts w:ascii="Arial" w:hAnsi="Arial" w:cs="Arial"/>
          <w:sz w:val="20"/>
        </w:rPr>
      </w:pPr>
      <w:r>
        <w:rPr>
          <w:rFonts w:ascii="Arial" w:hAnsi="Arial" w:cs="Arial"/>
          <w:b/>
          <w:bCs/>
          <w:sz w:val="20"/>
        </w:rPr>
        <w:t>15.</w:t>
      </w:r>
      <w:r>
        <w:rPr>
          <w:rFonts w:ascii="Arial" w:hAnsi="Arial" w:cs="Arial"/>
          <w:sz w:val="20"/>
        </w:rPr>
        <w:tab/>
        <w:t>Are the egress provisions adequate (i.e., doors, stairways, elevators) for the evacuation in the event of an emerge</w:t>
      </w:r>
      <w:r>
        <w:rPr>
          <w:rFonts w:ascii="Arial" w:hAnsi="Arial" w:cs="Arial"/>
          <w:sz w:val="20"/>
        </w:rPr>
        <w:t>n</w:t>
      </w:r>
      <w:r>
        <w:rPr>
          <w:rFonts w:ascii="Arial" w:hAnsi="Arial" w:cs="Arial"/>
          <w:sz w:val="20"/>
        </w:rPr>
        <w:t>cy?</w:t>
      </w:r>
    </w:p>
    <w:p w:rsidR="006A3AAB" w:rsidRDefault="006A3AAB">
      <w:pPr>
        <w:spacing w:before="80" w:line="220" w:lineRule="exact"/>
        <w:ind w:left="360" w:hanging="360"/>
        <w:jc w:val="both"/>
        <w:rPr>
          <w:rFonts w:ascii="Arial" w:hAnsi="Arial" w:cs="Arial"/>
          <w:sz w:val="20"/>
        </w:rPr>
      </w:pPr>
      <w:r>
        <w:rPr>
          <w:rFonts w:ascii="Arial" w:hAnsi="Arial" w:cs="Arial"/>
          <w:b/>
          <w:bCs/>
          <w:sz w:val="20"/>
        </w:rPr>
        <w:t>16.</w:t>
      </w:r>
      <w:r>
        <w:rPr>
          <w:rFonts w:ascii="Arial" w:hAnsi="Arial" w:cs="Arial"/>
          <w:sz w:val="20"/>
        </w:rPr>
        <w:tab/>
        <w:t>Do all doors open in the proper direction to facilitate egress of personnel in emergencies?</w:t>
      </w:r>
    </w:p>
    <w:p w:rsidR="006A3AAB" w:rsidRDefault="006A3AAB">
      <w:pPr>
        <w:spacing w:before="80" w:line="220" w:lineRule="exact"/>
        <w:ind w:left="360" w:hanging="360"/>
        <w:jc w:val="both"/>
        <w:rPr>
          <w:rFonts w:ascii="Arial" w:hAnsi="Arial" w:cs="Arial"/>
          <w:sz w:val="20"/>
        </w:rPr>
      </w:pPr>
      <w:r>
        <w:rPr>
          <w:rFonts w:ascii="Arial" w:hAnsi="Arial" w:cs="Arial"/>
          <w:b/>
          <w:bCs/>
          <w:sz w:val="20"/>
        </w:rPr>
        <w:t>17.</w:t>
      </w:r>
      <w:r>
        <w:rPr>
          <w:rFonts w:ascii="Arial" w:hAnsi="Arial" w:cs="Arial"/>
          <w:sz w:val="20"/>
        </w:rPr>
        <w:tab/>
        <w:t>Are there procedures to preclude obstructions to personnel or equipment in critical evacuation or emergency equi</w:t>
      </w:r>
      <w:r>
        <w:rPr>
          <w:rFonts w:ascii="Arial" w:hAnsi="Arial" w:cs="Arial"/>
          <w:sz w:val="20"/>
        </w:rPr>
        <w:t>p</w:t>
      </w:r>
      <w:r>
        <w:rPr>
          <w:rFonts w:ascii="Arial" w:hAnsi="Arial" w:cs="Arial"/>
          <w:sz w:val="20"/>
        </w:rPr>
        <w:t>ment access routes or areas?</w:t>
      </w:r>
    </w:p>
    <w:p w:rsidR="006A3AAB" w:rsidRDefault="006A3AAB">
      <w:pPr>
        <w:spacing w:before="80" w:line="220" w:lineRule="exact"/>
        <w:ind w:left="360" w:hanging="360"/>
        <w:jc w:val="both"/>
        <w:rPr>
          <w:rFonts w:ascii="Arial" w:hAnsi="Arial" w:cs="Arial"/>
          <w:sz w:val="20"/>
        </w:rPr>
      </w:pPr>
      <w:r>
        <w:rPr>
          <w:rFonts w:ascii="Arial" w:hAnsi="Arial" w:cs="Arial"/>
          <w:b/>
          <w:bCs/>
          <w:sz w:val="20"/>
        </w:rPr>
        <w:t>18.</w:t>
      </w:r>
      <w:r>
        <w:rPr>
          <w:rFonts w:ascii="Arial" w:hAnsi="Arial" w:cs="Arial"/>
          <w:sz w:val="20"/>
        </w:rPr>
        <w:tab/>
        <w:t>Is the emergency equipment called for in the emergency procedures available at the facility, and is it operational?</w:t>
      </w:r>
      <w:r>
        <w:rPr>
          <w:rFonts w:ascii="Arial" w:hAnsi="Arial" w:cs="Arial"/>
          <w:position w:val="6"/>
          <w:sz w:val="20"/>
        </w:rPr>
        <w:t xml:space="preserve"> </w:t>
      </w:r>
      <w:r>
        <w:rPr>
          <w:rFonts w:ascii="Arial" w:hAnsi="Arial" w:cs="Arial"/>
          <w:sz w:val="20"/>
        </w:rPr>
        <w:t>Can the equipment be reached easily if an emergency occurs?</w:t>
      </w:r>
    </w:p>
    <w:p w:rsidR="006A3AAB" w:rsidRDefault="006A3AAB">
      <w:pPr>
        <w:spacing w:before="80" w:line="220" w:lineRule="exact"/>
        <w:ind w:left="360" w:hanging="360"/>
        <w:jc w:val="both"/>
        <w:rPr>
          <w:rFonts w:ascii="Arial" w:hAnsi="Arial" w:cs="Arial"/>
          <w:sz w:val="20"/>
        </w:rPr>
      </w:pPr>
      <w:r>
        <w:rPr>
          <w:rFonts w:ascii="Arial" w:hAnsi="Arial" w:cs="Arial"/>
          <w:b/>
          <w:bCs/>
          <w:sz w:val="20"/>
        </w:rPr>
        <w:t>19.</w:t>
      </w:r>
      <w:r>
        <w:rPr>
          <w:rFonts w:ascii="Arial" w:hAnsi="Arial" w:cs="Arial"/>
          <w:sz w:val="20"/>
        </w:rPr>
        <w:tab/>
        <w:t>Are warning systems installed (sirens, loudspeakers, etc.) and are they tested periodically? Are all personnel familiar with the meanings of warning signals and required action to be taken?</w:t>
      </w:r>
    </w:p>
    <w:p w:rsidR="006A3AAB" w:rsidRDefault="006A3AAB">
      <w:pPr>
        <w:spacing w:before="80" w:line="220" w:lineRule="exact"/>
        <w:ind w:left="360" w:hanging="360"/>
        <w:jc w:val="both"/>
        <w:rPr>
          <w:rFonts w:ascii="Arial" w:hAnsi="Arial" w:cs="Arial"/>
          <w:sz w:val="20"/>
        </w:rPr>
      </w:pPr>
      <w:r>
        <w:rPr>
          <w:rFonts w:ascii="Arial" w:hAnsi="Arial" w:cs="Arial"/>
          <w:b/>
          <w:bCs/>
          <w:sz w:val="20"/>
        </w:rPr>
        <w:t>20.</w:t>
      </w:r>
      <w:r>
        <w:rPr>
          <w:rFonts w:ascii="Arial" w:hAnsi="Arial" w:cs="Arial"/>
          <w:sz w:val="20"/>
        </w:rPr>
        <w:tab/>
        <w:t>Is there a fire detection system at each facility? Are fire extinguishers sized, located, and of the types required by standards, and are they suitable for the types of fires which might occur?</w:t>
      </w:r>
    </w:p>
    <w:p w:rsidR="006A3AAB" w:rsidRDefault="006A3AAB">
      <w:pPr>
        <w:spacing w:before="80" w:line="220" w:lineRule="exact"/>
        <w:ind w:left="360" w:hanging="360"/>
        <w:jc w:val="both"/>
        <w:rPr>
          <w:rFonts w:ascii="Arial" w:hAnsi="Arial" w:cs="Arial"/>
          <w:sz w:val="20"/>
        </w:rPr>
      </w:pPr>
      <w:r>
        <w:rPr>
          <w:rFonts w:ascii="Arial" w:hAnsi="Arial" w:cs="Arial"/>
          <w:b/>
          <w:bCs/>
          <w:sz w:val="20"/>
        </w:rPr>
        <w:t>21.</w:t>
      </w:r>
      <w:r>
        <w:rPr>
          <w:rFonts w:ascii="Arial" w:hAnsi="Arial" w:cs="Arial"/>
          <w:b/>
          <w:bCs/>
          <w:sz w:val="20"/>
        </w:rPr>
        <w:tab/>
      </w:r>
      <w:r>
        <w:rPr>
          <w:rFonts w:ascii="Arial" w:hAnsi="Arial" w:cs="Arial"/>
          <w:sz w:val="20"/>
        </w:rPr>
        <w:t>Is there fire-fighting equipment located near flammables or hazardous areas?</w:t>
      </w:r>
    </w:p>
    <w:p w:rsidR="006A3AAB" w:rsidRDefault="006A3AAB">
      <w:pPr>
        <w:spacing w:before="80" w:line="220" w:lineRule="exact"/>
        <w:ind w:left="360" w:hanging="360"/>
        <w:jc w:val="both"/>
        <w:rPr>
          <w:rFonts w:ascii="Arial" w:hAnsi="Arial" w:cs="Arial"/>
          <w:sz w:val="20"/>
        </w:rPr>
      </w:pPr>
      <w:r>
        <w:rPr>
          <w:rFonts w:ascii="Arial" w:hAnsi="Arial" w:cs="Arial"/>
          <w:b/>
          <w:bCs/>
          <w:sz w:val="20"/>
        </w:rPr>
        <w:t>22.</w:t>
      </w:r>
      <w:r>
        <w:rPr>
          <w:rFonts w:ascii="Arial" w:hAnsi="Arial" w:cs="Arial"/>
          <w:sz w:val="20"/>
        </w:rPr>
        <w:tab/>
        <w:t>Are emergency telephone numbers posted for the fire department, ambulance, hospital emergency room, law e</w:t>
      </w:r>
      <w:r>
        <w:rPr>
          <w:rFonts w:ascii="Arial" w:hAnsi="Arial" w:cs="Arial"/>
          <w:sz w:val="20"/>
        </w:rPr>
        <w:t>n</w:t>
      </w:r>
      <w:r>
        <w:rPr>
          <w:rFonts w:ascii="Arial" w:hAnsi="Arial" w:cs="Arial"/>
          <w:sz w:val="20"/>
        </w:rPr>
        <w:t>forcement, and others?</w:t>
      </w:r>
    </w:p>
    <w:p w:rsidR="006A3AAB" w:rsidRDefault="006A3AAB">
      <w:pPr>
        <w:pStyle w:val="p5"/>
        <w:tabs>
          <w:tab w:val="clear" w:pos="720"/>
          <w:tab w:val="center" w:pos="1440"/>
          <w:tab w:val="center" w:pos="4320"/>
          <w:tab w:val="center" w:pos="7200"/>
          <w:tab w:val="center" w:pos="10080"/>
          <w:tab w:val="center" w:pos="12960"/>
        </w:tabs>
        <w:rPr>
          <w:rFonts w:ascii="Arial" w:hAnsi="Arial" w:cs="Arial"/>
          <w:b/>
          <w:i/>
          <w:sz w:val="28"/>
          <w:szCs w:val="28"/>
          <w:u w:val="single"/>
        </w:rPr>
        <w:sectPr w:rsidR="006A3AAB">
          <w:type w:val="continuous"/>
          <w:pgSz w:w="12240" w:h="15840" w:code="1"/>
          <w:pgMar w:top="720" w:right="480" w:bottom="1200" w:left="960" w:header="720" w:footer="720" w:gutter="0"/>
          <w:cols w:space="720"/>
          <w:noEndnote/>
        </w:sectPr>
      </w:pPr>
    </w:p>
    <w:p w:rsidR="006A3AAB" w:rsidRDefault="006A3AAB">
      <w:pPr>
        <w:pStyle w:val="MainHead"/>
        <w:pBdr>
          <w:bottom w:val="none" w:sz="0" w:space="0" w:color="auto"/>
        </w:pBdr>
        <w:spacing w:before="5760"/>
        <w:rPr>
          <w:sz w:val="24"/>
        </w:rPr>
      </w:pPr>
      <w:r>
        <w:rPr>
          <w:sz w:val="24"/>
        </w:rPr>
        <w:t>RESERVED FOR FUTURE USE</w:t>
      </w:r>
    </w:p>
    <w:p w:rsidR="006A3AAB" w:rsidRDefault="006A3AAB">
      <w:pPr>
        <w:pStyle w:val="MainHead"/>
        <w:sectPr w:rsidR="006A3AAB">
          <w:pgSz w:w="12240" w:h="15840" w:code="1"/>
          <w:pgMar w:top="720" w:right="480" w:bottom="1200" w:left="960" w:header="720" w:footer="720" w:gutter="0"/>
          <w:cols w:space="720"/>
          <w:noEndnote/>
        </w:sectPr>
      </w:pPr>
    </w:p>
    <w:p w:rsidR="006A3AAB" w:rsidRDefault="006A3AAB">
      <w:pPr>
        <w:pStyle w:val="MainHead"/>
      </w:pPr>
      <w:r>
        <w:t>Appendix C – Self-Inspection Checklist</w:t>
      </w:r>
    </w:p>
    <w:p w:rsidR="006A3AAB" w:rsidRDefault="006A3AAB">
      <w:pPr>
        <w:pStyle w:val="p23"/>
        <w:spacing w:before="240"/>
        <w:jc w:val="both"/>
        <w:rPr>
          <w:rFonts w:ascii="Arial" w:hAnsi="Arial"/>
          <w:sz w:val="20"/>
        </w:rPr>
      </w:pPr>
      <w:r>
        <w:rPr>
          <w:rFonts w:ascii="Arial" w:hAnsi="Arial"/>
          <w:sz w:val="20"/>
        </w:rPr>
        <w:t>The most widely accepted way to identify hazards is to conduct safety and health inspections. The only way you can be certain of the actual situation is for you to look at it from time to time.</w:t>
      </w:r>
    </w:p>
    <w:p w:rsidR="006A3AAB" w:rsidRDefault="006A3AAB">
      <w:pPr>
        <w:tabs>
          <w:tab w:val="left" w:pos="480"/>
        </w:tabs>
        <w:spacing w:before="240" w:after="120"/>
        <w:jc w:val="both"/>
        <w:rPr>
          <w:rFonts w:ascii="Arial" w:hAnsi="Arial"/>
          <w:b/>
        </w:rPr>
      </w:pPr>
      <w:r>
        <w:rPr>
          <w:rFonts w:ascii="Arial" w:hAnsi="Arial"/>
          <w:b/>
        </w:rPr>
        <w:t>Make a Self-Inspection of Your Business</w:t>
      </w:r>
    </w:p>
    <w:p w:rsidR="006A3AAB" w:rsidRDefault="006A3AAB">
      <w:pPr>
        <w:pStyle w:val="p67"/>
        <w:tabs>
          <w:tab w:val="clear" w:pos="720"/>
        </w:tabs>
        <w:spacing w:before="180"/>
        <w:jc w:val="both"/>
        <w:rPr>
          <w:rFonts w:ascii="Arial" w:hAnsi="Arial"/>
          <w:sz w:val="20"/>
        </w:rPr>
      </w:pPr>
      <w:r>
        <w:rPr>
          <w:rFonts w:ascii="Arial" w:hAnsi="Arial"/>
          <w:sz w:val="20"/>
        </w:rPr>
        <w:t>Begin a program of seIf-inspection in your own workplace. Self-inspection is a must if you are to know where probable hazards e</w:t>
      </w:r>
      <w:r>
        <w:rPr>
          <w:rFonts w:ascii="Arial" w:hAnsi="Arial"/>
          <w:sz w:val="20"/>
        </w:rPr>
        <w:t>x</w:t>
      </w:r>
      <w:r>
        <w:rPr>
          <w:rFonts w:ascii="Arial" w:hAnsi="Arial"/>
          <w:sz w:val="20"/>
        </w:rPr>
        <w:t>ist and whether they are under control.</w:t>
      </w:r>
    </w:p>
    <w:p w:rsidR="006A3AAB" w:rsidRDefault="006A3AAB">
      <w:pPr>
        <w:pStyle w:val="p23"/>
        <w:tabs>
          <w:tab w:val="clear" w:pos="720"/>
        </w:tabs>
        <w:spacing w:before="180"/>
        <w:jc w:val="both"/>
        <w:rPr>
          <w:rFonts w:ascii="Arial" w:hAnsi="Arial"/>
          <w:sz w:val="20"/>
        </w:rPr>
      </w:pPr>
      <w:r>
        <w:rPr>
          <w:rFonts w:ascii="Arial" w:hAnsi="Arial"/>
          <w:sz w:val="20"/>
        </w:rPr>
        <w:t>Later in this Section, you will find checklists designed to assist you in this fact-finding. They will give you some indication of where you should begin action to make your business safer and more healthful for all of your employees.</w:t>
      </w:r>
    </w:p>
    <w:p w:rsidR="006A3AAB" w:rsidRDefault="006A3AAB">
      <w:pPr>
        <w:pStyle w:val="p23"/>
        <w:tabs>
          <w:tab w:val="clear" w:pos="720"/>
        </w:tabs>
        <w:spacing w:before="180"/>
        <w:jc w:val="both"/>
        <w:rPr>
          <w:rFonts w:ascii="Arial" w:hAnsi="Arial"/>
          <w:sz w:val="20"/>
        </w:rPr>
      </w:pPr>
      <w:r>
        <w:rPr>
          <w:rFonts w:ascii="Arial" w:hAnsi="Arial"/>
          <w:b/>
          <w:sz w:val="20"/>
        </w:rPr>
        <w:t>These checklists are by no means all inclusive.</w:t>
      </w:r>
      <w:r>
        <w:rPr>
          <w:rFonts w:ascii="Arial" w:hAnsi="Arial"/>
          <w:sz w:val="20"/>
        </w:rPr>
        <w:t xml:space="preserve"> You may wish to add to them or delete portions that do not apply to your business. Consider carefully each item as you come to it and then make your decision.</w:t>
      </w:r>
    </w:p>
    <w:p w:rsidR="006A3AAB" w:rsidRDefault="006A3AAB">
      <w:pPr>
        <w:pStyle w:val="p67"/>
        <w:tabs>
          <w:tab w:val="clear" w:pos="720"/>
        </w:tabs>
        <w:spacing w:before="180"/>
        <w:jc w:val="both"/>
        <w:rPr>
          <w:rFonts w:ascii="Arial" w:hAnsi="Arial"/>
          <w:sz w:val="20"/>
        </w:rPr>
      </w:pPr>
      <w:r>
        <w:rPr>
          <w:rFonts w:ascii="Arial" w:hAnsi="Arial"/>
          <w:b/>
          <w:sz w:val="20"/>
        </w:rPr>
        <w:t>Don't spend time with items that obviously have no application to your business.</w:t>
      </w:r>
      <w:r>
        <w:rPr>
          <w:rFonts w:ascii="Arial" w:hAnsi="Arial"/>
          <w:sz w:val="20"/>
        </w:rPr>
        <w:t xml:space="preserve"> Make sure each item is seen by you or your designee, and leave nothing to memory or chance. Write down what you see, or don't see, and what you think you should do about it.</w:t>
      </w:r>
    </w:p>
    <w:p w:rsidR="006A3AAB" w:rsidRDefault="006A3AAB">
      <w:pPr>
        <w:spacing w:before="180"/>
        <w:jc w:val="both"/>
        <w:rPr>
          <w:rFonts w:ascii="Arial" w:hAnsi="Arial"/>
          <w:sz w:val="20"/>
        </w:rPr>
      </w:pPr>
      <w:r>
        <w:rPr>
          <w:rFonts w:ascii="Arial" w:hAnsi="Arial"/>
          <w:sz w:val="20"/>
        </w:rPr>
        <w:t>When you have completed the checklists, add this material to your injury information, your employee information, and your process and equipment information. You will now possess may facts that will help you determine what problems exist. Then, if you use the OSHA standards in your problem-solving process, it will be much easier for you to determine the action needed to solve these problems.</w:t>
      </w:r>
    </w:p>
    <w:p w:rsidR="006A3AAB" w:rsidRDefault="006A3AAB">
      <w:pPr>
        <w:pStyle w:val="p23"/>
        <w:tabs>
          <w:tab w:val="clear" w:pos="720"/>
        </w:tabs>
        <w:spacing w:before="180"/>
        <w:ind w:left="720" w:hanging="720"/>
        <w:jc w:val="both"/>
        <w:rPr>
          <w:rFonts w:ascii="Arial" w:hAnsi="Arial"/>
          <w:sz w:val="20"/>
        </w:rPr>
      </w:pPr>
      <w:r>
        <w:rPr>
          <w:rFonts w:ascii="Arial" w:hAnsi="Arial"/>
          <w:sz w:val="20"/>
        </w:rPr>
        <w:t>Once the hazards have been identified, you can institute control procedures.</w:t>
      </w:r>
    </w:p>
    <w:p w:rsidR="006A3AAB" w:rsidRDefault="006A3AAB">
      <w:pPr>
        <w:pStyle w:val="p23"/>
        <w:tabs>
          <w:tab w:val="clear" w:pos="720"/>
        </w:tabs>
        <w:spacing w:before="180"/>
        <w:jc w:val="both"/>
        <w:rPr>
          <w:rFonts w:ascii="Arial" w:hAnsi="Arial"/>
          <w:sz w:val="20"/>
        </w:rPr>
      </w:pPr>
      <w:r>
        <w:rPr>
          <w:rFonts w:ascii="Arial" w:hAnsi="Arial"/>
          <w:sz w:val="20"/>
        </w:rPr>
        <w:t>Technical assistance in self-inspection may be available to you as a small business owner or manager through your i</w:t>
      </w:r>
      <w:r>
        <w:rPr>
          <w:rFonts w:ascii="Arial" w:hAnsi="Arial"/>
          <w:sz w:val="20"/>
        </w:rPr>
        <w:t>n</w:t>
      </w:r>
      <w:r>
        <w:rPr>
          <w:rFonts w:ascii="Arial" w:hAnsi="Arial"/>
          <w:sz w:val="20"/>
        </w:rPr>
        <w:t>surance carrier, the local safety council and many local, state, and federal agencies, including the state consultation programs and OSHA Area Offices. Additional checklists are available from the National Safety Council, trade associ</w:t>
      </w:r>
      <w:r>
        <w:rPr>
          <w:rFonts w:ascii="Arial" w:hAnsi="Arial"/>
          <w:sz w:val="20"/>
        </w:rPr>
        <w:t>a</w:t>
      </w:r>
      <w:r>
        <w:rPr>
          <w:rFonts w:ascii="Arial" w:hAnsi="Arial"/>
          <w:sz w:val="20"/>
        </w:rPr>
        <w:t xml:space="preserve">tions, insurance companies and other similar service organizations. Note the following self-inspection checklists taken from OSHA’s publication entitled </w:t>
      </w:r>
      <w:r>
        <w:rPr>
          <w:rFonts w:ascii="Arial" w:hAnsi="Arial"/>
          <w:i/>
          <w:sz w:val="20"/>
        </w:rPr>
        <w:t>OSHA Handbook for Small Businesses</w:t>
      </w:r>
      <w:r>
        <w:rPr>
          <w:rFonts w:ascii="Arial" w:hAnsi="Arial"/>
          <w:sz w:val="20"/>
        </w:rPr>
        <w:t>.</w:t>
      </w:r>
    </w:p>
    <w:p w:rsidR="006A3AAB" w:rsidRDefault="006A3AAB">
      <w:pPr>
        <w:tabs>
          <w:tab w:val="left" w:pos="480"/>
        </w:tabs>
        <w:spacing w:before="240" w:after="120"/>
        <w:jc w:val="both"/>
        <w:rPr>
          <w:rFonts w:ascii="Arial" w:hAnsi="Arial"/>
          <w:b/>
        </w:rPr>
      </w:pPr>
      <w:r>
        <w:rPr>
          <w:rFonts w:ascii="Arial" w:hAnsi="Arial"/>
          <w:b/>
        </w:rPr>
        <w:t>Self-Inspection Scope</w:t>
      </w:r>
    </w:p>
    <w:p w:rsidR="006A3AAB" w:rsidRDefault="006A3AAB">
      <w:pPr>
        <w:pStyle w:val="p23"/>
        <w:tabs>
          <w:tab w:val="clear" w:pos="720"/>
        </w:tabs>
        <w:jc w:val="both"/>
        <w:rPr>
          <w:rFonts w:ascii="Arial" w:hAnsi="Arial"/>
          <w:sz w:val="20"/>
        </w:rPr>
      </w:pPr>
      <w:r>
        <w:rPr>
          <w:rFonts w:ascii="Arial" w:hAnsi="Arial"/>
          <w:sz w:val="20"/>
        </w:rPr>
        <w:t>The scope of your self-inspections should include the following:</w:t>
      </w:r>
    </w:p>
    <w:p w:rsidR="006A3AAB" w:rsidRDefault="006A3AAB">
      <w:pPr>
        <w:numPr>
          <w:ilvl w:val="0"/>
          <w:numId w:val="1"/>
        </w:numPr>
        <w:spacing w:before="180"/>
        <w:jc w:val="both"/>
        <w:rPr>
          <w:rFonts w:ascii="Arial" w:hAnsi="Arial"/>
          <w:sz w:val="20"/>
        </w:rPr>
      </w:pPr>
      <w:r>
        <w:rPr>
          <w:rFonts w:ascii="Arial" w:hAnsi="Arial"/>
          <w:b/>
          <w:sz w:val="20"/>
        </w:rPr>
        <w:t>Processing, Receiving, Shipping and Storage</w:t>
      </w:r>
      <w:r>
        <w:rPr>
          <w:rFonts w:ascii="Arial" w:hAnsi="Arial"/>
          <w:sz w:val="20"/>
        </w:rPr>
        <w:t xml:space="preserve"> — equipment, job</w:t>
      </w:r>
      <w:r>
        <w:rPr>
          <w:rFonts w:ascii="Arial" w:hAnsi="Arial"/>
          <w:bCs/>
          <w:sz w:val="20"/>
        </w:rPr>
        <w:t xml:space="preserve"> </w:t>
      </w:r>
      <w:r>
        <w:rPr>
          <w:rFonts w:ascii="Arial" w:hAnsi="Arial"/>
          <w:sz w:val="20"/>
        </w:rPr>
        <w:t>planning, layout, heights, floor loads, projection of mat</w:t>
      </w:r>
      <w:r>
        <w:rPr>
          <w:rFonts w:ascii="Arial" w:hAnsi="Arial"/>
          <w:sz w:val="20"/>
        </w:rPr>
        <w:t>e</w:t>
      </w:r>
      <w:r>
        <w:rPr>
          <w:rFonts w:ascii="Arial" w:hAnsi="Arial"/>
          <w:sz w:val="20"/>
        </w:rPr>
        <w:t>rials, materials-handling and storage methods.</w:t>
      </w:r>
    </w:p>
    <w:p w:rsidR="006A3AAB" w:rsidRDefault="006A3AAB">
      <w:pPr>
        <w:pStyle w:val="p66"/>
        <w:numPr>
          <w:ilvl w:val="0"/>
          <w:numId w:val="1"/>
        </w:numPr>
        <w:spacing w:before="180"/>
        <w:jc w:val="both"/>
        <w:rPr>
          <w:rFonts w:ascii="Arial" w:hAnsi="Arial"/>
          <w:sz w:val="20"/>
        </w:rPr>
      </w:pPr>
      <w:r>
        <w:rPr>
          <w:rFonts w:ascii="Arial" w:hAnsi="Arial"/>
          <w:b/>
          <w:sz w:val="20"/>
        </w:rPr>
        <w:t>Building and Grounds Conditions</w:t>
      </w:r>
      <w:r>
        <w:rPr>
          <w:rFonts w:ascii="Arial" w:hAnsi="Arial"/>
          <w:sz w:val="20"/>
        </w:rPr>
        <w:t xml:space="preserve"> — floors,</w:t>
      </w:r>
      <w:r>
        <w:rPr>
          <w:rFonts w:ascii="Arial" w:hAnsi="Arial"/>
          <w:b/>
          <w:sz w:val="20"/>
        </w:rPr>
        <w:t xml:space="preserve"> </w:t>
      </w:r>
      <w:r>
        <w:rPr>
          <w:rFonts w:ascii="Arial" w:hAnsi="Arial"/>
          <w:sz w:val="20"/>
        </w:rPr>
        <w:t>walls, ceilings, exits, stairs, walkways, ramps, platforms, driveways, aisles.</w:t>
      </w:r>
    </w:p>
    <w:p w:rsidR="006A3AAB" w:rsidRDefault="006A3AAB">
      <w:pPr>
        <w:pStyle w:val="p66"/>
        <w:numPr>
          <w:ilvl w:val="0"/>
          <w:numId w:val="1"/>
        </w:numPr>
        <w:spacing w:before="180"/>
        <w:jc w:val="both"/>
        <w:rPr>
          <w:rFonts w:ascii="Arial" w:hAnsi="Arial"/>
          <w:sz w:val="20"/>
        </w:rPr>
      </w:pPr>
      <w:r>
        <w:rPr>
          <w:rFonts w:ascii="Arial" w:hAnsi="Arial"/>
          <w:b/>
          <w:sz w:val="20"/>
        </w:rPr>
        <w:t>Housekeeping Program</w:t>
      </w:r>
      <w:r>
        <w:rPr>
          <w:rFonts w:ascii="Arial" w:hAnsi="Arial"/>
          <w:sz w:val="20"/>
        </w:rPr>
        <w:t xml:space="preserve"> — waste</w:t>
      </w:r>
      <w:r>
        <w:rPr>
          <w:rFonts w:ascii="Arial" w:hAnsi="Arial"/>
          <w:b/>
          <w:sz w:val="20"/>
        </w:rPr>
        <w:t xml:space="preserve"> </w:t>
      </w:r>
      <w:r>
        <w:rPr>
          <w:rFonts w:ascii="Arial" w:hAnsi="Arial"/>
          <w:sz w:val="20"/>
        </w:rPr>
        <w:t>disposal, tools, objects, materials, leakage and spillage, cleaning methods, schedules, work areas, remote areas, storage areas.</w:t>
      </w:r>
    </w:p>
    <w:p w:rsidR="006A3AAB" w:rsidRDefault="006A3AAB">
      <w:pPr>
        <w:numPr>
          <w:ilvl w:val="0"/>
          <w:numId w:val="1"/>
        </w:numPr>
        <w:spacing w:before="180"/>
        <w:jc w:val="both"/>
        <w:rPr>
          <w:rFonts w:ascii="Arial" w:hAnsi="Arial"/>
          <w:sz w:val="20"/>
        </w:rPr>
      </w:pPr>
      <w:r>
        <w:rPr>
          <w:rFonts w:ascii="Arial" w:hAnsi="Arial"/>
          <w:b/>
          <w:sz w:val="20"/>
        </w:rPr>
        <w:t>Electricity</w:t>
      </w:r>
      <w:r>
        <w:rPr>
          <w:rFonts w:ascii="Arial" w:hAnsi="Arial"/>
          <w:sz w:val="20"/>
        </w:rPr>
        <w:t xml:space="preserve"> — equipment, switches, breakers, fuses, switch-boxes, junctions, special fixtures, circuits, insulation, e</w:t>
      </w:r>
      <w:r>
        <w:rPr>
          <w:rFonts w:ascii="Arial" w:hAnsi="Arial"/>
          <w:sz w:val="20"/>
        </w:rPr>
        <w:t>x</w:t>
      </w:r>
      <w:r>
        <w:rPr>
          <w:rFonts w:ascii="Arial" w:hAnsi="Arial"/>
          <w:sz w:val="20"/>
        </w:rPr>
        <w:t>tensions, tools, motors, grounding, NEC compliance.</w:t>
      </w:r>
    </w:p>
    <w:p w:rsidR="006A3AAB" w:rsidRDefault="006A3AAB">
      <w:pPr>
        <w:pStyle w:val="p66"/>
        <w:numPr>
          <w:ilvl w:val="0"/>
          <w:numId w:val="1"/>
        </w:numPr>
        <w:spacing w:before="180"/>
        <w:jc w:val="both"/>
        <w:rPr>
          <w:rFonts w:ascii="Arial" w:hAnsi="Arial"/>
          <w:sz w:val="20"/>
        </w:rPr>
      </w:pPr>
      <w:r>
        <w:rPr>
          <w:rFonts w:ascii="Arial" w:hAnsi="Arial"/>
          <w:b/>
          <w:sz w:val="20"/>
        </w:rPr>
        <w:t>Lighting</w:t>
      </w:r>
      <w:r>
        <w:rPr>
          <w:rFonts w:ascii="Arial" w:hAnsi="Arial"/>
          <w:sz w:val="20"/>
        </w:rPr>
        <w:t xml:space="preserve"> — type, intensity, controls, conditions, diffusion, location, glare and shadow control.</w:t>
      </w:r>
    </w:p>
    <w:p w:rsidR="006A3AAB" w:rsidRDefault="006A3AAB">
      <w:pPr>
        <w:numPr>
          <w:ilvl w:val="0"/>
          <w:numId w:val="1"/>
        </w:numPr>
        <w:spacing w:before="180"/>
        <w:jc w:val="both"/>
        <w:rPr>
          <w:rFonts w:ascii="Arial" w:hAnsi="Arial"/>
          <w:sz w:val="20"/>
        </w:rPr>
      </w:pPr>
      <w:r>
        <w:rPr>
          <w:rFonts w:ascii="Arial" w:hAnsi="Arial"/>
          <w:b/>
          <w:sz w:val="20"/>
        </w:rPr>
        <w:t>Heating and Ventilation</w:t>
      </w:r>
      <w:r>
        <w:rPr>
          <w:rFonts w:ascii="Arial" w:hAnsi="Arial"/>
          <w:sz w:val="20"/>
        </w:rPr>
        <w:t xml:space="preserve"> — type,</w:t>
      </w:r>
      <w:r>
        <w:rPr>
          <w:rFonts w:ascii="Arial" w:hAnsi="Arial"/>
          <w:b/>
          <w:sz w:val="20"/>
        </w:rPr>
        <w:t xml:space="preserve"> </w:t>
      </w:r>
      <w:r>
        <w:rPr>
          <w:rFonts w:ascii="Arial" w:hAnsi="Arial"/>
          <w:sz w:val="20"/>
        </w:rPr>
        <w:t>effectiveness, temperature, humidity, controls, natural and artificial ventilation and e</w:t>
      </w:r>
      <w:r>
        <w:rPr>
          <w:rFonts w:ascii="Arial" w:hAnsi="Arial"/>
          <w:sz w:val="20"/>
        </w:rPr>
        <w:t>x</w:t>
      </w:r>
      <w:r>
        <w:rPr>
          <w:rFonts w:ascii="Arial" w:hAnsi="Arial"/>
          <w:sz w:val="20"/>
        </w:rPr>
        <w:t>hausting.</w:t>
      </w:r>
    </w:p>
    <w:p w:rsidR="006A3AAB" w:rsidRDefault="006A3AAB">
      <w:pPr>
        <w:pStyle w:val="p66"/>
        <w:numPr>
          <w:ilvl w:val="0"/>
          <w:numId w:val="1"/>
        </w:numPr>
        <w:spacing w:before="180"/>
        <w:jc w:val="both"/>
        <w:rPr>
          <w:rFonts w:ascii="Arial" w:hAnsi="Arial"/>
          <w:b/>
          <w:sz w:val="20"/>
        </w:rPr>
        <w:sectPr w:rsidR="006A3AAB">
          <w:footerReference w:type="default" r:id="rId64"/>
          <w:pgSz w:w="12240" w:h="15840" w:code="1"/>
          <w:pgMar w:top="720" w:right="600" w:bottom="1200" w:left="1008" w:header="720" w:footer="720" w:gutter="0"/>
          <w:pgNumType w:start="1"/>
          <w:cols w:space="720"/>
          <w:noEndnote/>
        </w:sectPr>
      </w:pPr>
    </w:p>
    <w:p w:rsidR="006A3AAB" w:rsidRDefault="006A3AAB">
      <w:pPr>
        <w:pStyle w:val="p66"/>
        <w:numPr>
          <w:ilvl w:val="0"/>
          <w:numId w:val="1"/>
        </w:numPr>
        <w:jc w:val="both"/>
        <w:rPr>
          <w:rFonts w:ascii="Arial" w:hAnsi="Arial"/>
          <w:sz w:val="20"/>
        </w:rPr>
      </w:pPr>
      <w:r>
        <w:rPr>
          <w:rFonts w:ascii="Arial" w:hAnsi="Arial"/>
          <w:b/>
          <w:sz w:val="20"/>
        </w:rPr>
        <w:t>Personnel</w:t>
      </w:r>
      <w:r>
        <w:rPr>
          <w:rFonts w:ascii="Arial" w:hAnsi="Arial"/>
          <w:sz w:val="20"/>
        </w:rPr>
        <w:t xml:space="preserve"> — training, experience, methods of checking machines before use, type clothing, personal protective equipment, use of guards, tool storage, work practices, method of cleaning, oiling, or adjusting machinery.</w:t>
      </w:r>
    </w:p>
    <w:p w:rsidR="006A3AAB" w:rsidRDefault="006A3AAB">
      <w:pPr>
        <w:numPr>
          <w:ilvl w:val="0"/>
          <w:numId w:val="1"/>
        </w:numPr>
        <w:spacing w:before="180"/>
        <w:jc w:val="both"/>
        <w:rPr>
          <w:rFonts w:ascii="Arial" w:hAnsi="Arial"/>
          <w:sz w:val="20"/>
        </w:rPr>
      </w:pPr>
      <w:r>
        <w:rPr>
          <w:rFonts w:ascii="Arial" w:hAnsi="Arial"/>
          <w:b/>
          <w:sz w:val="20"/>
        </w:rPr>
        <w:t>Kitchen Equipment</w:t>
      </w:r>
      <w:r>
        <w:rPr>
          <w:rFonts w:ascii="Arial" w:hAnsi="Arial"/>
          <w:sz w:val="20"/>
        </w:rPr>
        <w:t xml:space="preserve"> — purchasing standards, inspection, storage, repair, types, maintenance, grounding, use and ha</w:t>
      </w:r>
      <w:r>
        <w:rPr>
          <w:rFonts w:ascii="Arial" w:hAnsi="Arial"/>
          <w:sz w:val="20"/>
        </w:rPr>
        <w:t>n</w:t>
      </w:r>
      <w:r>
        <w:rPr>
          <w:rFonts w:ascii="Arial" w:hAnsi="Arial"/>
          <w:sz w:val="20"/>
        </w:rPr>
        <w:t>dling.</w:t>
      </w:r>
    </w:p>
    <w:p w:rsidR="006A3AAB" w:rsidRDefault="006A3AAB">
      <w:pPr>
        <w:pStyle w:val="p66"/>
        <w:numPr>
          <w:ilvl w:val="0"/>
          <w:numId w:val="1"/>
        </w:numPr>
        <w:spacing w:before="180"/>
        <w:jc w:val="both"/>
        <w:rPr>
          <w:rFonts w:ascii="Arial" w:hAnsi="Arial"/>
          <w:sz w:val="20"/>
        </w:rPr>
      </w:pPr>
      <w:r>
        <w:rPr>
          <w:rFonts w:ascii="Arial" w:hAnsi="Arial"/>
          <w:b/>
          <w:sz w:val="20"/>
        </w:rPr>
        <w:t>Chemicals</w:t>
      </w:r>
      <w:r>
        <w:rPr>
          <w:rFonts w:ascii="Arial" w:hAnsi="Arial"/>
          <w:sz w:val="20"/>
        </w:rPr>
        <w:t xml:space="preserve"> — storage, handling, transportation, spills, disposals, amounts used, toxicity or other harmful effects, warning signs, supervision, training, protective clothing and equipment.</w:t>
      </w:r>
    </w:p>
    <w:p w:rsidR="006A3AAB" w:rsidRDefault="006A3AAB">
      <w:pPr>
        <w:pStyle w:val="p66"/>
        <w:numPr>
          <w:ilvl w:val="0"/>
          <w:numId w:val="1"/>
        </w:numPr>
        <w:spacing w:before="180"/>
        <w:jc w:val="both"/>
        <w:rPr>
          <w:rFonts w:ascii="Arial" w:hAnsi="Arial"/>
          <w:sz w:val="20"/>
        </w:rPr>
      </w:pPr>
      <w:r>
        <w:rPr>
          <w:rFonts w:ascii="Arial" w:hAnsi="Arial"/>
          <w:b/>
          <w:sz w:val="20"/>
        </w:rPr>
        <w:t>Fire Prevention</w:t>
      </w:r>
      <w:r>
        <w:rPr>
          <w:rFonts w:ascii="Arial" w:hAnsi="Arial"/>
          <w:sz w:val="20"/>
        </w:rPr>
        <w:t xml:space="preserve"> — extinguishers,</w:t>
      </w:r>
      <w:r>
        <w:rPr>
          <w:rFonts w:ascii="Arial" w:hAnsi="Arial"/>
          <w:bCs/>
          <w:sz w:val="20"/>
        </w:rPr>
        <w:t xml:space="preserve"> </w:t>
      </w:r>
      <w:r>
        <w:rPr>
          <w:rFonts w:ascii="Arial" w:hAnsi="Arial"/>
          <w:sz w:val="20"/>
        </w:rPr>
        <w:t>alarms, sprinklers, smoking rules, exits, personnel assigned, separation of fla</w:t>
      </w:r>
      <w:r>
        <w:rPr>
          <w:rFonts w:ascii="Arial" w:hAnsi="Arial"/>
          <w:sz w:val="20"/>
        </w:rPr>
        <w:t>m</w:t>
      </w:r>
      <w:r>
        <w:rPr>
          <w:rFonts w:ascii="Arial" w:hAnsi="Arial"/>
          <w:sz w:val="20"/>
        </w:rPr>
        <w:t>mable m</w:t>
      </w:r>
      <w:r>
        <w:rPr>
          <w:rFonts w:ascii="Arial" w:hAnsi="Arial"/>
          <w:sz w:val="20"/>
        </w:rPr>
        <w:t>a</w:t>
      </w:r>
      <w:r>
        <w:rPr>
          <w:rFonts w:ascii="Arial" w:hAnsi="Arial"/>
          <w:sz w:val="20"/>
        </w:rPr>
        <w:t>terials and dangerous operations, waste disposal.</w:t>
      </w:r>
    </w:p>
    <w:p w:rsidR="006A3AAB" w:rsidRDefault="006A3AAB">
      <w:pPr>
        <w:numPr>
          <w:ilvl w:val="0"/>
          <w:numId w:val="1"/>
        </w:numPr>
        <w:spacing w:before="180"/>
        <w:jc w:val="both"/>
        <w:rPr>
          <w:rFonts w:ascii="Arial" w:hAnsi="Arial"/>
          <w:sz w:val="20"/>
        </w:rPr>
      </w:pPr>
      <w:r>
        <w:rPr>
          <w:rFonts w:ascii="Arial" w:hAnsi="Arial"/>
          <w:b/>
          <w:sz w:val="20"/>
        </w:rPr>
        <w:t>Maintenance</w:t>
      </w:r>
      <w:r>
        <w:rPr>
          <w:rFonts w:ascii="Arial" w:hAnsi="Arial"/>
          <w:sz w:val="20"/>
        </w:rPr>
        <w:t xml:space="preserve"> — regularity, effectiveness, training of personnel, materials and equipment used, records maintained, method of locking out machinery, general methods.</w:t>
      </w:r>
    </w:p>
    <w:p w:rsidR="006A3AAB" w:rsidRDefault="006A3AAB">
      <w:pPr>
        <w:numPr>
          <w:ilvl w:val="0"/>
          <w:numId w:val="1"/>
        </w:numPr>
        <w:spacing w:before="180"/>
        <w:jc w:val="both"/>
        <w:rPr>
          <w:rFonts w:ascii="Arial" w:hAnsi="Arial"/>
          <w:sz w:val="20"/>
        </w:rPr>
      </w:pPr>
      <w:r>
        <w:rPr>
          <w:rFonts w:ascii="Arial" w:hAnsi="Arial"/>
          <w:b/>
          <w:sz w:val="20"/>
        </w:rPr>
        <w:t>Personal Protective Equipment</w:t>
      </w:r>
      <w:r>
        <w:rPr>
          <w:rFonts w:ascii="Arial" w:hAnsi="Arial"/>
          <w:sz w:val="20"/>
        </w:rPr>
        <w:t xml:space="preserve"> — type, size,</w:t>
      </w:r>
      <w:r>
        <w:rPr>
          <w:rFonts w:ascii="Arial" w:hAnsi="Arial"/>
          <w:b/>
          <w:sz w:val="20"/>
        </w:rPr>
        <w:t xml:space="preserve"> </w:t>
      </w:r>
      <w:r>
        <w:rPr>
          <w:rFonts w:ascii="Arial" w:hAnsi="Arial"/>
          <w:sz w:val="20"/>
        </w:rPr>
        <w:t>maintenance, repair, storage, assignment of responsibility, purcha</w:t>
      </w:r>
      <w:r>
        <w:rPr>
          <w:rFonts w:ascii="Arial" w:hAnsi="Arial"/>
          <w:sz w:val="20"/>
        </w:rPr>
        <w:t>s</w:t>
      </w:r>
      <w:r>
        <w:rPr>
          <w:rFonts w:ascii="Arial" w:hAnsi="Arial"/>
          <w:sz w:val="20"/>
        </w:rPr>
        <w:t>ing methods, standards observed, training in care and use, rules of use, method of assignment.</w:t>
      </w:r>
    </w:p>
    <w:p w:rsidR="006A3AAB" w:rsidRDefault="006A3AAB">
      <w:pPr>
        <w:tabs>
          <w:tab w:val="center" w:pos="4680"/>
        </w:tabs>
        <w:jc w:val="both"/>
        <w:rPr>
          <w:rFonts w:ascii="Arial" w:hAnsi="Arial"/>
          <w:b/>
        </w:rPr>
        <w:sectPr w:rsidR="006A3AAB">
          <w:pgSz w:w="12240" w:h="15840" w:code="1"/>
          <w:pgMar w:top="720" w:right="600" w:bottom="1200" w:left="1008" w:header="720" w:footer="720" w:gutter="0"/>
          <w:cols w:space="720"/>
          <w:noEndnote/>
        </w:sectPr>
      </w:pPr>
    </w:p>
    <w:p w:rsidR="006A3AAB" w:rsidRDefault="006A3AAB">
      <w:pPr>
        <w:tabs>
          <w:tab w:val="center" w:pos="4680"/>
        </w:tabs>
        <w:jc w:val="center"/>
        <w:rPr>
          <w:rFonts w:ascii="Arial" w:hAnsi="Arial"/>
          <w:b/>
        </w:rPr>
      </w:pPr>
      <w:r>
        <w:rPr>
          <w:rFonts w:ascii="Arial" w:hAnsi="Arial"/>
          <w:b/>
        </w:rPr>
        <w:t>CHECKLISTS</w:t>
      </w:r>
    </w:p>
    <w:p w:rsidR="006A3AAB" w:rsidRDefault="006A3AAB">
      <w:pPr>
        <w:tabs>
          <w:tab w:val="center" w:pos="4680"/>
        </w:tabs>
        <w:spacing w:after="240"/>
        <w:jc w:val="center"/>
        <w:rPr>
          <w:rFonts w:ascii="Arial" w:hAnsi="Arial"/>
          <w:b/>
        </w:rPr>
      </w:pPr>
      <w:r>
        <w:rPr>
          <w:rFonts w:ascii="Arial" w:hAnsi="Arial"/>
          <w:b/>
        </w:rPr>
        <w:t>TABLE OF CONTENTS</w:t>
      </w:r>
    </w:p>
    <w:p w:rsidR="006A3AAB" w:rsidRDefault="006A3AAB">
      <w:pPr>
        <w:tabs>
          <w:tab w:val="right" w:pos="10560"/>
        </w:tabs>
        <w:spacing w:after="360"/>
        <w:rPr>
          <w:rFonts w:ascii="Arial" w:hAnsi="Arial"/>
        </w:rPr>
      </w:pPr>
      <w:r>
        <w:rPr>
          <w:rFonts w:ascii="Arial" w:hAnsi="Arial"/>
          <w:u w:val="single"/>
        </w:rPr>
        <w:t>ITEM</w:t>
      </w:r>
      <w:r>
        <w:rPr>
          <w:rFonts w:ascii="Arial" w:hAnsi="Arial"/>
        </w:rPr>
        <w:tab/>
      </w:r>
      <w:r>
        <w:rPr>
          <w:rFonts w:ascii="Arial" w:hAnsi="Arial"/>
          <w:u w:val="single"/>
        </w:rPr>
        <w:t>PAGE</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COMPRESSED GAS CYLINDERS</w:t>
      </w:r>
      <w:r>
        <w:rPr>
          <w:rFonts w:ascii="Arial" w:hAnsi="Arial"/>
        </w:rPr>
        <w:tab/>
      </w:r>
      <w:r>
        <w:rPr>
          <w:rFonts w:ascii="Arial" w:hAnsi="Arial"/>
        </w:rPr>
        <w:tab/>
        <w:t>C-10</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CONTROL OF HARMFUL SUBSTANCES BY VENTILATION</w:t>
      </w:r>
      <w:r>
        <w:rPr>
          <w:rFonts w:ascii="Arial" w:hAnsi="Arial"/>
        </w:rPr>
        <w:tab/>
      </w:r>
      <w:r>
        <w:rPr>
          <w:rFonts w:ascii="Arial" w:hAnsi="Arial"/>
        </w:rPr>
        <w:tab/>
        <w:t>C-13</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DINING ROOM AND ENTRY</w:t>
      </w:r>
      <w:r>
        <w:rPr>
          <w:rFonts w:ascii="Arial" w:hAnsi="Arial"/>
        </w:rPr>
        <w:tab/>
      </w:r>
      <w:r>
        <w:rPr>
          <w:rFonts w:ascii="Arial" w:hAnsi="Arial"/>
        </w:rPr>
        <w:tab/>
        <w:t>c-5</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ELECTRICAL</w:t>
      </w:r>
      <w:r>
        <w:rPr>
          <w:rFonts w:ascii="Arial" w:hAnsi="Arial"/>
        </w:rPr>
        <w:tab/>
      </w:r>
      <w:r>
        <w:rPr>
          <w:rFonts w:ascii="Arial" w:hAnsi="Arial"/>
        </w:rPr>
        <w:tab/>
        <w:t>C-12</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ELEVATED SURFACES</w:t>
      </w:r>
      <w:r>
        <w:rPr>
          <w:rFonts w:ascii="Arial" w:hAnsi="Arial"/>
        </w:rPr>
        <w:tab/>
      </w:r>
      <w:r>
        <w:rPr>
          <w:rFonts w:ascii="Arial" w:hAnsi="Arial"/>
        </w:rPr>
        <w:tab/>
        <w:t>C-7</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EMPLOYER POSTING</w:t>
      </w:r>
      <w:r>
        <w:rPr>
          <w:rFonts w:ascii="Arial" w:hAnsi="Arial"/>
        </w:rPr>
        <w:tab/>
      </w:r>
      <w:r>
        <w:rPr>
          <w:rFonts w:ascii="Arial" w:hAnsi="Arial"/>
        </w:rPr>
        <w:tab/>
        <w:t>C-4</w:t>
      </w:r>
    </w:p>
    <w:p w:rsidR="006A3AAB" w:rsidRDefault="006A3AAB">
      <w:pPr>
        <w:pStyle w:val="TOC1"/>
        <w:tabs>
          <w:tab w:val="clear" w:pos="9360"/>
          <w:tab w:val="right" w:leader="dot" w:pos="9840"/>
          <w:tab w:val="left" w:pos="10080"/>
        </w:tabs>
        <w:spacing w:before="0" w:after="0" w:line="220" w:lineRule="exact"/>
        <w:rPr>
          <w:rFonts w:ascii="Arial" w:hAnsi="Arial"/>
          <w:lang w:val="fr-FR"/>
        </w:rPr>
      </w:pPr>
      <w:r>
        <w:rPr>
          <w:rFonts w:ascii="Arial" w:hAnsi="Arial"/>
          <w:lang w:val="fr-FR"/>
        </w:rPr>
        <w:t>ENVIRONMENTAL CONTROLS</w:t>
      </w:r>
      <w:r>
        <w:rPr>
          <w:rFonts w:ascii="Arial" w:hAnsi="Arial"/>
          <w:lang w:val="fr-FR"/>
        </w:rPr>
        <w:tab/>
      </w:r>
      <w:r>
        <w:rPr>
          <w:rFonts w:ascii="Arial" w:hAnsi="Arial"/>
          <w:lang w:val="fr-FR"/>
        </w:rPr>
        <w:tab/>
        <w:t>C-10</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EXIT DOORS</w:t>
      </w:r>
      <w:r>
        <w:rPr>
          <w:rFonts w:ascii="Arial" w:hAnsi="Arial"/>
        </w:rPr>
        <w:tab/>
      </w:r>
      <w:r>
        <w:rPr>
          <w:rFonts w:ascii="Arial" w:hAnsi="Arial"/>
        </w:rPr>
        <w:tab/>
        <w:t>C-8</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EXITING OR EGRESS</w:t>
      </w:r>
      <w:r>
        <w:rPr>
          <w:rFonts w:ascii="Arial" w:hAnsi="Arial"/>
        </w:rPr>
        <w:tab/>
      </w:r>
      <w:r>
        <w:rPr>
          <w:rFonts w:ascii="Arial" w:hAnsi="Arial"/>
        </w:rPr>
        <w:tab/>
        <w:t>C-8</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FIRE PROTECTION</w:t>
      </w:r>
      <w:r>
        <w:rPr>
          <w:rFonts w:ascii="Arial" w:hAnsi="Arial"/>
        </w:rPr>
        <w:tab/>
      </w:r>
      <w:r>
        <w:rPr>
          <w:rFonts w:ascii="Arial" w:hAnsi="Arial"/>
        </w:rPr>
        <w:tab/>
        <w:t>C-6</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FLAMMABLE AND COMBUSTIBLE MATERIALS</w:t>
      </w:r>
      <w:r>
        <w:rPr>
          <w:rFonts w:ascii="Arial" w:hAnsi="Arial"/>
        </w:rPr>
        <w:tab/>
      </w:r>
      <w:r>
        <w:rPr>
          <w:rFonts w:ascii="Arial" w:hAnsi="Arial"/>
        </w:rPr>
        <w:tab/>
        <w:t>C-10</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FLOOR AND WALL OPENINGS</w:t>
      </w:r>
      <w:r>
        <w:rPr>
          <w:rFonts w:ascii="Arial" w:hAnsi="Arial"/>
        </w:rPr>
        <w:tab/>
      </w:r>
      <w:r>
        <w:rPr>
          <w:rFonts w:ascii="Arial" w:hAnsi="Arial"/>
        </w:rPr>
        <w:tab/>
        <w:t>C-7</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FOOD STORAGE</w:t>
      </w:r>
      <w:r>
        <w:rPr>
          <w:rFonts w:ascii="Arial" w:hAnsi="Arial"/>
        </w:rPr>
        <w:tab/>
      </w:r>
      <w:r>
        <w:rPr>
          <w:rFonts w:ascii="Arial" w:hAnsi="Arial"/>
        </w:rPr>
        <w:tab/>
        <w:t>C-5</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FUELING</w:t>
      </w:r>
      <w:r>
        <w:rPr>
          <w:rFonts w:ascii="Arial" w:hAnsi="Arial"/>
        </w:rPr>
        <w:tab/>
      </w:r>
      <w:r>
        <w:rPr>
          <w:rFonts w:ascii="Arial" w:hAnsi="Arial"/>
        </w:rPr>
        <w:tab/>
        <w:t>C-13</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GENERAL WORK ENVIRONMENT</w:t>
      </w:r>
      <w:r>
        <w:rPr>
          <w:rFonts w:ascii="Arial" w:hAnsi="Arial"/>
        </w:rPr>
        <w:tab/>
      </w:r>
      <w:r>
        <w:rPr>
          <w:rFonts w:ascii="Arial" w:hAnsi="Arial"/>
        </w:rPr>
        <w:tab/>
        <w:t>C-7</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GROUNDS AROUND THE BUILDING</w:t>
      </w:r>
      <w:r>
        <w:rPr>
          <w:rFonts w:ascii="Arial" w:hAnsi="Arial"/>
        </w:rPr>
        <w:tab/>
      </w:r>
      <w:r>
        <w:rPr>
          <w:rFonts w:ascii="Arial" w:hAnsi="Arial"/>
        </w:rPr>
        <w:tab/>
        <w:t>c-5</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HAND TOOLS AND EQUIPMENT</w:t>
      </w:r>
      <w:r>
        <w:rPr>
          <w:rFonts w:ascii="Arial" w:hAnsi="Arial"/>
        </w:rPr>
        <w:tab/>
      </w:r>
      <w:r>
        <w:rPr>
          <w:rFonts w:ascii="Arial" w:hAnsi="Arial"/>
        </w:rPr>
        <w:tab/>
        <w:t>C-9</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HAZARDOUS CHEMICAL EXPOSURE</w:t>
      </w:r>
      <w:r>
        <w:rPr>
          <w:rFonts w:ascii="Arial" w:hAnsi="Arial"/>
        </w:rPr>
        <w:tab/>
      </w:r>
      <w:r>
        <w:rPr>
          <w:rFonts w:ascii="Arial" w:hAnsi="Arial"/>
        </w:rPr>
        <w:tab/>
        <w:t>C-11</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HAZARDOUS SUBSTANCES COMMUNICATION</w:t>
      </w:r>
      <w:r>
        <w:rPr>
          <w:rFonts w:ascii="Arial" w:hAnsi="Arial"/>
        </w:rPr>
        <w:tab/>
      </w:r>
      <w:r>
        <w:rPr>
          <w:rFonts w:ascii="Arial" w:hAnsi="Arial"/>
        </w:rPr>
        <w:tab/>
        <w:t>C-11</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KITCHEN</w:t>
      </w:r>
      <w:r>
        <w:rPr>
          <w:rFonts w:ascii="Arial" w:hAnsi="Arial"/>
        </w:rPr>
        <w:tab/>
      </w:r>
      <w:r>
        <w:rPr>
          <w:rFonts w:ascii="Arial" w:hAnsi="Arial"/>
        </w:rPr>
        <w:tab/>
        <w:t>C-5</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LOCKOUT tAGOUT PROCEDURES</w:t>
      </w:r>
      <w:r>
        <w:rPr>
          <w:rFonts w:ascii="Arial" w:hAnsi="Arial"/>
        </w:rPr>
        <w:tab/>
      </w:r>
      <w:r>
        <w:rPr>
          <w:rFonts w:ascii="Arial" w:hAnsi="Arial"/>
        </w:rPr>
        <w:tab/>
        <w:t>C-9</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MACHINE GUARDING</w:t>
      </w:r>
      <w:r>
        <w:rPr>
          <w:rFonts w:ascii="Arial" w:hAnsi="Arial"/>
        </w:rPr>
        <w:tab/>
      </w:r>
      <w:r>
        <w:rPr>
          <w:rFonts w:ascii="Arial" w:hAnsi="Arial"/>
        </w:rPr>
        <w:tab/>
        <w:t>C-9</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MATERIAL HANDLING</w:t>
      </w:r>
      <w:r>
        <w:rPr>
          <w:rFonts w:ascii="Arial" w:hAnsi="Arial"/>
        </w:rPr>
        <w:tab/>
      </w:r>
      <w:r>
        <w:rPr>
          <w:rFonts w:ascii="Arial" w:hAnsi="Arial"/>
        </w:rPr>
        <w:tab/>
        <w:t>C-13</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MEDICAL SERVICES AND FIRST-AID</w:t>
      </w:r>
      <w:r>
        <w:rPr>
          <w:rFonts w:ascii="Arial" w:hAnsi="Arial"/>
        </w:rPr>
        <w:tab/>
      </w:r>
      <w:r>
        <w:rPr>
          <w:rFonts w:ascii="Arial" w:hAnsi="Arial"/>
        </w:rPr>
        <w:tab/>
        <w:t>C-4</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PERSONAL PROTECTIVE EQUIPMENT AND CLOTHING</w:t>
      </w:r>
      <w:r>
        <w:rPr>
          <w:rFonts w:ascii="Arial" w:hAnsi="Arial"/>
        </w:rPr>
        <w:tab/>
      </w:r>
      <w:r>
        <w:rPr>
          <w:rFonts w:ascii="Arial" w:hAnsi="Arial"/>
        </w:rPr>
        <w:tab/>
        <w:t>C-6</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PLAYGROUNDS</w:t>
      </w:r>
      <w:r>
        <w:rPr>
          <w:rFonts w:ascii="Arial" w:hAnsi="Arial"/>
        </w:rPr>
        <w:tab/>
      </w:r>
      <w:r>
        <w:rPr>
          <w:rFonts w:ascii="Arial" w:hAnsi="Arial"/>
        </w:rPr>
        <w:tab/>
        <w:t>C-5</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PORTABLE (POWER OPERATED) TOOLS AND EQUIPMENT</w:t>
      </w:r>
      <w:r>
        <w:rPr>
          <w:rFonts w:ascii="Arial" w:hAnsi="Arial"/>
        </w:rPr>
        <w:tab/>
      </w:r>
      <w:r>
        <w:rPr>
          <w:rFonts w:ascii="Arial" w:hAnsi="Arial"/>
        </w:rPr>
        <w:tab/>
        <w:t>C-9</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PORTABLE LADDERS</w:t>
      </w:r>
      <w:r>
        <w:rPr>
          <w:rFonts w:ascii="Arial" w:hAnsi="Arial"/>
        </w:rPr>
        <w:tab/>
      </w:r>
      <w:r>
        <w:rPr>
          <w:rFonts w:ascii="Arial" w:hAnsi="Arial"/>
        </w:rPr>
        <w:tab/>
        <w:t>C-8</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RECORDKEEPING</w:t>
      </w:r>
      <w:r>
        <w:rPr>
          <w:rFonts w:ascii="Arial" w:hAnsi="Arial"/>
        </w:rPr>
        <w:tab/>
      </w:r>
      <w:r>
        <w:rPr>
          <w:rFonts w:ascii="Arial" w:hAnsi="Arial"/>
        </w:rPr>
        <w:tab/>
        <w:t>C-4</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SAFETY AND HEALTH PROGRAM</w:t>
      </w:r>
      <w:r>
        <w:rPr>
          <w:rFonts w:ascii="Arial" w:hAnsi="Arial"/>
        </w:rPr>
        <w:tab/>
      </w:r>
      <w:r>
        <w:rPr>
          <w:rFonts w:ascii="Arial" w:hAnsi="Arial"/>
        </w:rPr>
        <w:tab/>
        <w:t>C-4</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SANITIZING EQUIPMENT AND CLOTHING</w:t>
      </w:r>
      <w:r>
        <w:rPr>
          <w:rFonts w:ascii="Arial" w:hAnsi="Arial"/>
        </w:rPr>
        <w:tab/>
      </w:r>
      <w:r>
        <w:rPr>
          <w:rFonts w:ascii="Arial" w:hAnsi="Arial"/>
        </w:rPr>
        <w:tab/>
        <w:t>C-14</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STAIRS AND STAIRWAYS</w:t>
      </w:r>
      <w:r>
        <w:rPr>
          <w:rFonts w:ascii="Arial" w:hAnsi="Arial"/>
        </w:rPr>
        <w:tab/>
      </w:r>
      <w:r>
        <w:rPr>
          <w:rFonts w:ascii="Arial" w:hAnsi="Arial"/>
        </w:rPr>
        <w:tab/>
        <w:t>C-7</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TRANSPORTING EMPLOYEES AND MATERIALS</w:t>
      </w:r>
      <w:r>
        <w:rPr>
          <w:rFonts w:ascii="Arial" w:hAnsi="Arial"/>
        </w:rPr>
        <w:tab/>
      </w:r>
      <w:r>
        <w:rPr>
          <w:rFonts w:ascii="Arial" w:hAnsi="Arial"/>
        </w:rPr>
        <w:tab/>
        <w:t>C-13</w:t>
      </w:r>
    </w:p>
    <w:p w:rsidR="006A3AAB" w:rsidRDefault="006A3AAB">
      <w:pPr>
        <w:pStyle w:val="TOC1"/>
        <w:tabs>
          <w:tab w:val="clear" w:pos="9360"/>
          <w:tab w:val="right" w:leader="dot" w:pos="9840"/>
          <w:tab w:val="left" w:pos="10080"/>
        </w:tabs>
        <w:spacing w:before="0" w:after="0" w:line="220" w:lineRule="exact"/>
        <w:rPr>
          <w:rFonts w:ascii="Arial" w:hAnsi="Arial"/>
        </w:rPr>
      </w:pPr>
      <w:r>
        <w:rPr>
          <w:rFonts w:ascii="Arial" w:hAnsi="Arial"/>
        </w:rPr>
        <w:t>WALKWAYS</w:t>
      </w:r>
      <w:r>
        <w:rPr>
          <w:rFonts w:ascii="Arial" w:hAnsi="Arial"/>
        </w:rPr>
        <w:tab/>
      </w:r>
      <w:r>
        <w:rPr>
          <w:rFonts w:ascii="Arial" w:hAnsi="Arial"/>
        </w:rPr>
        <w:tab/>
        <w:t>C-7</w:t>
      </w:r>
    </w:p>
    <w:p w:rsidR="006A3AAB" w:rsidRDefault="006A3AAB">
      <w:pPr>
        <w:pStyle w:val="p1"/>
        <w:spacing w:after="120"/>
        <w:ind w:left="0"/>
        <w:jc w:val="center"/>
        <w:rPr>
          <w:rFonts w:ascii="Arial" w:hAnsi="Arial"/>
          <w:bCs/>
          <w:iCs/>
          <w:sz w:val="20"/>
        </w:rPr>
      </w:pPr>
    </w:p>
    <w:p w:rsidR="006A3AAB" w:rsidRDefault="006A3AAB">
      <w:pPr>
        <w:pStyle w:val="p1"/>
        <w:spacing w:after="120"/>
        <w:ind w:left="0"/>
        <w:jc w:val="center"/>
        <w:rPr>
          <w:rFonts w:ascii="Arial" w:hAnsi="Arial"/>
          <w:b/>
          <w:i/>
          <w:sz w:val="32"/>
        </w:rPr>
        <w:sectPr w:rsidR="006A3AAB">
          <w:footerReference w:type="default" r:id="rId65"/>
          <w:pgSz w:w="12240" w:h="15840" w:code="1"/>
          <w:pgMar w:top="720" w:right="600" w:bottom="1200" w:left="1008" w:header="720" w:footer="720" w:gutter="0"/>
          <w:cols w:space="720"/>
          <w:noEndnote/>
        </w:sectPr>
      </w:pPr>
    </w:p>
    <w:p w:rsidR="006A3AAB" w:rsidRDefault="006A3AAB">
      <w:pPr>
        <w:pStyle w:val="MainHead"/>
        <w:spacing w:after="240"/>
      </w:pPr>
      <w:r>
        <w:t>SELF-INSPECTION CHECKLISTS</w:t>
      </w:r>
    </w:p>
    <w:p w:rsidR="006A3AAB" w:rsidRDefault="006A3AAB">
      <w:pPr>
        <w:pStyle w:val="MainHead"/>
        <w:rPr>
          <w:sz w:val="20"/>
        </w:rPr>
        <w:sectPr w:rsidR="006A3AAB">
          <w:pgSz w:w="12240" w:h="15840" w:code="1"/>
          <w:pgMar w:top="720" w:right="480" w:bottom="1200" w:left="960" w:header="720" w:footer="720" w:gutter="0"/>
          <w:cols w:space="720"/>
          <w:noEndnote/>
        </w:sectPr>
      </w:pPr>
    </w:p>
    <w:p w:rsidR="006A3AAB" w:rsidRDefault="006A3AAB">
      <w:pPr>
        <w:pStyle w:val="p2"/>
        <w:tabs>
          <w:tab w:val="clear" w:pos="240"/>
        </w:tabs>
        <w:spacing w:line="220" w:lineRule="exact"/>
        <w:ind w:firstLine="0"/>
        <w:jc w:val="both"/>
        <w:rPr>
          <w:rFonts w:ascii="Arial" w:hAnsi="Arial"/>
          <w:spacing w:val="-2"/>
          <w:sz w:val="20"/>
        </w:rPr>
      </w:pPr>
      <w:r>
        <w:rPr>
          <w:rFonts w:ascii="Arial" w:hAnsi="Arial"/>
          <w:spacing w:val="-2"/>
          <w:sz w:val="20"/>
        </w:rPr>
        <w:t>These check lists are by no means all-inclusive. You should add to them or delete portions or items that do not apply to your operations: however, carefully consider each item as you come to it and then make your decision. You also will need to refer to OSHA standards for complete and specific standards that may apply to your work situ</w:t>
      </w:r>
      <w:r>
        <w:rPr>
          <w:rFonts w:ascii="Arial" w:hAnsi="Arial"/>
          <w:spacing w:val="-2"/>
          <w:sz w:val="20"/>
        </w:rPr>
        <w:t>a</w:t>
      </w:r>
      <w:r>
        <w:rPr>
          <w:rFonts w:ascii="Arial" w:hAnsi="Arial"/>
          <w:spacing w:val="-2"/>
          <w:sz w:val="20"/>
        </w:rPr>
        <w:t>tion.</w:t>
      </w:r>
    </w:p>
    <w:p w:rsidR="006A3AAB" w:rsidRDefault="006A3AAB">
      <w:pPr>
        <w:pStyle w:val="alpha"/>
      </w:pPr>
      <w:bookmarkStart w:id="64" w:name="_Toc321126143"/>
      <w:bookmarkStart w:id="65" w:name="_Toc321807926"/>
      <w:r>
        <w:t>EMPLOYER POSTING</w:t>
      </w:r>
      <w:bookmarkEnd w:id="64"/>
      <w:bookmarkEnd w:id="65"/>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4"/>
            <w:enabled/>
            <w:calcOnExit w:val="0"/>
            <w:checkBox>
              <w:sizeAuto/>
              <w:default w:val="0"/>
            </w:checkBox>
          </w:ffData>
        </w:fldChar>
      </w:r>
      <w:bookmarkStart w:id="66" w:name="Check34"/>
      <w:r>
        <w:rPr>
          <w:sz w:val="20"/>
        </w:rPr>
        <w:instrText xml:space="preserve"> FORMCHECKBOX </w:instrText>
      </w:r>
      <w:r>
        <w:rPr>
          <w:sz w:val="20"/>
        </w:rPr>
      </w:r>
      <w:r>
        <w:rPr>
          <w:sz w:val="20"/>
        </w:rPr>
        <w:fldChar w:fldCharType="end"/>
      </w:r>
      <w:bookmarkEnd w:id="66"/>
      <w:r>
        <w:rPr>
          <w:sz w:val="20"/>
        </w:rPr>
        <w:tab/>
        <w:t>Is the required OSHA workplace poster displayed in a prominent location where all employees are likely to see it?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5"/>
            <w:enabled/>
            <w:calcOnExit w:val="0"/>
            <w:checkBox>
              <w:sizeAuto/>
              <w:default w:val="0"/>
            </w:checkBox>
          </w:ffData>
        </w:fldChar>
      </w:r>
      <w:bookmarkStart w:id="67" w:name="Check35"/>
      <w:r>
        <w:rPr>
          <w:sz w:val="20"/>
        </w:rPr>
        <w:instrText xml:space="preserve"> FORMCHECKBOX </w:instrText>
      </w:r>
      <w:r>
        <w:rPr>
          <w:sz w:val="20"/>
        </w:rPr>
      </w:r>
      <w:r>
        <w:rPr>
          <w:sz w:val="20"/>
        </w:rPr>
        <w:fldChar w:fldCharType="end"/>
      </w:r>
      <w:bookmarkEnd w:id="67"/>
      <w:r>
        <w:rPr>
          <w:sz w:val="20"/>
        </w:rPr>
        <w:tab/>
        <w:t>Are emergency telephone numbers posted where they can be readily found in case of emergency?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6"/>
            <w:enabled/>
            <w:calcOnExit w:val="0"/>
            <w:checkBox>
              <w:sizeAuto/>
              <w:default w:val="0"/>
            </w:checkBox>
          </w:ffData>
        </w:fldChar>
      </w:r>
      <w:bookmarkStart w:id="68" w:name="Check36"/>
      <w:r>
        <w:rPr>
          <w:sz w:val="20"/>
        </w:rPr>
        <w:instrText xml:space="preserve"> FORMCHECKBOX </w:instrText>
      </w:r>
      <w:r>
        <w:rPr>
          <w:sz w:val="20"/>
        </w:rPr>
      </w:r>
      <w:r>
        <w:rPr>
          <w:sz w:val="20"/>
        </w:rPr>
        <w:fldChar w:fldCharType="end"/>
      </w:r>
      <w:bookmarkEnd w:id="68"/>
      <w:r>
        <w:rPr>
          <w:sz w:val="20"/>
        </w:rPr>
        <w:tab/>
        <w:t>Where employees may be exposed to any toxic su</w:t>
      </w:r>
      <w:r>
        <w:rPr>
          <w:sz w:val="20"/>
        </w:rPr>
        <w:t>b</w:t>
      </w:r>
      <w:r>
        <w:rPr>
          <w:sz w:val="20"/>
        </w:rPr>
        <w:t>stances or harmful physical agents, has appropriate information concerning employee access to medical and exposure records and "Material Safety Data Sheets" been posted or otherwise made readily avai</w:t>
      </w:r>
      <w:r>
        <w:rPr>
          <w:sz w:val="20"/>
        </w:rPr>
        <w:t>l</w:t>
      </w:r>
      <w:r>
        <w:rPr>
          <w:sz w:val="20"/>
        </w:rPr>
        <w:t>able to affected employees?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7"/>
            <w:enabled/>
            <w:calcOnExit w:val="0"/>
            <w:checkBox>
              <w:sizeAuto/>
              <w:default w:val="0"/>
            </w:checkBox>
          </w:ffData>
        </w:fldChar>
      </w:r>
      <w:bookmarkStart w:id="69" w:name="Check37"/>
      <w:r>
        <w:rPr>
          <w:sz w:val="20"/>
        </w:rPr>
        <w:instrText xml:space="preserve"> FORMCHECKBOX </w:instrText>
      </w:r>
      <w:r>
        <w:rPr>
          <w:sz w:val="20"/>
        </w:rPr>
      </w:r>
      <w:r>
        <w:rPr>
          <w:sz w:val="20"/>
        </w:rPr>
        <w:fldChar w:fldCharType="end"/>
      </w:r>
      <w:bookmarkEnd w:id="69"/>
      <w:r>
        <w:rPr>
          <w:sz w:val="20"/>
        </w:rPr>
        <w:tab/>
        <w:t>Are signs concerning "Exiting from buildings," room capacities, floor loading. biohazards, exposures to x-ray. microwave, or other harmful radiation or su</w:t>
      </w:r>
      <w:r>
        <w:rPr>
          <w:sz w:val="20"/>
        </w:rPr>
        <w:t>b</w:t>
      </w:r>
      <w:r>
        <w:rPr>
          <w:sz w:val="20"/>
        </w:rPr>
        <w:t>stances posted where appropriate?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8"/>
            <w:enabled/>
            <w:calcOnExit w:val="0"/>
            <w:checkBox>
              <w:sizeAuto/>
              <w:default w:val="0"/>
            </w:checkBox>
          </w:ffData>
        </w:fldChar>
      </w:r>
      <w:bookmarkStart w:id="70" w:name="Check38"/>
      <w:r>
        <w:rPr>
          <w:sz w:val="20"/>
        </w:rPr>
        <w:instrText xml:space="preserve"> FORMCHECKBOX </w:instrText>
      </w:r>
      <w:r>
        <w:rPr>
          <w:sz w:val="20"/>
        </w:rPr>
      </w:r>
      <w:r>
        <w:rPr>
          <w:sz w:val="20"/>
        </w:rPr>
        <w:fldChar w:fldCharType="end"/>
      </w:r>
      <w:bookmarkEnd w:id="70"/>
      <w:r>
        <w:rPr>
          <w:sz w:val="20"/>
        </w:rPr>
        <w:tab/>
        <w:t>Is the Summary of Occupational Illnesses and Injuries posted in the month of February?</w:t>
      </w:r>
    </w:p>
    <w:p w:rsidR="006A3AAB" w:rsidRDefault="006A3AAB">
      <w:pPr>
        <w:pStyle w:val="alpha"/>
      </w:pPr>
      <w:bookmarkStart w:id="71" w:name="_Toc321126144"/>
      <w:bookmarkStart w:id="72" w:name="_Toc321807927"/>
      <w:r>
        <w:t>RECORDKEEPING</w:t>
      </w:r>
      <w:bookmarkEnd w:id="71"/>
      <w:bookmarkEnd w:id="72"/>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9"/>
            <w:enabled/>
            <w:calcOnExit w:val="0"/>
            <w:checkBox>
              <w:sizeAuto/>
              <w:default w:val="0"/>
            </w:checkBox>
          </w:ffData>
        </w:fldChar>
      </w:r>
      <w:bookmarkStart w:id="73" w:name="Check39"/>
      <w:r>
        <w:rPr>
          <w:sz w:val="20"/>
        </w:rPr>
        <w:instrText xml:space="preserve"> FORMCHECKBOX </w:instrText>
      </w:r>
      <w:r>
        <w:rPr>
          <w:sz w:val="20"/>
        </w:rPr>
      </w:r>
      <w:r>
        <w:rPr>
          <w:sz w:val="20"/>
        </w:rPr>
        <w:fldChar w:fldCharType="end"/>
      </w:r>
      <w:bookmarkEnd w:id="73"/>
      <w:r>
        <w:rPr>
          <w:sz w:val="20"/>
        </w:rPr>
        <w:tab/>
        <w:t>Are all occupational injury or illnesses, except minor injuries requiring only first aid, being recorded as r</w:t>
      </w:r>
      <w:r>
        <w:rPr>
          <w:sz w:val="20"/>
        </w:rPr>
        <w:t>e</w:t>
      </w:r>
      <w:r>
        <w:rPr>
          <w:sz w:val="20"/>
        </w:rPr>
        <w:t>quired on the OSHA 300 log?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
            <w:enabled/>
            <w:calcOnExit w:val="0"/>
            <w:checkBox>
              <w:sizeAuto/>
              <w:default w:val="0"/>
            </w:checkBox>
          </w:ffData>
        </w:fldChar>
      </w:r>
      <w:bookmarkStart w:id="74" w:name="Check40"/>
      <w:r>
        <w:rPr>
          <w:sz w:val="20"/>
        </w:rPr>
        <w:instrText xml:space="preserve"> FORMCHECKBOX </w:instrText>
      </w:r>
      <w:r>
        <w:rPr>
          <w:sz w:val="20"/>
        </w:rPr>
      </w:r>
      <w:r>
        <w:rPr>
          <w:sz w:val="20"/>
        </w:rPr>
        <w:fldChar w:fldCharType="end"/>
      </w:r>
      <w:bookmarkEnd w:id="74"/>
      <w:r>
        <w:rPr>
          <w:sz w:val="20"/>
        </w:rPr>
        <w:tab/>
        <w:t>Are employee medical records and records of e</w:t>
      </w:r>
      <w:r>
        <w:rPr>
          <w:sz w:val="20"/>
        </w:rPr>
        <w:t>m</w:t>
      </w:r>
      <w:r>
        <w:rPr>
          <w:sz w:val="20"/>
        </w:rPr>
        <w:t>ployee exposure to hazardous substances or harmful physical agents up-to-date and in compliance with current OSHA standards?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1"/>
            <w:enabled/>
            <w:calcOnExit w:val="0"/>
            <w:checkBox>
              <w:sizeAuto/>
              <w:default w:val="0"/>
            </w:checkBox>
          </w:ffData>
        </w:fldChar>
      </w:r>
      <w:bookmarkStart w:id="75" w:name="Check41"/>
      <w:r>
        <w:rPr>
          <w:sz w:val="20"/>
        </w:rPr>
        <w:instrText xml:space="preserve"> FORMCHECKBOX </w:instrText>
      </w:r>
      <w:r>
        <w:rPr>
          <w:sz w:val="20"/>
        </w:rPr>
      </w:r>
      <w:r>
        <w:rPr>
          <w:sz w:val="20"/>
        </w:rPr>
        <w:fldChar w:fldCharType="end"/>
      </w:r>
      <w:bookmarkEnd w:id="75"/>
      <w:r>
        <w:rPr>
          <w:sz w:val="20"/>
        </w:rPr>
        <w:tab/>
        <w:t>Are employee training records kept and accessible for review by employees, when required by OSHA sta</w:t>
      </w:r>
      <w:r>
        <w:rPr>
          <w:sz w:val="20"/>
        </w:rPr>
        <w:t>n</w:t>
      </w:r>
      <w:r>
        <w:rPr>
          <w:sz w:val="20"/>
        </w:rPr>
        <w:t>dards?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
            <w:enabled/>
            <w:calcOnExit w:val="0"/>
            <w:checkBox>
              <w:sizeAuto/>
              <w:default w:val="0"/>
            </w:checkBox>
          </w:ffData>
        </w:fldChar>
      </w:r>
      <w:bookmarkStart w:id="76" w:name="Check42"/>
      <w:r>
        <w:rPr>
          <w:sz w:val="20"/>
        </w:rPr>
        <w:instrText xml:space="preserve"> FORMCHECKBOX </w:instrText>
      </w:r>
      <w:r>
        <w:rPr>
          <w:sz w:val="20"/>
        </w:rPr>
      </w:r>
      <w:r>
        <w:rPr>
          <w:sz w:val="20"/>
        </w:rPr>
        <w:fldChar w:fldCharType="end"/>
      </w:r>
      <w:bookmarkEnd w:id="76"/>
      <w:r>
        <w:rPr>
          <w:sz w:val="20"/>
        </w:rPr>
        <w:tab/>
        <w:t>Have arrangements been made to maintain required records for the legal period of time for each specific type record? (Some records must be maintained for at least 40 years.)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3"/>
            <w:enabled/>
            <w:calcOnExit w:val="0"/>
            <w:checkBox>
              <w:sizeAuto/>
              <w:default w:val="0"/>
            </w:checkBox>
          </w:ffData>
        </w:fldChar>
      </w:r>
      <w:bookmarkStart w:id="77" w:name="Check43"/>
      <w:r>
        <w:rPr>
          <w:sz w:val="20"/>
        </w:rPr>
        <w:instrText xml:space="preserve"> FORMCHECKBOX </w:instrText>
      </w:r>
      <w:r>
        <w:rPr>
          <w:sz w:val="20"/>
        </w:rPr>
      </w:r>
      <w:r>
        <w:rPr>
          <w:sz w:val="20"/>
        </w:rPr>
        <w:fldChar w:fldCharType="end"/>
      </w:r>
      <w:bookmarkEnd w:id="77"/>
      <w:r>
        <w:rPr>
          <w:sz w:val="20"/>
        </w:rPr>
        <w:tab/>
        <w:t>Are operating permits and records up-to-date for such items as elevators, air pressure tanks, liquefied petr</w:t>
      </w:r>
      <w:r>
        <w:rPr>
          <w:sz w:val="20"/>
        </w:rPr>
        <w:t>o</w:t>
      </w:r>
      <w:r>
        <w:rPr>
          <w:sz w:val="20"/>
        </w:rPr>
        <w:t>leum gas tanks, etc.?</w:t>
      </w:r>
    </w:p>
    <w:p w:rsidR="006A3AAB" w:rsidRDefault="006A3AAB">
      <w:pPr>
        <w:pStyle w:val="alpha"/>
        <w:spacing w:before="0"/>
      </w:pPr>
      <w:bookmarkStart w:id="78" w:name="_Toc321807928"/>
      <w:r>
        <w:br w:type="column"/>
        <w:t>SAFETY AND HEALTH PROGRAM</w:t>
      </w:r>
      <w:bookmarkEnd w:id="78"/>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4"/>
            <w:enabled/>
            <w:calcOnExit w:val="0"/>
            <w:checkBox>
              <w:sizeAuto/>
              <w:default w:val="0"/>
            </w:checkBox>
          </w:ffData>
        </w:fldChar>
      </w:r>
      <w:bookmarkStart w:id="79" w:name="Check44"/>
      <w:r>
        <w:rPr>
          <w:sz w:val="20"/>
        </w:rPr>
        <w:instrText xml:space="preserve"> FORMCHECKBOX </w:instrText>
      </w:r>
      <w:r>
        <w:rPr>
          <w:sz w:val="20"/>
        </w:rPr>
      </w:r>
      <w:r>
        <w:rPr>
          <w:sz w:val="20"/>
        </w:rPr>
        <w:fldChar w:fldCharType="end"/>
      </w:r>
      <w:bookmarkEnd w:id="79"/>
      <w:r>
        <w:rPr>
          <w:sz w:val="20"/>
        </w:rPr>
        <w:tab/>
        <w:t>Do you have an active safety and health program in operation that deals with general safety and health program elements as well as the management of h</w:t>
      </w:r>
      <w:r>
        <w:rPr>
          <w:sz w:val="20"/>
        </w:rPr>
        <w:t>a</w:t>
      </w:r>
      <w:r>
        <w:rPr>
          <w:sz w:val="20"/>
        </w:rPr>
        <w:t>zards specific to your worksite?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
            <w:enabled/>
            <w:calcOnExit w:val="0"/>
            <w:checkBox>
              <w:sizeAuto/>
              <w:default w:val="0"/>
            </w:checkBox>
          </w:ffData>
        </w:fldChar>
      </w:r>
      <w:bookmarkStart w:id="80" w:name="Check45"/>
      <w:r>
        <w:rPr>
          <w:sz w:val="20"/>
        </w:rPr>
        <w:instrText xml:space="preserve"> FORMCHECKBOX </w:instrText>
      </w:r>
      <w:r>
        <w:rPr>
          <w:sz w:val="20"/>
        </w:rPr>
      </w:r>
      <w:r>
        <w:rPr>
          <w:sz w:val="20"/>
        </w:rPr>
        <w:fldChar w:fldCharType="end"/>
      </w:r>
      <w:bookmarkEnd w:id="80"/>
      <w:r>
        <w:rPr>
          <w:sz w:val="20"/>
        </w:rPr>
        <w:tab/>
        <w:t>Is one person clearly responsible for the overall activ</w:t>
      </w:r>
      <w:r>
        <w:rPr>
          <w:sz w:val="20"/>
        </w:rPr>
        <w:t>i</w:t>
      </w:r>
      <w:r>
        <w:rPr>
          <w:sz w:val="20"/>
        </w:rPr>
        <w:t>ties of the safety and health program?</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
            <w:enabled/>
            <w:calcOnExit w:val="0"/>
            <w:checkBox>
              <w:sizeAuto/>
              <w:default w:val="0"/>
            </w:checkBox>
          </w:ffData>
        </w:fldChar>
      </w:r>
      <w:bookmarkStart w:id="81" w:name="Check46"/>
      <w:r>
        <w:rPr>
          <w:sz w:val="20"/>
        </w:rPr>
        <w:instrText xml:space="preserve"> FORMCHECKBOX </w:instrText>
      </w:r>
      <w:r>
        <w:rPr>
          <w:sz w:val="20"/>
        </w:rPr>
      </w:r>
      <w:r>
        <w:rPr>
          <w:sz w:val="20"/>
        </w:rPr>
        <w:fldChar w:fldCharType="end"/>
      </w:r>
      <w:bookmarkEnd w:id="81"/>
      <w:r>
        <w:rPr>
          <w:sz w:val="20"/>
        </w:rPr>
        <w:tab/>
        <w:t>Do you have a safety committee or group made up of management arid labor representatives that meets regularly and report in writing on its activities?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7"/>
            <w:enabled/>
            <w:calcOnExit w:val="0"/>
            <w:checkBox>
              <w:sizeAuto/>
              <w:default w:val="0"/>
            </w:checkBox>
          </w:ffData>
        </w:fldChar>
      </w:r>
      <w:bookmarkStart w:id="82" w:name="Check47"/>
      <w:r>
        <w:rPr>
          <w:sz w:val="20"/>
        </w:rPr>
        <w:instrText xml:space="preserve"> FORMCHECKBOX </w:instrText>
      </w:r>
      <w:r>
        <w:rPr>
          <w:sz w:val="20"/>
        </w:rPr>
      </w:r>
      <w:r>
        <w:rPr>
          <w:sz w:val="20"/>
        </w:rPr>
        <w:fldChar w:fldCharType="end"/>
      </w:r>
      <w:bookmarkEnd w:id="82"/>
      <w:r>
        <w:rPr>
          <w:sz w:val="20"/>
        </w:rPr>
        <w:tab/>
        <w:t>Do you have a working procedure for handling in-house employee complaints regarding safety and health?</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8"/>
            <w:enabled/>
            <w:calcOnExit w:val="0"/>
            <w:checkBox>
              <w:sizeAuto/>
              <w:default w:val="0"/>
            </w:checkBox>
          </w:ffData>
        </w:fldChar>
      </w:r>
      <w:bookmarkStart w:id="83" w:name="Check48"/>
      <w:r>
        <w:rPr>
          <w:sz w:val="20"/>
        </w:rPr>
        <w:instrText xml:space="preserve"> FORMCHECKBOX </w:instrText>
      </w:r>
      <w:r>
        <w:rPr>
          <w:sz w:val="20"/>
        </w:rPr>
      </w:r>
      <w:r>
        <w:rPr>
          <w:sz w:val="20"/>
        </w:rPr>
        <w:fldChar w:fldCharType="end"/>
      </w:r>
      <w:bookmarkEnd w:id="83"/>
      <w:r>
        <w:rPr>
          <w:sz w:val="20"/>
        </w:rPr>
        <w:tab/>
        <w:t>Are you keeping your employees advised of the su</w:t>
      </w:r>
      <w:r>
        <w:rPr>
          <w:sz w:val="20"/>
        </w:rPr>
        <w:t>c</w:t>
      </w:r>
      <w:r>
        <w:rPr>
          <w:sz w:val="20"/>
        </w:rPr>
        <w:t>cessful effort and accomplishments you and/or your safety committee have made in assuring they will have a workplace that is safe and healthful?</w:t>
      </w:r>
    </w:p>
    <w:p w:rsidR="006A3AAB" w:rsidRDefault="006A3AAB">
      <w:pPr>
        <w:pStyle w:val="alpha"/>
      </w:pPr>
      <w:bookmarkStart w:id="84" w:name="_Toc321807929"/>
      <w:r>
        <w:t>MEDICAL SERVICES AND FIRST-AID</w:t>
      </w:r>
      <w:bookmarkEnd w:id="84"/>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9"/>
            <w:enabled/>
            <w:calcOnExit w:val="0"/>
            <w:checkBox>
              <w:sizeAuto/>
              <w:default w:val="0"/>
            </w:checkBox>
          </w:ffData>
        </w:fldChar>
      </w:r>
      <w:bookmarkStart w:id="85" w:name="Check49"/>
      <w:r>
        <w:rPr>
          <w:sz w:val="20"/>
        </w:rPr>
        <w:instrText xml:space="preserve"> FORMCHECKBOX </w:instrText>
      </w:r>
      <w:r>
        <w:rPr>
          <w:sz w:val="20"/>
        </w:rPr>
      </w:r>
      <w:r>
        <w:rPr>
          <w:sz w:val="20"/>
        </w:rPr>
        <w:fldChar w:fldCharType="end"/>
      </w:r>
      <w:bookmarkEnd w:id="85"/>
      <w:r>
        <w:rPr>
          <w:sz w:val="20"/>
        </w:rPr>
        <w:tab/>
        <w:t>Is there a hospital, clinic, or infirmary for medical care in proximity of your workplace?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
            <w:enabled/>
            <w:calcOnExit w:val="0"/>
            <w:checkBox>
              <w:sizeAuto/>
              <w:default w:val="0"/>
            </w:checkBox>
          </w:ffData>
        </w:fldChar>
      </w:r>
      <w:bookmarkStart w:id="86" w:name="Check50"/>
      <w:r>
        <w:rPr>
          <w:sz w:val="20"/>
        </w:rPr>
        <w:instrText xml:space="preserve"> FORMCHECKBOX </w:instrText>
      </w:r>
      <w:r>
        <w:rPr>
          <w:sz w:val="20"/>
        </w:rPr>
      </w:r>
      <w:r>
        <w:rPr>
          <w:sz w:val="20"/>
        </w:rPr>
        <w:fldChar w:fldCharType="end"/>
      </w:r>
      <w:bookmarkEnd w:id="86"/>
      <w:r>
        <w:rPr>
          <w:sz w:val="20"/>
        </w:rPr>
        <w:tab/>
        <w:t>If medical and first-aid facilities are not in proximity of your workplace, is at least one employee on each shift currently qual</w:t>
      </w:r>
      <w:r>
        <w:rPr>
          <w:sz w:val="20"/>
        </w:rPr>
        <w:t>i</w:t>
      </w:r>
      <w:r>
        <w:rPr>
          <w:sz w:val="20"/>
        </w:rPr>
        <w:t>fied to render first aid?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
            <w:enabled/>
            <w:calcOnExit w:val="0"/>
            <w:checkBox>
              <w:sizeAuto/>
              <w:default w:val="0"/>
            </w:checkBox>
          </w:ffData>
        </w:fldChar>
      </w:r>
      <w:bookmarkStart w:id="87" w:name="Check51"/>
      <w:r>
        <w:rPr>
          <w:sz w:val="20"/>
        </w:rPr>
        <w:instrText xml:space="preserve"> FORMCHECKBOX </w:instrText>
      </w:r>
      <w:r>
        <w:rPr>
          <w:sz w:val="20"/>
        </w:rPr>
      </w:r>
      <w:r>
        <w:rPr>
          <w:sz w:val="20"/>
        </w:rPr>
        <w:fldChar w:fldCharType="end"/>
      </w:r>
      <w:bookmarkEnd w:id="87"/>
      <w:r>
        <w:rPr>
          <w:sz w:val="20"/>
        </w:rPr>
        <w:tab/>
        <w:t>Have all employees who are expected to respond to medical emergencies as part of their work</w:t>
      </w:r>
      <w:r>
        <w:rPr>
          <w:rFonts w:ascii="Wingdings" w:hAnsi="Wingdings"/>
          <w:sz w:val="20"/>
        </w:rPr>
        <w:sym w:font="Wingdings" w:char="F0AD"/>
      </w:r>
    </w:p>
    <w:p w:rsidR="006A3AAB" w:rsidRDefault="006A3AAB">
      <w:pPr>
        <w:pStyle w:val="p8"/>
        <w:tabs>
          <w:tab w:val="clear" w:pos="720"/>
        </w:tabs>
        <w:spacing w:before="120" w:line="220" w:lineRule="exact"/>
        <w:ind w:left="360"/>
        <w:rPr>
          <w:rFonts w:ascii="Arial" w:hAnsi="Arial"/>
          <w:sz w:val="20"/>
        </w:rPr>
      </w:pPr>
      <w:r>
        <w:rPr>
          <w:rFonts w:ascii="Arial" w:hAnsi="Arial"/>
          <w:sz w:val="20"/>
        </w:rPr>
        <w:t>(1) received first-aid training; (2) had hepatitis B va</w:t>
      </w:r>
      <w:r>
        <w:rPr>
          <w:rFonts w:ascii="Arial" w:hAnsi="Arial"/>
          <w:sz w:val="20"/>
        </w:rPr>
        <w:t>c</w:t>
      </w:r>
      <w:r>
        <w:rPr>
          <w:rFonts w:ascii="Arial" w:hAnsi="Arial"/>
          <w:sz w:val="20"/>
        </w:rPr>
        <w:t>cination made available to them; (3) had appropriate training on procedures to protect them from bloo</w:t>
      </w:r>
      <w:r>
        <w:rPr>
          <w:rFonts w:ascii="Arial" w:hAnsi="Arial"/>
          <w:sz w:val="20"/>
        </w:rPr>
        <w:t>d</w:t>
      </w:r>
      <w:r>
        <w:rPr>
          <w:rFonts w:ascii="Arial" w:hAnsi="Arial"/>
          <w:sz w:val="20"/>
        </w:rPr>
        <w:t>borne pathogens, including universal precautions; and (4) have available and understand how to use appr</w:t>
      </w:r>
      <w:r>
        <w:rPr>
          <w:rFonts w:ascii="Arial" w:hAnsi="Arial"/>
          <w:sz w:val="20"/>
        </w:rPr>
        <w:t>o</w:t>
      </w:r>
      <w:r>
        <w:rPr>
          <w:rFonts w:ascii="Arial" w:hAnsi="Arial"/>
          <w:sz w:val="20"/>
        </w:rPr>
        <w:t>priate personal protective equipment to protect against exposure to bloodborne diseases?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
            <w:enabled/>
            <w:calcOnExit w:val="0"/>
            <w:checkBox>
              <w:sizeAuto/>
              <w:default w:val="0"/>
            </w:checkBox>
          </w:ffData>
        </w:fldChar>
      </w:r>
      <w:bookmarkStart w:id="88" w:name="Check52"/>
      <w:r>
        <w:rPr>
          <w:sz w:val="20"/>
        </w:rPr>
        <w:instrText xml:space="preserve"> FORMCHECKBOX </w:instrText>
      </w:r>
      <w:r>
        <w:rPr>
          <w:sz w:val="20"/>
        </w:rPr>
      </w:r>
      <w:r>
        <w:rPr>
          <w:sz w:val="20"/>
        </w:rPr>
        <w:fldChar w:fldCharType="end"/>
      </w:r>
      <w:bookmarkEnd w:id="88"/>
      <w:r>
        <w:rPr>
          <w:sz w:val="20"/>
        </w:rPr>
        <w:tab/>
        <w:t>Where employees have had an exposure incident i</w:t>
      </w:r>
      <w:r>
        <w:rPr>
          <w:sz w:val="20"/>
        </w:rPr>
        <w:t>n</w:t>
      </w:r>
      <w:r>
        <w:rPr>
          <w:sz w:val="20"/>
        </w:rPr>
        <w:t>volving bloodborne pathogens, did you provide an immediate post-exposure medical evaluation and fo</w:t>
      </w:r>
      <w:r>
        <w:rPr>
          <w:sz w:val="20"/>
        </w:rPr>
        <w:t>l</w:t>
      </w:r>
      <w:r>
        <w:rPr>
          <w:sz w:val="20"/>
        </w:rPr>
        <w:t>low-up?</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3"/>
            <w:enabled/>
            <w:calcOnExit w:val="0"/>
            <w:checkBox>
              <w:sizeAuto/>
              <w:default w:val="0"/>
            </w:checkBox>
          </w:ffData>
        </w:fldChar>
      </w:r>
      <w:bookmarkStart w:id="89" w:name="Check53"/>
      <w:r>
        <w:rPr>
          <w:sz w:val="20"/>
        </w:rPr>
        <w:instrText xml:space="preserve"> FORMCHECKBOX </w:instrText>
      </w:r>
      <w:r>
        <w:rPr>
          <w:sz w:val="20"/>
        </w:rPr>
      </w:r>
      <w:r>
        <w:rPr>
          <w:sz w:val="20"/>
        </w:rPr>
        <w:fldChar w:fldCharType="end"/>
      </w:r>
      <w:bookmarkEnd w:id="89"/>
      <w:r>
        <w:rPr>
          <w:sz w:val="20"/>
        </w:rPr>
        <w:tab/>
        <w:t>Are medical personnel readily available for advice and consultation on matters of employees' health?</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4"/>
            <w:enabled/>
            <w:calcOnExit w:val="0"/>
            <w:checkBox>
              <w:sizeAuto/>
              <w:default w:val="0"/>
            </w:checkBox>
          </w:ffData>
        </w:fldChar>
      </w:r>
      <w:bookmarkStart w:id="90" w:name="Check54"/>
      <w:r>
        <w:rPr>
          <w:sz w:val="20"/>
        </w:rPr>
        <w:instrText xml:space="preserve"> FORMCHECKBOX </w:instrText>
      </w:r>
      <w:r>
        <w:rPr>
          <w:sz w:val="20"/>
        </w:rPr>
      </w:r>
      <w:r>
        <w:rPr>
          <w:sz w:val="20"/>
        </w:rPr>
        <w:fldChar w:fldCharType="end"/>
      </w:r>
      <w:bookmarkEnd w:id="90"/>
      <w:r>
        <w:rPr>
          <w:sz w:val="20"/>
        </w:rPr>
        <w:tab/>
        <w:t>Are emergency phone numbers posted?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5"/>
            <w:enabled/>
            <w:calcOnExit w:val="0"/>
            <w:checkBox>
              <w:sizeAuto/>
              <w:default w:val="0"/>
            </w:checkBox>
          </w:ffData>
        </w:fldChar>
      </w:r>
      <w:bookmarkStart w:id="91" w:name="Check55"/>
      <w:r>
        <w:rPr>
          <w:sz w:val="20"/>
        </w:rPr>
        <w:instrText xml:space="preserve"> FORMCHECKBOX </w:instrText>
      </w:r>
      <w:r>
        <w:rPr>
          <w:sz w:val="20"/>
        </w:rPr>
      </w:r>
      <w:r>
        <w:rPr>
          <w:sz w:val="20"/>
        </w:rPr>
        <w:fldChar w:fldCharType="end"/>
      </w:r>
      <w:bookmarkEnd w:id="91"/>
      <w:r>
        <w:rPr>
          <w:sz w:val="20"/>
        </w:rPr>
        <w:tab/>
        <w:t>Are first-aid kits easily accessible to each work area. with necessary supplies available, periodically i</w:t>
      </w:r>
      <w:r>
        <w:rPr>
          <w:sz w:val="20"/>
        </w:rPr>
        <w:t>n</w:t>
      </w:r>
      <w:r>
        <w:rPr>
          <w:sz w:val="20"/>
        </w:rPr>
        <w:t>spected and reple</w:t>
      </w:r>
      <w:r>
        <w:rPr>
          <w:sz w:val="20"/>
        </w:rPr>
        <w:t>n</w:t>
      </w:r>
      <w:r>
        <w:rPr>
          <w:sz w:val="20"/>
        </w:rPr>
        <w:t>ished as needed?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6"/>
            <w:enabled/>
            <w:calcOnExit w:val="0"/>
            <w:checkBox>
              <w:sizeAuto/>
              <w:default w:val="0"/>
            </w:checkBox>
          </w:ffData>
        </w:fldChar>
      </w:r>
      <w:bookmarkStart w:id="92" w:name="Check56"/>
      <w:r>
        <w:rPr>
          <w:sz w:val="20"/>
        </w:rPr>
        <w:instrText xml:space="preserve"> FORMCHECKBOX </w:instrText>
      </w:r>
      <w:r>
        <w:rPr>
          <w:sz w:val="20"/>
        </w:rPr>
      </w:r>
      <w:r>
        <w:rPr>
          <w:sz w:val="20"/>
        </w:rPr>
        <w:fldChar w:fldCharType="end"/>
      </w:r>
      <w:bookmarkEnd w:id="92"/>
      <w:r>
        <w:rPr>
          <w:sz w:val="20"/>
        </w:rPr>
        <w:tab/>
        <w:t>Have first-aid kit supplies been approved by a phys</w:t>
      </w:r>
      <w:r>
        <w:rPr>
          <w:sz w:val="20"/>
        </w:rPr>
        <w:t>i</w:t>
      </w:r>
      <w:r>
        <w:rPr>
          <w:sz w:val="20"/>
        </w:rPr>
        <w:t>cian. indicating that they are adequate for a particular area or operation?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7"/>
            <w:enabled/>
            <w:calcOnExit w:val="0"/>
            <w:checkBox>
              <w:sizeAuto/>
              <w:default w:val="0"/>
            </w:checkBox>
          </w:ffData>
        </w:fldChar>
      </w:r>
      <w:bookmarkStart w:id="93" w:name="Check57"/>
      <w:r>
        <w:rPr>
          <w:sz w:val="20"/>
        </w:rPr>
        <w:instrText xml:space="preserve"> FORMCHECKBOX </w:instrText>
      </w:r>
      <w:r>
        <w:rPr>
          <w:sz w:val="20"/>
        </w:rPr>
      </w:r>
      <w:r>
        <w:rPr>
          <w:sz w:val="20"/>
        </w:rPr>
        <w:fldChar w:fldCharType="end"/>
      </w:r>
      <w:bookmarkEnd w:id="93"/>
      <w:r>
        <w:rPr>
          <w:sz w:val="20"/>
        </w:rPr>
        <w:tab/>
        <w:t>Are means provided for quick drenching or flushing of the eyes and body in areas where corrosive liquids or materials are handled?</w:t>
      </w:r>
    </w:p>
    <w:p w:rsidR="006A3AAB" w:rsidRDefault="006A3AAB">
      <w:pPr>
        <w:pStyle w:val="p9"/>
        <w:spacing w:before="120" w:line="220" w:lineRule="exact"/>
        <w:ind w:left="360"/>
        <w:rPr>
          <w:rFonts w:ascii="Wingdings" w:hAnsi="Wingdings"/>
          <w:sz w:val="20"/>
        </w:rPr>
        <w:sectPr w:rsidR="006A3AAB">
          <w:type w:val="continuous"/>
          <w:pgSz w:w="12240" w:h="15840" w:code="1"/>
          <w:pgMar w:top="720" w:right="480" w:bottom="1200" w:left="960" w:header="720" w:footer="720" w:gutter="0"/>
          <w:cols w:num="2" w:space="480"/>
          <w:noEndnote/>
        </w:sectPr>
      </w:pPr>
    </w:p>
    <w:p w:rsidR="006A3AAB" w:rsidRDefault="006A3AAB">
      <w:pPr>
        <w:pStyle w:val="p9"/>
        <w:spacing w:line="220" w:lineRule="exact"/>
        <w:ind w:left="360"/>
        <w:rPr>
          <w:rFonts w:ascii="Arial" w:hAnsi="Arial"/>
          <w:sz w:val="20"/>
        </w:rPr>
      </w:pPr>
      <w:r>
        <w:rPr>
          <w:rFonts w:ascii="Wingdings" w:hAnsi="Wingdings"/>
          <w:sz w:val="20"/>
        </w:rPr>
        <w:sym w:font="Wingdings" w:char="F0AD"/>
      </w:r>
      <w:r>
        <w:rPr>
          <w:rFonts w:ascii="Arial" w:hAnsi="Arial"/>
          <w:sz w:val="20"/>
        </w:rPr>
        <w:t>Pursuant to an OSHA memorandum July 1, 1992, employees who render first aid only as a collateral d</w:t>
      </w:r>
      <w:r>
        <w:rPr>
          <w:rFonts w:ascii="Arial" w:hAnsi="Arial"/>
          <w:sz w:val="20"/>
        </w:rPr>
        <w:t>u</w:t>
      </w:r>
      <w:r>
        <w:rPr>
          <w:rFonts w:ascii="Arial" w:hAnsi="Arial"/>
          <w:sz w:val="20"/>
        </w:rPr>
        <w:t>ty do not have to be offered preexposure hepatitis B vaccine only if the employer puts the following r</w:t>
      </w:r>
      <w:r>
        <w:rPr>
          <w:rFonts w:ascii="Arial" w:hAnsi="Arial"/>
          <w:sz w:val="20"/>
        </w:rPr>
        <w:t>e</w:t>
      </w:r>
      <w:r>
        <w:rPr>
          <w:rFonts w:ascii="Arial" w:hAnsi="Arial"/>
          <w:sz w:val="20"/>
        </w:rPr>
        <w:t>quirements into his/her exposure control plan and i</w:t>
      </w:r>
      <w:r>
        <w:rPr>
          <w:rFonts w:ascii="Arial" w:hAnsi="Arial"/>
          <w:sz w:val="20"/>
        </w:rPr>
        <w:t>m</w:t>
      </w:r>
      <w:r>
        <w:rPr>
          <w:rFonts w:ascii="Arial" w:hAnsi="Arial"/>
          <w:sz w:val="20"/>
        </w:rPr>
        <w:t>plements them: (1) the employer must record all first-aid incidents involving the presence of blood or other potentially infectious materials before</w:t>
      </w:r>
      <w:r>
        <w:rPr>
          <w:rFonts w:ascii="Arial" w:hAnsi="Arial"/>
          <w:i/>
          <w:sz w:val="20"/>
        </w:rPr>
        <w:t xml:space="preserve"> </w:t>
      </w:r>
      <w:r>
        <w:rPr>
          <w:rFonts w:ascii="Arial" w:hAnsi="Arial"/>
          <w:sz w:val="20"/>
        </w:rPr>
        <w:t>the end of the work shift during which the first-aid incident occurred; (2) the employer must comply with post-exposure evaluation, prophylaxis, and follow-up requirements of the standard with respect to "exposure incidents," as defined by the standard; (3) the employer must train designated first-aid providers about the reporting pr</w:t>
      </w:r>
      <w:r>
        <w:rPr>
          <w:rFonts w:ascii="Arial" w:hAnsi="Arial"/>
          <w:sz w:val="20"/>
        </w:rPr>
        <w:t>o</w:t>
      </w:r>
      <w:r>
        <w:rPr>
          <w:rFonts w:ascii="Arial" w:hAnsi="Arial"/>
          <w:sz w:val="20"/>
        </w:rPr>
        <w:t>cedure: (4) the employer must offer to initiate the h</w:t>
      </w:r>
      <w:r>
        <w:rPr>
          <w:rFonts w:ascii="Arial" w:hAnsi="Arial"/>
          <w:sz w:val="20"/>
        </w:rPr>
        <w:t>e</w:t>
      </w:r>
      <w:r>
        <w:rPr>
          <w:rFonts w:ascii="Arial" w:hAnsi="Arial"/>
          <w:sz w:val="20"/>
        </w:rPr>
        <w:t>patitis B vaccination series within 24 hours to all u</w:t>
      </w:r>
      <w:r>
        <w:rPr>
          <w:rFonts w:ascii="Arial" w:hAnsi="Arial"/>
          <w:sz w:val="20"/>
        </w:rPr>
        <w:t>n</w:t>
      </w:r>
      <w:r>
        <w:rPr>
          <w:rFonts w:ascii="Arial" w:hAnsi="Arial"/>
          <w:sz w:val="20"/>
        </w:rPr>
        <w:t>vaccinated first-aid providers who have rendered a</w:t>
      </w:r>
      <w:r>
        <w:rPr>
          <w:rFonts w:ascii="Arial" w:hAnsi="Arial"/>
          <w:sz w:val="20"/>
        </w:rPr>
        <w:t>s</w:t>
      </w:r>
      <w:r>
        <w:rPr>
          <w:rFonts w:ascii="Arial" w:hAnsi="Arial"/>
          <w:sz w:val="20"/>
        </w:rPr>
        <w:t>sistance in any situation involving the presence of blood or other potentially infectious materials.</w:t>
      </w:r>
    </w:p>
    <w:p w:rsidR="006A3AAB" w:rsidRDefault="006A3AAB">
      <w:pPr>
        <w:pStyle w:val="alpha"/>
      </w:pPr>
      <w:bookmarkStart w:id="94" w:name="_Toc321807930"/>
      <w:r>
        <w:t>GROUNDS AROUND THE BUILDING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3"/>
            <w:enabled/>
            <w:calcOnExit w:val="0"/>
            <w:checkBox>
              <w:sizeAuto/>
              <w:default w:val="0"/>
            </w:checkBox>
          </w:ffData>
        </w:fldChar>
      </w:r>
      <w:bookmarkStart w:id="95" w:name="Check713"/>
      <w:r>
        <w:rPr>
          <w:sz w:val="20"/>
        </w:rPr>
        <w:instrText xml:space="preserve"> FORMCHECKBOX </w:instrText>
      </w:r>
      <w:r>
        <w:rPr>
          <w:sz w:val="20"/>
        </w:rPr>
      </w:r>
      <w:r>
        <w:rPr>
          <w:sz w:val="20"/>
        </w:rPr>
        <w:fldChar w:fldCharType="end"/>
      </w:r>
      <w:bookmarkEnd w:id="95"/>
      <w:r>
        <w:rPr>
          <w:sz w:val="20"/>
        </w:rPr>
        <w:tab/>
        <w:t>Parking areas free of potholes, litter and major cracks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4"/>
            <w:enabled/>
            <w:calcOnExit w:val="0"/>
            <w:checkBox>
              <w:sizeAuto/>
              <w:default w:val="0"/>
            </w:checkBox>
          </w:ffData>
        </w:fldChar>
      </w:r>
      <w:bookmarkStart w:id="96" w:name="Check714"/>
      <w:r>
        <w:rPr>
          <w:sz w:val="20"/>
        </w:rPr>
        <w:instrText xml:space="preserve"> FORMCHECKBOX </w:instrText>
      </w:r>
      <w:r>
        <w:rPr>
          <w:sz w:val="20"/>
        </w:rPr>
      </w:r>
      <w:r>
        <w:rPr>
          <w:sz w:val="20"/>
        </w:rPr>
        <w:fldChar w:fldCharType="end"/>
      </w:r>
      <w:bookmarkEnd w:id="96"/>
      <w:r>
        <w:rPr>
          <w:sz w:val="20"/>
        </w:rPr>
        <w:tab/>
        <w:t>Parking areas lit adequately and free of hidden a</w:t>
      </w:r>
      <w:r>
        <w:rPr>
          <w:sz w:val="20"/>
        </w:rPr>
        <w:t>r</w:t>
      </w:r>
      <w:r>
        <w:rPr>
          <w:sz w:val="20"/>
        </w:rPr>
        <w:t>eas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5"/>
            <w:enabled/>
            <w:calcOnExit w:val="0"/>
            <w:checkBox>
              <w:sizeAuto/>
              <w:default w:val="0"/>
            </w:checkBox>
          </w:ffData>
        </w:fldChar>
      </w:r>
      <w:bookmarkStart w:id="97" w:name="Check715"/>
      <w:r>
        <w:rPr>
          <w:sz w:val="20"/>
        </w:rPr>
        <w:instrText xml:space="preserve"> FORMCHECKBOX </w:instrText>
      </w:r>
      <w:r>
        <w:rPr>
          <w:sz w:val="20"/>
        </w:rPr>
      </w:r>
      <w:r>
        <w:rPr>
          <w:sz w:val="20"/>
        </w:rPr>
        <w:fldChar w:fldCharType="end"/>
      </w:r>
      <w:bookmarkEnd w:id="97"/>
      <w:r>
        <w:rPr>
          <w:sz w:val="20"/>
        </w:rPr>
        <w:tab/>
        <w:t>Sidewalks clear and in good condition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6"/>
            <w:enabled/>
            <w:calcOnExit w:val="0"/>
            <w:checkBox>
              <w:sizeAuto/>
              <w:default w:val="0"/>
            </w:checkBox>
          </w:ffData>
        </w:fldChar>
      </w:r>
      <w:bookmarkStart w:id="98" w:name="Check716"/>
      <w:r>
        <w:rPr>
          <w:sz w:val="20"/>
        </w:rPr>
        <w:instrText xml:space="preserve"> FORMCHECKBOX </w:instrText>
      </w:r>
      <w:r>
        <w:rPr>
          <w:sz w:val="20"/>
        </w:rPr>
      </w:r>
      <w:r>
        <w:rPr>
          <w:sz w:val="20"/>
        </w:rPr>
        <w:fldChar w:fldCharType="end"/>
      </w:r>
      <w:bookmarkEnd w:id="98"/>
      <w:r>
        <w:rPr>
          <w:sz w:val="20"/>
        </w:rPr>
        <w:tab/>
        <w:t>Ice and snow are removed and area is kept sanded and salted</w:t>
      </w:r>
    </w:p>
    <w:p w:rsidR="006A3AAB" w:rsidRDefault="006A3AAB">
      <w:pPr>
        <w:pStyle w:val="alpha"/>
      </w:pPr>
      <w:r>
        <w:t>PLAYGROUNDS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7"/>
            <w:enabled/>
            <w:calcOnExit w:val="0"/>
            <w:checkBox>
              <w:sizeAuto/>
              <w:default w:val="0"/>
            </w:checkBox>
          </w:ffData>
        </w:fldChar>
      </w:r>
      <w:bookmarkStart w:id="99" w:name="Check717"/>
      <w:r>
        <w:rPr>
          <w:sz w:val="20"/>
        </w:rPr>
        <w:instrText xml:space="preserve"> FORMCHECKBOX </w:instrText>
      </w:r>
      <w:r>
        <w:rPr>
          <w:sz w:val="20"/>
        </w:rPr>
      </w:r>
      <w:r>
        <w:rPr>
          <w:sz w:val="20"/>
        </w:rPr>
        <w:fldChar w:fldCharType="end"/>
      </w:r>
      <w:bookmarkEnd w:id="99"/>
      <w:r>
        <w:rPr>
          <w:sz w:val="20"/>
        </w:rPr>
        <w:tab/>
        <w:t>Fenced and gated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8"/>
            <w:enabled/>
            <w:calcOnExit w:val="0"/>
            <w:checkBox>
              <w:sizeAuto/>
              <w:default w:val="0"/>
            </w:checkBox>
          </w:ffData>
        </w:fldChar>
      </w:r>
      <w:bookmarkStart w:id="100" w:name="Check718"/>
      <w:r>
        <w:rPr>
          <w:sz w:val="20"/>
        </w:rPr>
        <w:instrText xml:space="preserve"> FORMCHECKBOX </w:instrText>
      </w:r>
      <w:r>
        <w:rPr>
          <w:sz w:val="20"/>
        </w:rPr>
      </w:r>
      <w:r>
        <w:rPr>
          <w:sz w:val="20"/>
        </w:rPr>
        <w:fldChar w:fldCharType="end"/>
      </w:r>
      <w:bookmarkEnd w:id="100"/>
      <w:r>
        <w:rPr>
          <w:sz w:val="20"/>
        </w:rPr>
        <w:tab/>
        <w:t>Playground surfaces well maintained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9"/>
            <w:enabled/>
            <w:calcOnExit w:val="0"/>
            <w:checkBox>
              <w:sizeAuto/>
              <w:default w:val="0"/>
            </w:checkBox>
          </w:ffData>
        </w:fldChar>
      </w:r>
      <w:bookmarkStart w:id="101" w:name="Check719"/>
      <w:r>
        <w:rPr>
          <w:sz w:val="20"/>
        </w:rPr>
        <w:instrText xml:space="preserve"> FORMCHECKBOX </w:instrText>
      </w:r>
      <w:r>
        <w:rPr>
          <w:sz w:val="20"/>
        </w:rPr>
      </w:r>
      <w:r>
        <w:rPr>
          <w:sz w:val="20"/>
        </w:rPr>
        <w:fldChar w:fldCharType="end"/>
      </w:r>
      <w:bookmarkEnd w:id="101"/>
      <w:r>
        <w:rPr>
          <w:sz w:val="20"/>
        </w:rPr>
        <w:tab/>
        <w:t>Equipment clean, maintained and secured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0"/>
            <w:enabled/>
            <w:calcOnExit w:val="0"/>
            <w:checkBox>
              <w:sizeAuto/>
              <w:default w:val="0"/>
            </w:checkBox>
          </w:ffData>
        </w:fldChar>
      </w:r>
      <w:bookmarkStart w:id="102" w:name="Check720"/>
      <w:r>
        <w:rPr>
          <w:sz w:val="20"/>
        </w:rPr>
        <w:instrText xml:space="preserve"> FORMCHECKBOX </w:instrText>
      </w:r>
      <w:r>
        <w:rPr>
          <w:sz w:val="20"/>
        </w:rPr>
      </w:r>
      <w:r>
        <w:rPr>
          <w:sz w:val="20"/>
        </w:rPr>
        <w:fldChar w:fldCharType="end"/>
      </w:r>
      <w:bookmarkEnd w:id="102"/>
      <w:r>
        <w:rPr>
          <w:sz w:val="20"/>
        </w:rPr>
        <w:tab/>
        <w:t>Regulations conspicuously posted</w:t>
      </w:r>
    </w:p>
    <w:p w:rsidR="006A3AAB" w:rsidRDefault="006A3AAB">
      <w:pPr>
        <w:pStyle w:val="alpha"/>
      </w:pPr>
      <w:r>
        <w:t>DINING ROOM AND ENTRY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1"/>
            <w:enabled/>
            <w:calcOnExit w:val="0"/>
            <w:checkBox>
              <w:sizeAuto/>
              <w:default w:val="0"/>
            </w:checkBox>
          </w:ffData>
        </w:fldChar>
      </w:r>
      <w:bookmarkStart w:id="103" w:name="Check721"/>
      <w:r>
        <w:rPr>
          <w:sz w:val="20"/>
        </w:rPr>
        <w:instrText xml:space="preserve"> FORMCHECKBOX </w:instrText>
      </w:r>
      <w:r>
        <w:rPr>
          <w:sz w:val="20"/>
        </w:rPr>
      </w:r>
      <w:r>
        <w:rPr>
          <w:sz w:val="20"/>
        </w:rPr>
        <w:fldChar w:fldCharType="end"/>
      </w:r>
      <w:bookmarkEnd w:id="103"/>
      <w:r>
        <w:rPr>
          <w:sz w:val="20"/>
        </w:rPr>
        <w:tab/>
        <w:t>Fire exits visible, well-marked, unobstructed and u</w:t>
      </w:r>
      <w:r>
        <w:rPr>
          <w:sz w:val="20"/>
        </w:rPr>
        <w:t>n</w:t>
      </w:r>
      <w:r>
        <w:rPr>
          <w:sz w:val="20"/>
        </w:rPr>
        <w:t>locked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2"/>
            <w:enabled/>
            <w:calcOnExit w:val="0"/>
            <w:checkBox>
              <w:sizeAuto/>
              <w:default w:val="0"/>
            </w:checkBox>
          </w:ffData>
        </w:fldChar>
      </w:r>
      <w:bookmarkStart w:id="104" w:name="Check722"/>
      <w:r>
        <w:rPr>
          <w:sz w:val="20"/>
        </w:rPr>
        <w:instrText xml:space="preserve"> FORMCHECKBOX </w:instrText>
      </w:r>
      <w:r>
        <w:rPr>
          <w:sz w:val="20"/>
        </w:rPr>
      </w:r>
      <w:r>
        <w:rPr>
          <w:sz w:val="20"/>
        </w:rPr>
        <w:fldChar w:fldCharType="end"/>
      </w:r>
      <w:bookmarkEnd w:id="104"/>
      <w:r>
        <w:rPr>
          <w:sz w:val="20"/>
        </w:rPr>
        <w:tab/>
        <w:t>Tables arranged so none block emergency exits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3"/>
            <w:enabled/>
            <w:calcOnExit w:val="0"/>
            <w:checkBox>
              <w:sizeAuto/>
              <w:default w:val="0"/>
            </w:checkBox>
          </w:ffData>
        </w:fldChar>
      </w:r>
      <w:bookmarkStart w:id="105" w:name="Check723"/>
      <w:r>
        <w:rPr>
          <w:sz w:val="20"/>
        </w:rPr>
        <w:instrText xml:space="preserve"> FORMCHECKBOX </w:instrText>
      </w:r>
      <w:r>
        <w:rPr>
          <w:sz w:val="20"/>
        </w:rPr>
      </w:r>
      <w:r>
        <w:rPr>
          <w:sz w:val="20"/>
        </w:rPr>
        <w:fldChar w:fldCharType="end"/>
      </w:r>
      <w:bookmarkEnd w:id="105"/>
      <w:r>
        <w:rPr>
          <w:sz w:val="20"/>
        </w:rPr>
        <w:tab/>
        <w:t>Aisles are kept clear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4"/>
            <w:enabled/>
            <w:calcOnExit w:val="0"/>
            <w:checkBox>
              <w:sizeAuto/>
              <w:default w:val="0"/>
            </w:checkBox>
          </w:ffData>
        </w:fldChar>
      </w:r>
      <w:bookmarkStart w:id="106" w:name="Check724"/>
      <w:r>
        <w:rPr>
          <w:sz w:val="20"/>
        </w:rPr>
        <w:instrText xml:space="preserve"> FORMCHECKBOX </w:instrText>
      </w:r>
      <w:r>
        <w:rPr>
          <w:sz w:val="20"/>
        </w:rPr>
      </w:r>
      <w:r>
        <w:rPr>
          <w:sz w:val="20"/>
        </w:rPr>
        <w:fldChar w:fldCharType="end"/>
      </w:r>
      <w:bookmarkEnd w:id="106"/>
      <w:r>
        <w:rPr>
          <w:sz w:val="20"/>
        </w:rPr>
        <w:tab/>
        <w:t>Exit doors are equipped with panic hardware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5"/>
            <w:enabled/>
            <w:calcOnExit w:val="0"/>
            <w:checkBox>
              <w:sizeAuto/>
              <w:default w:val="0"/>
            </w:checkBox>
          </w:ffData>
        </w:fldChar>
      </w:r>
      <w:bookmarkStart w:id="107" w:name="Check725"/>
      <w:r>
        <w:rPr>
          <w:sz w:val="20"/>
        </w:rPr>
        <w:instrText xml:space="preserve"> FORMCHECKBOX </w:instrText>
      </w:r>
      <w:r>
        <w:rPr>
          <w:sz w:val="20"/>
        </w:rPr>
      </w:r>
      <w:r>
        <w:rPr>
          <w:sz w:val="20"/>
        </w:rPr>
        <w:fldChar w:fldCharType="end"/>
      </w:r>
      <w:bookmarkEnd w:id="107"/>
      <w:r>
        <w:rPr>
          <w:sz w:val="20"/>
        </w:rPr>
        <w:tab/>
        <w:t>Signs are used to warn customers of wet floors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6"/>
            <w:enabled/>
            <w:calcOnExit w:val="0"/>
            <w:checkBox>
              <w:sizeAuto/>
              <w:default w:val="0"/>
            </w:checkBox>
          </w:ffData>
        </w:fldChar>
      </w:r>
      <w:bookmarkStart w:id="108" w:name="Check726"/>
      <w:r>
        <w:rPr>
          <w:sz w:val="20"/>
        </w:rPr>
        <w:instrText xml:space="preserve"> FORMCHECKBOX </w:instrText>
      </w:r>
      <w:r>
        <w:rPr>
          <w:sz w:val="20"/>
        </w:rPr>
      </w:r>
      <w:r>
        <w:rPr>
          <w:sz w:val="20"/>
        </w:rPr>
        <w:fldChar w:fldCharType="end"/>
      </w:r>
      <w:bookmarkEnd w:id="108"/>
      <w:r>
        <w:rPr>
          <w:sz w:val="20"/>
        </w:rPr>
        <w:tab/>
        <w:t>Floors, mats, and carpets are in good repair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7"/>
            <w:enabled/>
            <w:calcOnExit w:val="0"/>
            <w:checkBox>
              <w:sizeAuto/>
              <w:default w:val="0"/>
            </w:checkBox>
          </w:ffData>
        </w:fldChar>
      </w:r>
      <w:bookmarkStart w:id="109" w:name="Check727"/>
      <w:r>
        <w:rPr>
          <w:sz w:val="20"/>
        </w:rPr>
        <w:instrText xml:space="preserve"> FORMCHECKBOX </w:instrText>
      </w:r>
      <w:r>
        <w:rPr>
          <w:sz w:val="20"/>
        </w:rPr>
      </w:r>
      <w:r>
        <w:rPr>
          <w:sz w:val="20"/>
        </w:rPr>
        <w:fldChar w:fldCharType="end"/>
      </w:r>
      <w:bookmarkEnd w:id="109"/>
      <w:r>
        <w:rPr>
          <w:sz w:val="20"/>
        </w:rPr>
        <w:tab/>
        <w:t>Workers are trained in first aid procedures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8"/>
            <w:enabled/>
            <w:calcOnExit w:val="0"/>
            <w:checkBox>
              <w:sizeAuto/>
              <w:default w:val="0"/>
            </w:checkBox>
          </w:ffData>
        </w:fldChar>
      </w:r>
      <w:bookmarkStart w:id="110" w:name="Check728"/>
      <w:r>
        <w:rPr>
          <w:sz w:val="20"/>
        </w:rPr>
        <w:instrText xml:space="preserve"> FORMCHECKBOX </w:instrText>
      </w:r>
      <w:r>
        <w:rPr>
          <w:sz w:val="20"/>
        </w:rPr>
      </w:r>
      <w:r>
        <w:rPr>
          <w:sz w:val="20"/>
        </w:rPr>
        <w:fldChar w:fldCharType="end"/>
      </w:r>
      <w:bookmarkEnd w:id="110"/>
      <w:r>
        <w:rPr>
          <w:sz w:val="20"/>
        </w:rPr>
        <w:tab/>
        <w:t>First aid kit is available, maintained, and placed in conspicuous area</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9"/>
            <w:enabled/>
            <w:calcOnExit w:val="0"/>
            <w:checkBox>
              <w:sizeAuto/>
              <w:default w:val="0"/>
            </w:checkBox>
          </w:ffData>
        </w:fldChar>
      </w:r>
      <w:bookmarkStart w:id="111" w:name="Check729"/>
      <w:r>
        <w:rPr>
          <w:sz w:val="20"/>
        </w:rPr>
        <w:instrText xml:space="preserve"> FORMCHECKBOX </w:instrText>
      </w:r>
      <w:r>
        <w:rPr>
          <w:sz w:val="20"/>
        </w:rPr>
      </w:r>
      <w:r>
        <w:rPr>
          <w:sz w:val="20"/>
        </w:rPr>
        <w:fldChar w:fldCharType="end"/>
      </w:r>
      <w:bookmarkEnd w:id="111"/>
      <w:r>
        <w:rPr>
          <w:sz w:val="20"/>
        </w:rPr>
        <w:tab/>
        <w:t>CPR/choke charts are posted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0"/>
            <w:enabled/>
            <w:calcOnExit w:val="0"/>
            <w:checkBox>
              <w:sizeAuto/>
              <w:default w:val="0"/>
            </w:checkBox>
          </w:ffData>
        </w:fldChar>
      </w:r>
      <w:bookmarkStart w:id="112" w:name="Check730"/>
      <w:r>
        <w:rPr>
          <w:sz w:val="20"/>
        </w:rPr>
        <w:instrText xml:space="preserve"> FORMCHECKBOX </w:instrText>
      </w:r>
      <w:r>
        <w:rPr>
          <w:sz w:val="20"/>
        </w:rPr>
      </w:r>
      <w:r>
        <w:rPr>
          <w:sz w:val="20"/>
        </w:rPr>
        <w:fldChar w:fldCharType="end"/>
      </w:r>
      <w:bookmarkEnd w:id="112"/>
      <w:r>
        <w:rPr>
          <w:sz w:val="20"/>
        </w:rPr>
        <w:tab/>
        <w:t>Emergency telephone numbers are posted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1"/>
            <w:enabled/>
            <w:calcOnExit w:val="0"/>
            <w:checkBox>
              <w:sizeAuto/>
              <w:default w:val="0"/>
            </w:checkBox>
          </w:ffData>
        </w:fldChar>
      </w:r>
      <w:bookmarkStart w:id="113" w:name="Check731"/>
      <w:r>
        <w:rPr>
          <w:sz w:val="20"/>
        </w:rPr>
        <w:instrText xml:space="preserve"> FORMCHECKBOX </w:instrText>
      </w:r>
      <w:r>
        <w:rPr>
          <w:sz w:val="20"/>
        </w:rPr>
      </w:r>
      <w:r>
        <w:rPr>
          <w:sz w:val="20"/>
        </w:rPr>
        <w:fldChar w:fldCharType="end"/>
      </w:r>
      <w:bookmarkEnd w:id="113"/>
      <w:r>
        <w:rPr>
          <w:sz w:val="20"/>
        </w:rPr>
        <w:tab/>
        <w:t>Areas well lighted</w:t>
      </w:r>
    </w:p>
    <w:p w:rsidR="006A3AAB" w:rsidRDefault="006A3AA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732"/>
            <w:enabled/>
            <w:calcOnExit w:val="0"/>
            <w:checkBox>
              <w:sizeAuto/>
              <w:default w:val="0"/>
            </w:checkBox>
          </w:ffData>
        </w:fldChar>
      </w:r>
      <w:bookmarkStart w:id="114" w:name="Check732"/>
      <w:r>
        <w:rPr>
          <w:sz w:val="20"/>
        </w:rPr>
        <w:instrText xml:space="preserve"> FORMCHECKBOX </w:instrText>
      </w:r>
      <w:r>
        <w:rPr>
          <w:sz w:val="20"/>
        </w:rPr>
      </w:r>
      <w:r>
        <w:rPr>
          <w:sz w:val="20"/>
        </w:rPr>
        <w:fldChar w:fldCharType="end"/>
      </w:r>
      <w:bookmarkEnd w:id="114"/>
      <w:r>
        <w:rPr>
          <w:sz w:val="20"/>
        </w:rPr>
        <w:tab/>
        <w:t>Chairs and tables well maintained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3"/>
            <w:enabled/>
            <w:calcOnExit w:val="0"/>
            <w:checkBox>
              <w:sizeAuto/>
              <w:default w:val="0"/>
            </w:checkBox>
          </w:ffData>
        </w:fldChar>
      </w:r>
      <w:bookmarkStart w:id="115" w:name="Check733"/>
      <w:r>
        <w:rPr>
          <w:sz w:val="20"/>
        </w:rPr>
        <w:instrText xml:space="preserve"> FORMCHECKBOX </w:instrText>
      </w:r>
      <w:r>
        <w:rPr>
          <w:sz w:val="20"/>
        </w:rPr>
      </w:r>
      <w:r>
        <w:rPr>
          <w:sz w:val="20"/>
        </w:rPr>
        <w:fldChar w:fldCharType="end"/>
      </w:r>
      <w:bookmarkEnd w:id="115"/>
      <w:r>
        <w:rPr>
          <w:sz w:val="20"/>
        </w:rPr>
        <w:tab/>
        <w:t>Smoking regulations posted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4"/>
            <w:enabled/>
            <w:calcOnExit w:val="0"/>
            <w:checkBox>
              <w:sizeAuto/>
              <w:default w:val="0"/>
            </w:checkBox>
          </w:ffData>
        </w:fldChar>
      </w:r>
      <w:bookmarkStart w:id="116" w:name="Check734"/>
      <w:r>
        <w:rPr>
          <w:sz w:val="20"/>
        </w:rPr>
        <w:instrText xml:space="preserve"> FORMCHECKBOX </w:instrText>
      </w:r>
      <w:r>
        <w:rPr>
          <w:sz w:val="20"/>
        </w:rPr>
      </w:r>
      <w:r>
        <w:rPr>
          <w:sz w:val="20"/>
        </w:rPr>
        <w:fldChar w:fldCharType="end"/>
      </w:r>
      <w:bookmarkEnd w:id="116"/>
      <w:r>
        <w:rPr>
          <w:sz w:val="20"/>
        </w:rPr>
        <w:tab/>
        <w:t>Emergency lighting equipment functional</w:t>
      </w:r>
    </w:p>
    <w:p w:rsidR="006A3AAB" w:rsidRDefault="006A3AAB">
      <w:pPr>
        <w:pStyle w:val="alpha"/>
      </w:pPr>
      <w:r>
        <w:t>KITCHEN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5"/>
            <w:enabled/>
            <w:calcOnExit w:val="0"/>
            <w:checkBox>
              <w:sizeAuto/>
              <w:default w:val="0"/>
            </w:checkBox>
          </w:ffData>
        </w:fldChar>
      </w:r>
      <w:bookmarkStart w:id="117" w:name="Check735"/>
      <w:r>
        <w:rPr>
          <w:sz w:val="20"/>
        </w:rPr>
        <w:instrText xml:space="preserve"> FORMCHECKBOX </w:instrText>
      </w:r>
      <w:r>
        <w:rPr>
          <w:sz w:val="20"/>
        </w:rPr>
      </w:r>
      <w:r>
        <w:rPr>
          <w:sz w:val="20"/>
        </w:rPr>
        <w:fldChar w:fldCharType="end"/>
      </w:r>
      <w:bookmarkEnd w:id="117"/>
      <w:r>
        <w:rPr>
          <w:sz w:val="20"/>
        </w:rPr>
        <w:tab/>
        <w:t>Cooking equipment protected by a fixed extinguishing system</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6"/>
            <w:enabled/>
            <w:calcOnExit w:val="0"/>
            <w:checkBox>
              <w:sizeAuto/>
              <w:default w:val="0"/>
            </w:checkBox>
          </w:ffData>
        </w:fldChar>
      </w:r>
      <w:bookmarkStart w:id="118" w:name="Check736"/>
      <w:r>
        <w:rPr>
          <w:sz w:val="20"/>
        </w:rPr>
        <w:instrText xml:space="preserve"> FORMCHECKBOX </w:instrText>
      </w:r>
      <w:r>
        <w:rPr>
          <w:sz w:val="20"/>
        </w:rPr>
      </w:r>
      <w:r>
        <w:rPr>
          <w:sz w:val="20"/>
        </w:rPr>
        <w:fldChar w:fldCharType="end"/>
      </w:r>
      <w:bookmarkEnd w:id="118"/>
      <w:r>
        <w:rPr>
          <w:sz w:val="20"/>
        </w:rPr>
        <w:tab/>
        <w:t>Extinguishing system inspected and tagged semi-annually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7"/>
            <w:enabled/>
            <w:calcOnExit w:val="0"/>
            <w:checkBox>
              <w:sizeAuto/>
              <w:default w:val="0"/>
            </w:checkBox>
          </w:ffData>
        </w:fldChar>
      </w:r>
      <w:bookmarkStart w:id="119" w:name="Check737"/>
      <w:r>
        <w:rPr>
          <w:sz w:val="20"/>
        </w:rPr>
        <w:instrText xml:space="preserve"> FORMCHECKBOX </w:instrText>
      </w:r>
      <w:r>
        <w:rPr>
          <w:sz w:val="20"/>
        </w:rPr>
      </w:r>
      <w:r>
        <w:rPr>
          <w:sz w:val="20"/>
        </w:rPr>
        <w:fldChar w:fldCharType="end"/>
      </w:r>
      <w:bookmarkEnd w:id="119"/>
      <w:r>
        <w:rPr>
          <w:sz w:val="20"/>
        </w:rPr>
        <w:tab/>
        <w:t>Fire control manual release visible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8"/>
            <w:enabled/>
            <w:calcOnExit w:val="0"/>
            <w:checkBox>
              <w:sizeAuto/>
              <w:default w:val="0"/>
            </w:checkBox>
          </w:ffData>
        </w:fldChar>
      </w:r>
      <w:bookmarkStart w:id="120" w:name="Check738"/>
      <w:r>
        <w:rPr>
          <w:sz w:val="20"/>
        </w:rPr>
        <w:instrText xml:space="preserve"> FORMCHECKBOX </w:instrText>
      </w:r>
      <w:r>
        <w:rPr>
          <w:sz w:val="20"/>
        </w:rPr>
      </w:r>
      <w:r>
        <w:rPr>
          <w:sz w:val="20"/>
        </w:rPr>
        <w:fldChar w:fldCharType="end"/>
      </w:r>
      <w:bookmarkEnd w:id="120"/>
      <w:r>
        <w:rPr>
          <w:sz w:val="20"/>
        </w:rPr>
        <w:tab/>
        <w:t>Hoods, vents and fans maintained free of grease and se</w:t>
      </w:r>
      <w:r>
        <w:rPr>
          <w:sz w:val="20"/>
        </w:rPr>
        <w:t>r</w:t>
      </w:r>
      <w:r>
        <w:rPr>
          <w:sz w:val="20"/>
        </w:rPr>
        <w:t>viced regularly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9"/>
            <w:enabled/>
            <w:calcOnExit w:val="0"/>
            <w:checkBox>
              <w:sizeAuto/>
              <w:default w:val="0"/>
            </w:checkBox>
          </w:ffData>
        </w:fldChar>
      </w:r>
      <w:bookmarkStart w:id="121" w:name="Check739"/>
      <w:r>
        <w:rPr>
          <w:sz w:val="20"/>
        </w:rPr>
        <w:instrText xml:space="preserve"> FORMCHECKBOX </w:instrText>
      </w:r>
      <w:r>
        <w:rPr>
          <w:sz w:val="20"/>
        </w:rPr>
      </w:r>
      <w:r>
        <w:rPr>
          <w:sz w:val="20"/>
        </w:rPr>
        <w:fldChar w:fldCharType="end"/>
      </w:r>
      <w:bookmarkEnd w:id="121"/>
      <w:r>
        <w:rPr>
          <w:sz w:val="20"/>
        </w:rPr>
        <w:tab/>
        <w:t>Sprinkler system in working order and periodically i</w:t>
      </w:r>
      <w:r>
        <w:rPr>
          <w:sz w:val="20"/>
        </w:rPr>
        <w:t>n</w:t>
      </w:r>
      <w:r>
        <w:rPr>
          <w:sz w:val="20"/>
        </w:rPr>
        <w:t>spected and tested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0"/>
            <w:enabled/>
            <w:calcOnExit w:val="0"/>
            <w:checkBox>
              <w:sizeAuto/>
              <w:default w:val="0"/>
            </w:checkBox>
          </w:ffData>
        </w:fldChar>
      </w:r>
      <w:bookmarkStart w:id="122" w:name="Check740"/>
      <w:r>
        <w:rPr>
          <w:sz w:val="20"/>
        </w:rPr>
        <w:instrText xml:space="preserve"> FORMCHECKBOX </w:instrText>
      </w:r>
      <w:r>
        <w:rPr>
          <w:sz w:val="20"/>
        </w:rPr>
      </w:r>
      <w:r>
        <w:rPr>
          <w:sz w:val="20"/>
        </w:rPr>
        <w:fldChar w:fldCharType="end"/>
      </w:r>
      <w:bookmarkEnd w:id="122"/>
      <w:r>
        <w:rPr>
          <w:sz w:val="20"/>
        </w:rPr>
        <w:tab/>
        <w:t>No storage within 18 inches of sprinkler heads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1"/>
            <w:enabled/>
            <w:calcOnExit w:val="0"/>
            <w:checkBox>
              <w:sizeAuto/>
              <w:default w:val="0"/>
            </w:checkBox>
          </w:ffData>
        </w:fldChar>
      </w:r>
      <w:bookmarkStart w:id="123" w:name="Check741"/>
      <w:r>
        <w:rPr>
          <w:sz w:val="20"/>
        </w:rPr>
        <w:instrText xml:space="preserve"> FORMCHECKBOX </w:instrText>
      </w:r>
      <w:r>
        <w:rPr>
          <w:sz w:val="20"/>
        </w:rPr>
      </w:r>
      <w:r>
        <w:rPr>
          <w:sz w:val="20"/>
        </w:rPr>
        <w:fldChar w:fldCharType="end"/>
      </w:r>
      <w:bookmarkEnd w:id="123"/>
      <w:r>
        <w:rPr>
          <w:sz w:val="20"/>
        </w:rPr>
        <w:tab/>
        <w:t>Fire alarm and smoke detector equipment in working o</w:t>
      </w:r>
      <w:r>
        <w:rPr>
          <w:sz w:val="20"/>
        </w:rPr>
        <w:t>r</w:t>
      </w:r>
      <w:r>
        <w:rPr>
          <w:sz w:val="20"/>
        </w:rPr>
        <w:t>der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2"/>
            <w:enabled/>
            <w:calcOnExit w:val="0"/>
            <w:checkBox>
              <w:sizeAuto/>
              <w:default w:val="0"/>
            </w:checkBox>
          </w:ffData>
        </w:fldChar>
      </w:r>
      <w:bookmarkStart w:id="124" w:name="Check742"/>
      <w:r>
        <w:rPr>
          <w:sz w:val="20"/>
        </w:rPr>
        <w:instrText xml:space="preserve"> FORMCHECKBOX </w:instrText>
      </w:r>
      <w:r>
        <w:rPr>
          <w:sz w:val="20"/>
        </w:rPr>
      </w:r>
      <w:r>
        <w:rPr>
          <w:sz w:val="20"/>
        </w:rPr>
        <w:fldChar w:fldCharType="end"/>
      </w:r>
      <w:bookmarkEnd w:id="124"/>
      <w:r>
        <w:rPr>
          <w:sz w:val="20"/>
        </w:rPr>
        <w:tab/>
        <w:t>Temperature limit controls in place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3"/>
            <w:enabled/>
            <w:calcOnExit w:val="0"/>
            <w:checkBox>
              <w:sizeAuto/>
              <w:default w:val="0"/>
            </w:checkBox>
          </w:ffData>
        </w:fldChar>
      </w:r>
      <w:bookmarkStart w:id="125" w:name="Check743"/>
      <w:r>
        <w:rPr>
          <w:sz w:val="20"/>
        </w:rPr>
        <w:instrText xml:space="preserve"> FORMCHECKBOX </w:instrText>
      </w:r>
      <w:r>
        <w:rPr>
          <w:sz w:val="20"/>
        </w:rPr>
      </w:r>
      <w:r>
        <w:rPr>
          <w:sz w:val="20"/>
        </w:rPr>
        <w:fldChar w:fldCharType="end"/>
      </w:r>
      <w:bookmarkEnd w:id="125"/>
      <w:r>
        <w:rPr>
          <w:sz w:val="20"/>
        </w:rPr>
        <w:tab/>
        <w:t>Listed grease filters and other grease removal devi</w:t>
      </w:r>
      <w:r>
        <w:rPr>
          <w:sz w:val="20"/>
        </w:rPr>
        <w:t>c</w:t>
      </w:r>
      <w:r>
        <w:rPr>
          <w:sz w:val="20"/>
        </w:rPr>
        <w:t>es of approved type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4"/>
            <w:enabled/>
            <w:calcOnExit w:val="0"/>
            <w:checkBox>
              <w:sizeAuto/>
              <w:default w:val="0"/>
            </w:checkBox>
          </w:ffData>
        </w:fldChar>
      </w:r>
      <w:bookmarkStart w:id="126" w:name="Check744"/>
      <w:r>
        <w:rPr>
          <w:sz w:val="20"/>
        </w:rPr>
        <w:instrText xml:space="preserve"> FORMCHECKBOX </w:instrText>
      </w:r>
      <w:r>
        <w:rPr>
          <w:sz w:val="20"/>
        </w:rPr>
      </w:r>
      <w:r>
        <w:rPr>
          <w:sz w:val="20"/>
        </w:rPr>
        <w:fldChar w:fldCharType="end"/>
      </w:r>
      <w:bookmarkEnd w:id="126"/>
      <w:r>
        <w:rPr>
          <w:sz w:val="20"/>
        </w:rPr>
        <w:tab/>
        <w:t>Fire extinguishers visible, mounted properly, of proper type, tagged, inspected annually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5"/>
            <w:enabled/>
            <w:calcOnExit w:val="0"/>
            <w:checkBox>
              <w:sizeAuto/>
              <w:default w:val="0"/>
            </w:checkBox>
          </w:ffData>
        </w:fldChar>
      </w:r>
      <w:bookmarkStart w:id="127" w:name="Check745"/>
      <w:r>
        <w:rPr>
          <w:sz w:val="20"/>
        </w:rPr>
        <w:instrText xml:space="preserve"> FORMCHECKBOX </w:instrText>
      </w:r>
      <w:r>
        <w:rPr>
          <w:sz w:val="20"/>
        </w:rPr>
      </w:r>
      <w:r>
        <w:rPr>
          <w:sz w:val="20"/>
        </w:rPr>
        <w:fldChar w:fldCharType="end"/>
      </w:r>
      <w:bookmarkEnd w:id="127"/>
      <w:r>
        <w:rPr>
          <w:sz w:val="20"/>
        </w:rPr>
        <w:tab/>
        <w:t>Workers wear slip-resistant footwear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6"/>
            <w:enabled/>
            <w:calcOnExit w:val="0"/>
            <w:checkBox>
              <w:sizeAuto/>
              <w:default w:val="0"/>
            </w:checkBox>
          </w:ffData>
        </w:fldChar>
      </w:r>
      <w:bookmarkStart w:id="128" w:name="Check746"/>
      <w:r>
        <w:rPr>
          <w:sz w:val="20"/>
        </w:rPr>
        <w:instrText xml:space="preserve"> FORMCHECKBOX </w:instrText>
      </w:r>
      <w:r>
        <w:rPr>
          <w:sz w:val="20"/>
        </w:rPr>
      </w:r>
      <w:r>
        <w:rPr>
          <w:sz w:val="20"/>
        </w:rPr>
        <w:fldChar w:fldCharType="end"/>
      </w:r>
      <w:bookmarkEnd w:id="128"/>
      <w:r>
        <w:rPr>
          <w:sz w:val="20"/>
        </w:rPr>
        <w:tab/>
        <w:t>Flooring near sinks protected by non-slip surfaces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7"/>
            <w:enabled/>
            <w:calcOnExit w:val="0"/>
            <w:checkBox>
              <w:sizeAuto/>
              <w:default w:val="0"/>
            </w:checkBox>
          </w:ffData>
        </w:fldChar>
      </w:r>
      <w:bookmarkStart w:id="129" w:name="Check747"/>
      <w:r>
        <w:rPr>
          <w:sz w:val="20"/>
        </w:rPr>
        <w:instrText xml:space="preserve"> FORMCHECKBOX </w:instrText>
      </w:r>
      <w:r>
        <w:rPr>
          <w:sz w:val="20"/>
        </w:rPr>
      </w:r>
      <w:r>
        <w:rPr>
          <w:sz w:val="20"/>
        </w:rPr>
        <w:fldChar w:fldCharType="end"/>
      </w:r>
      <w:bookmarkEnd w:id="129"/>
      <w:r>
        <w:rPr>
          <w:sz w:val="20"/>
        </w:rPr>
        <w:tab/>
        <w:t>Flooring free of grease, puddles and debris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8"/>
            <w:enabled/>
            <w:calcOnExit w:val="0"/>
            <w:checkBox>
              <w:sizeAuto/>
              <w:default w:val="0"/>
            </w:checkBox>
          </w:ffData>
        </w:fldChar>
      </w:r>
      <w:bookmarkStart w:id="130" w:name="Check748"/>
      <w:r>
        <w:rPr>
          <w:sz w:val="20"/>
        </w:rPr>
        <w:instrText xml:space="preserve"> FORMCHECKBOX </w:instrText>
      </w:r>
      <w:r>
        <w:rPr>
          <w:sz w:val="20"/>
        </w:rPr>
      </w:r>
      <w:r>
        <w:rPr>
          <w:sz w:val="20"/>
        </w:rPr>
        <w:fldChar w:fldCharType="end"/>
      </w:r>
      <w:bookmarkEnd w:id="130"/>
      <w:r>
        <w:rPr>
          <w:sz w:val="20"/>
        </w:rPr>
        <w:tab/>
        <w:t>Powered cutting machines equipped with guards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9"/>
            <w:enabled/>
            <w:calcOnExit w:val="0"/>
            <w:checkBox>
              <w:sizeAuto/>
              <w:default w:val="0"/>
            </w:checkBox>
          </w:ffData>
        </w:fldChar>
      </w:r>
      <w:bookmarkStart w:id="131" w:name="Check749"/>
      <w:r>
        <w:rPr>
          <w:sz w:val="20"/>
        </w:rPr>
        <w:instrText xml:space="preserve"> FORMCHECKBOX </w:instrText>
      </w:r>
      <w:r>
        <w:rPr>
          <w:sz w:val="20"/>
        </w:rPr>
      </w:r>
      <w:r>
        <w:rPr>
          <w:sz w:val="20"/>
        </w:rPr>
        <w:fldChar w:fldCharType="end"/>
      </w:r>
      <w:bookmarkEnd w:id="131"/>
      <w:r>
        <w:rPr>
          <w:sz w:val="20"/>
        </w:rPr>
        <w:tab/>
        <w:t>Mixing machines provided with guards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0"/>
            <w:enabled/>
            <w:calcOnExit w:val="0"/>
            <w:checkBox>
              <w:sizeAuto/>
              <w:default w:val="0"/>
            </w:checkBox>
          </w:ffData>
        </w:fldChar>
      </w:r>
      <w:bookmarkStart w:id="132" w:name="Check750"/>
      <w:r>
        <w:rPr>
          <w:sz w:val="20"/>
        </w:rPr>
        <w:instrText xml:space="preserve"> FORMCHECKBOX </w:instrText>
      </w:r>
      <w:r>
        <w:rPr>
          <w:sz w:val="20"/>
        </w:rPr>
      </w:r>
      <w:r>
        <w:rPr>
          <w:sz w:val="20"/>
        </w:rPr>
        <w:fldChar w:fldCharType="end"/>
      </w:r>
      <w:bookmarkEnd w:id="132"/>
      <w:r>
        <w:rPr>
          <w:sz w:val="20"/>
        </w:rPr>
        <w:tab/>
        <w:t>Air compressors equipped with guards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1"/>
            <w:enabled/>
            <w:calcOnExit w:val="0"/>
            <w:checkBox>
              <w:sizeAuto/>
              <w:default w:val="0"/>
            </w:checkBox>
          </w:ffData>
        </w:fldChar>
      </w:r>
      <w:bookmarkStart w:id="133" w:name="Check751"/>
      <w:r>
        <w:rPr>
          <w:sz w:val="20"/>
        </w:rPr>
        <w:instrText xml:space="preserve"> FORMCHECKBOX </w:instrText>
      </w:r>
      <w:r>
        <w:rPr>
          <w:sz w:val="20"/>
        </w:rPr>
      </w:r>
      <w:r>
        <w:rPr>
          <w:sz w:val="20"/>
        </w:rPr>
        <w:fldChar w:fldCharType="end"/>
      </w:r>
      <w:bookmarkEnd w:id="133"/>
      <w:r>
        <w:rPr>
          <w:sz w:val="20"/>
        </w:rPr>
        <w:tab/>
        <w:t>Machines are disconnected before removing food and b</w:t>
      </w:r>
      <w:r>
        <w:rPr>
          <w:sz w:val="20"/>
        </w:rPr>
        <w:t>e</w:t>
      </w:r>
      <w:r>
        <w:rPr>
          <w:sz w:val="20"/>
        </w:rPr>
        <w:t>fore cleaning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2"/>
            <w:enabled/>
            <w:calcOnExit w:val="0"/>
            <w:checkBox>
              <w:sizeAuto/>
              <w:default w:val="0"/>
            </w:checkBox>
          </w:ffData>
        </w:fldChar>
      </w:r>
      <w:bookmarkStart w:id="134" w:name="Check752"/>
      <w:r>
        <w:rPr>
          <w:sz w:val="20"/>
        </w:rPr>
        <w:instrText xml:space="preserve"> FORMCHECKBOX </w:instrText>
      </w:r>
      <w:r>
        <w:rPr>
          <w:sz w:val="20"/>
        </w:rPr>
      </w:r>
      <w:r>
        <w:rPr>
          <w:sz w:val="20"/>
        </w:rPr>
        <w:fldChar w:fldCharType="end"/>
      </w:r>
      <w:bookmarkEnd w:id="134"/>
      <w:r>
        <w:rPr>
          <w:sz w:val="20"/>
        </w:rPr>
        <w:tab/>
        <w:t>Plunger is used to feed foods into chopper and grin</w:t>
      </w:r>
      <w:r>
        <w:rPr>
          <w:sz w:val="20"/>
        </w:rPr>
        <w:t>d</w:t>
      </w:r>
      <w:r>
        <w:rPr>
          <w:sz w:val="20"/>
        </w:rPr>
        <w:t>er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3"/>
            <w:enabled/>
            <w:calcOnExit w:val="0"/>
            <w:checkBox>
              <w:sizeAuto/>
              <w:default w:val="0"/>
            </w:checkBox>
          </w:ffData>
        </w:fldChar>
      </w:r>
      <w:bookmarkStart w:id="135" w:name="Check753"/>
      <w:r>
        <w:rPr>
          <w:sz w:val="20"/>
        </w:rPr>
        <w:instrText xml:space="preserve"> FORMCHECKBOX </w:instrText>
      </w:r>
      <w:r>
        <w:rPr>
          <w:sz w:val="20"/>
        </w:rPr>
      </w:r>
      <w:r>
        <w:rPr>
          <w:sz w:val="20"/>
        </w:rPr>
        <w:fldChar w:fldCharType="end"/>
      </w:r>
      <w:bookmarkEnd w:id="135"/>
      <w:r>
        <w:rPr>
          <w:sz w:val="20"/>
        </w:rPr>
        <w:tab/>
        <w:t>Broken glass is removed safely and promptly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4"/>
            <w:enabled/>
            <w:calcOnExit w:val="0"/>
            <w:checkBox>
              <w:sizeAuto/>
              <w:default w:val="0"/>
            </w:checkBox>
          </w:ffData>
        </w:fldChar>
      </w:r>
      <w:bookmarkStart w:id="136" w:name="Check754"/>
      <w:r>
        <w:rPr>
          <w:sz w:val="20"/>
        </w:rPr>
        <w:instrText xml:space="preserve"> FORMCHECKBOX </w:instrText>
      </w:r>
      <w:r>
        <w:rPr>
          <w:sz w:val="20"/>
        </w:rPr>
      </w:r>
      <w:r>
        <w:rPr>
          <w:sz w:val="20"/>
        </w:rPr>
        <w:fldChar w:fldCharType="end"/>
      </w:r>
      <w:bookmarkEnd w:id="136"/>
      <w:r>
        <w:rPr>
          <w:sz w:val="20"/>
        </w:rPr>
        <w:tab/>
        <w:t>Workers are trained to use equipment and chem</w:t>
      </w:r>
      <w:r>
        <w:rPr>
          <w:sz w:val="20"/>
        </w:rPr>
        <w:t>i</w:t>
      </w:r>
      <w:r>
        <w:rPr>
          <w:sz w:val="20"/>
        </w:rPr>
        <w:t>cals safely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5"/>
            <w:enabled/>
            <w:calcOnExit w:val="0"/>
            <w:checkBox>
              <w:sizeAuto/>
              <w:default w:val="0"/>
            </w:checkBox>
          </w:ffData>
        </w:fldChar>
      </w:r>
      <w:bookmarkStart w:id="137" w:name="Check755"/>
      <w:r>
        <w:rPr>
          <w:sz w:val="20"/>
        </w:rPr>
        <w:instrText xml:space="preserve"> FORMCHECKBOX </w:instrText>
      </w:r>
      <w:r>
        <w:rPr>
          <w:sz w:val="20"/>
        </w:rPr>
      </w:r>
      <w:r>
        <w:rPr>
          <w:sz w:val="20"/>
        </w:rPr>
        <w:fldChar w:fldCharType="end"/>
      </w:r>
      <w:bookmarkEnd w:id="137"/>
      <w:r>
        <w:rPr>
          <w:sz w:val="20"/>
        </w:rPr>
        <w:tab/>
        <w:t>Knives are properly maintained, used, and stored</w:t>
      </w:r>
    </w:p>
    <w:p w:rsidR="006A3AAB" w:rsidRDefault="006A3AAB">
      <w:pPr>
        <w:pStyle w:val="alpha"/>
      </w:pPr>
      <w:r>
        <w:t>FOOD STORAGE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6"/>
            <w:enabled/>
            <w:calcOnExit w:val="0"/>
            <w:checkBox>
              <w:sizeAuto/>
              <w:default w:val="0"/>
            </w:checkBox>
          </w:ffData>
        </w:fldChar>
      </w:r>
      <w:bookmarkStart w:id="138" w:name="Check756"/>
      <w:r>
        <w:rPr>
          <w:sz w:val="20"/>
        </w:rPr>
        <w:instrText xml:space="preserve"> FORMCHECKBOX </w:instrText>
      </w:r>
      <w:r>
        <w:rPr>
          <w:sz w:val="20"/>
        </w:rPr>
      </w:r>
      <w:r>
        <w:rPr>
          <w:sz w:val="20"/>
        </w:rPr>
        <w:fldChar w:fldCharType="end"/>
      </w:r>
      <w:bookmarkEnd w:id="138"/>
      <w:r>
        <w:rPr>
          <w:sz w:val="20"/>
        </w:rPr>
        <w:tab/>
        <w:t>Walk-in refrigerators well maintain and equipped with devices for opening the door from the inside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8"/>
            <w:enabled/>
            <w:calcOnExit w:val="0"/>
            <w:checkBox>
              <w:sizeAuto/>
              <w:default w:val="0"/>
            </w:checkBox>
          </w:ffData>
        </w:fldChar>
      </w:r>
      <w:bookmarkStart w:id="139" w:name="Check758"/>
      <w:r>
        <w:rPr>
          <w:sz w:val="20"/>
        </w:rPr>
        <w:instrText xml:space="preserve"> FORMCHECKBOX </w:instrText>
      </w:r>
      <w:r>
        <w:rPr>
          <w:sz w:val="20"/>
        </w:rPr>
      </w:r>
      <w:r>
        <w:rPr>
          <w:sz w:val="20"/>
        </w:rPr>
        <w:fldChar w:fldCharType="end"/>
      </w:r>
      <w:bookmarkEnd w:id="139"/>
      <w:r>
        <w:rPr>
          <w:sz w:val="20"/>
        </w:rPr>
        <w:tab/>
        <w:t>Food stored on pallets or shelves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9"/>
            <w:enabled/>
            <w:calcOnExit w:val="0"/>
            <w:checkBox>
              <w:sizeAuto/>
              <w:default w:val="0"/>
            </w:checkBox>
          </w:ffData>
        </w:fldChar>
      </w:r>
      <w:bookmarkStart w:id="140" w:name="Check759"/>
      <w:r>
        <w:rPr>
          <w:sz w:val="20"/>
        </w:rPr>
        <w:instrText xml:space="preserve"> FORMCHECKBOX </w:instrText>
      </w:r>
      <w:r>
        <w:rPr>
          <w:sz w:val="20"/>
        </w:rPr>
      </w:r>
      <w:r>
        <w:rPr>
          <w:sz w:val="20"/>
        </w:rPr>
        <w:fldChar w:fldCharType="end"/>
      </w:r>
      <w:bookmarkEnd w:id="140"/>
      <w:r>
        <w:rPr>
          <w:sz w:val="20"/>
        </w:rPr>
        <w:tab/>
        <w:t>Ice storage is covered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60"/>
            <w:enabled/>
            <w:calcOnExit w:val="0"/>
            <w:checkBox>
              <w:sizeAuto/>
              <w:default w:val="0"/>
            </w:checkBox>
          </w:ffData>
        </w:fldChar>
      </w:r>
      <w:bookmarkStart w:id="141" w:name="Check760"/>
      <w:r>
        <w:rPr>
          <w:sz w:val="20"/>
        </w:rPr>
        <w:instrText xml:space="preserve"> FORMCHECKBOX </w:instrText>
      </w:r>
      <w:r>
        <w:rPr>
          <w:sz w:val="20"/>
        </w:rPr>
      </w:r>
      <w:r>
        <w:rPr>
          <w:sz w:val="20"/>
        </w:rPr>
        <w:fldChar w:fldCharType="end"/>
      </w:r>
      <w:bookmarkEnd w:id="141"/>
      <w:r>
        <w:rPr>
          <w:sz w:val="20"/>
        </w:rPr>
        <w:tab/>
        <w:t>Cold storage floor surfaces free of ice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61"/>
            <w:enabled/>
            <w:calcOnExit w:val="0"/>
            <w:checkBox>
              <w:sizeAuto/>
              <w:default w:val="0"/>
            </w:checkBox>
          </w:ffData>
        </w:fldChar>
      </w:r>
      <w:bookmarkStart w:id="142" w:name="Check761"/>
      <w:r>
        <w:rPr>
          <w:sz w:val="20"/>
        </w:rPr>
        <w:instrText xml:space="preserve"> FORMCHECKBOX </w:instrText>
      </w:r>
      <w:r>
        <w:rPr>
          <w:sz w:val="20"/>
        </w:rPr>
      </w:r>
      <w:r>
        <w:rPr>
          <w:sz w:val="20"/>
        </w:rPr>
        <w:fldChar w:fldCharType="end"/>
      </w:r>
      <w:bookmarkEnd w:id="142"/>
      <w:r>
        <w:rPr>
          <w:sz w:val="20"/>
        </w:rPr>
        <w:tab/>
        <w:t>Equipment is properly grounded</w:t>
      </w:r>
    </w:p>
    <w:p w:rsidR="006A3AAB" w:rsidRDefault="006A3AAB">
      <w:pPr>
        <w:pStyle w:val="alpha2"/>
        <w:numPr>
          <w:ilvl w:val="0"/>
          <w:numId w:val="0"/>
        </w:numPr>
        <w:spacing w:before="120" w:after="0" w:line="220" w:lineRule="exact"/>
        <w:ind w:left="360" w:hanging="360"/>
        <w:jc w:val="both"/>
        <w:rPr>
          <w:sz w:val="20"/>
        </w:rPr>
        <w:sectPr w:rsidR="006A3AAB">
          <w:footerReference w:type="default" r:id="rId66"/>
          <w:pgSz w:w="12240" w:h="15840" w:code="1"/>
          <w:pgMar w:top="720" w:right="480" w:bottom="1200" w:left="960" w:header="720" w:footer="720" w:gutter="0"/>
          <w:cols w:num="2" w:space="480"/>
          <w:noEndnote/>
        </w:sectPr>
      </w:pPr>
    </w:p>
    <w:p w:rsidR="006A3AAB" w:rsidRDefault="006A3AAB">
      <w:pPr>
        <w:pStyle w:val="alpha2"/>
        <w:numPr>
          <w:ilvl w:val="0"/>
          <w:numId w:val="0"/>
        </w:numPr>
        <w:spacing w:after="0" w:line="220" w:lineRule="exact"/>
        <w:ind w:left="360" w:hanging="360"/>
        <w:jc w:val="both"/>
        <w:rPr>
          <w:sz w:val="20"/>
        </w:rPr>
      </w:pPr>
      <w:r>
        <w:rPr>
          <w:sz w:val="20"/>
        </w:rPr>
        <w:fldChar w:fldCharType="begin">
          <w:ffData>
            <w:name w:val="Check762"/>
            <w:enabled/>
            <w:calcOnExit w:val="0"/>
            <w:checkBox>
              <w:sizeAuto/>
              <w:default w:val="0"/>
            </w:checkBox>
          </w:ffData>
        </w:fldChar>
      </w:r>
      <w:bookmarkStart w:id="143" w:name="Check762"/>
      <w:r>
        <w:rPr>
          <w:sz w:val="20"/>
        </w:rPr>
        <w:instrText xml:space="preserve"> FORMCHECKBOX </w:instrText>
      </w:r>
      <w:r>
        <w:rPr>
          <w:sz w:val="20"/>
        </w:rPr>
      </w:r>
      <w:r>
        <w:rPr>
          <w:sz w:val="20"/>
        </w:rPr>
        <w:fldChar w:fldCharType="end"/>
      </w:r>
      <w:bookmarkEnd w:id="143"/>
      <w:r>
        <w:rPr>
          <w:sz w:val="20"/>
        </w:rPr>
        <w:tab/>
        <w:t>Emergency interior door latch is in good repair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63"/>
            <w:enabled/>
            <w:calcOnExit w:val="0"/>
            <w:checkBox>
              <w:sizeAuto/>
              <w:default w:val="0"/>
            </w:checkBox>
          </w:ffData>
        </w:fldChar>
      </w:r>
      <w:bookmarkStart w:id="144" w:name="Check763"/>
      <w:r>
        <w:rPr>
          <w:sz w:val="20"/>
        </w:rPr>
        <w:instrText xml:space="preserve"> FORMCHECKBOX </w:instrText>
      </w:r>
      <w:r>
        <w:rPr>
          <w:sz w:val="20"/>
        </w:rPr>
      </w:r>
      <w:r>
        <w:rPr>
          <w:sz w:val="20"/>
        </w:rPr>
        <w:fldChar w:fldCharType="end"/>
      </w:r>
      <w:bookmarkEnd w:id="144"/>
      <w:r>
        <w:rPr>
          <w:sz w:val="20"/>
        </w:rPr>
        <w:tab/>
        <w:t>Detergents, sanitizers, and drying agents are sep</w:t>
      </w:r>
      <w:r>
        <w:rPr>
          <w:sz w:val="20"/>
        </w:rPr>
        <w:t>a</w:t>
      </w:r>
      <w:r>
        <w:rPr>
          <w:sz w:val="20"/>
        </w:rPr>
        <w:t>rated from other chemicals and stored away from food and dishes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64"/>
            <w:enabled/>
            <w:calcOnExit w:val="0"/>
            <w:checkBox>
              <w:sizeAuto/>
              <w:default w:val="0"/>
            </w:checkBox>
          </w:ffData>
        </w:fldChar>
      </w:r>
      <w:bookmarkStart w:id="145" w:name="Check764"/>
      <w:r>
        <w:rPr>
          <w:sz w:val="20"/>
        </w:rPr>
        <w:instrText xml:space="preserve"> FORMCHECKBOX </w:instrText>
      </w:r>
      <w:r>
        <w:rPr>
          <w:sz w:val="20"/>
        </w:rPr>
      </w:r>
      <w:r>
        <w:rPr>
          <w:sz w:val="20"/>
        </w:rPr>
        <w:fldChar w:fldCharType="end"/>
      </w:r>
      <w:bookmarkEnd w:id="145"/>
      <w:r>
        <w:rPr>
          <w:sz w:val="20"/>
        </w:rPr>
        <w:tab/>
        <w:t>Material safety data sheets are readily available for employees’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65"/>
            <w:enabled/>
            <w:calcOnExit w:val="0"/>
            <w:checkBox>
              <w:sizeAuto/>
              <w:default w:val="0"/>
            </w:checkBox>
          </w:ffData>
        </w:fldChar>
      </w:r>
      <w:bookmarkStart w:id="146" w:name="Check765"/>
      <w:r>
        <w:rPr>
          <w:sz w:val="20"/>
        </w:rPr>
        <w:instrText xml:space="preserve"> FORMCHECKBOX </w:instrText>
      </w:r>
      <w:r>
        <w:rPr>
          <w:sz w:val="20"/>
        </w:rPr>
      </w:r>
      <w:r>
        <w:rPr>
          <w:sz w:val="20"/>
        </w:rPr>
        <w:fldChar w:fldCharType="end"/>
      </w:r>
      <w:bookmarkEnd w:id="146"/>
      <w:r>
        <w:rPr>
          <w:sz w:val="20"/>
        </w:rPr>
        <w:tab/>
      </w:r>
      <w:smartTag w:uri="urn:schemas-microsoft-com:office:smarttags" w:element="place">
        <w:r>
          <w:rPr>
            <w:sz w:val="20"/>
          </w:rPr>
          <w:t>Pest</w:t>
        </w:r>
      </w:smartTag>
      <w:r>
        <w:rPr>
          <w:sz w:val="20"/>
        </w:rPr>
        <w:t xml:space="preserve"> control certificates available</w:t>
      </w:r>
    </w:p>
    <w:p w:rsidR="006A3AAB" w:rsidRDefault="006A3AAB">
      <w:pPr>
        <w:pStyle w:val="alpha"/>
      </w:pPr>
      <w:r>
        <w:t>FIRE PROTECTION</w:t>
      </w:r>
      <w:bookmarkEnd w:id="94"/>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8"/>
            <w:enabled/>
            <w:calcOnExit w:val="0"/>
            <w:checkBox>
              <w:sizeAuto/>
              <w:default w:val="0"/>
            </w:checkBox>
          </w:ffData>
        </w:fldChar>
      </w:r>
      <w:bookmarkStart w:id="147" w:name="Check58"/>
      <w:r>
        <w:rPr>
          <w:sz w:val="20"/>
        </w:rPr>
        <w:instrText xml:space="preserve"> FORMCHECKBOX </w:instrText>
      </w:r>
      <w:r>
        <w:rPr>
          <w:sz w:val="20"/>
        </w:rPr>
      </w:r>
      <w:r>
        <w:rPr>
          <w:sz w:val="20"/>
        </w:rPr>
        <w:fldChar w:fldCharType="end"/>
      </w:r>
      <w:bookmarkEnd w:id="147"/>
      <w:r>
        <w:rPr>
          <w:sz w:val="20"/>
        </w:rPr>
        <w:tab/>
        <w:t>Is your local fire department well acquainted with your facilities, its location and specific hazards?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
            <w:enabled/>
            <w:calcOnExit w:val="0"/>
            <w:checkBox>
              <w:sizeAuto/>
              <w:default w:val="0"/>
            </w:checkBox>
          </w:ffData>
        </w:fldChar>
      </w:r>
      <w:bookmarkStart w:id="148" w:name="Check59"/>
      <w:r>
        <w:rPr>
          <w:sz w:val="20"/>
        </w:rPr>
        <w:instrText xml:space="preserve"> FORMCHECKBOX </w:instrText>
      </w:r>
      <w:r>
        <w:rPr>
          <w:sz w:val="20"/>
        </w:rPr>
      </w:r>
      <w:r>
        <w:rPr>
          <w:sz w:val="20"/>
        </w:rPr>
        <w:fldChar w:fldCharType="end"/>
      </w:r>
      <w:bookmarkEnd w:id="148"/>
      <w:r>
        <w:rPr>
          <w:sz w:val="20"/>
        </w:rPr>
        <w:tab/>
        <w:t>If you have a fire alarm system, is it certified as r</w:t>
      </w:r>
      <w:r>
        <w:rPr>
          <w:sz w:val="20"/>
        </w:rPr>
        <w:t>e</w:t>
      </w:r>
      <w:r>
        <w:rPr>
          <w:sz w:val="20"/>
        </w:rPr>
        <w:t>quired?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0"/>
            <w:enabled/>
            <w:calcOnExit w:val="0"/>
            <w:checkBox>
              <w:sizeAuto/>
              <w:default w:val="0"/>
            </w:checkBox>
          </w:ffData>
        </w:fldChar>
      </w:r>
      <w:bookmarkStart w:id="149" w:name="Check60"/>
      <w:r>
        <w:rPr>
          <w:sz w:val="20"/>
        </w:rPr>
        <w:instrText xml:space="preserve"> FORMCHECKBOX </w:instrText>
      </w:r>
      <w:r>
        <w:rPr>
          <w:sz w:val="20"/>
        </w:rPr>
      </w:r>
      <w:r>
        <w:rPr>
          <w:sz w:val="20"/>
        </w:rPr>
        <w:fldChar w:fldCharType="end"/>
      </w:r>
      <w:bookmarkEnd w:id="149"/>
      <w:r>
        <w:rPr>
          <w:sz w:val="20"/>
        </w:rPr>
        <w:tab/>
        <w:t>If you have a fire alarm system, is it</w:t>
      </w:r>
      <w:r>
        <w:rPr>
          <w:b/>
          <w:sz w:val="20"/>
        </w:rPr>
        <w:t xml:space="preserve"> </w:t>
      </w:r>
      <w:r>
        <w:rPr>
          <w:sz w:val="20"/>
        </w:rPr>
        <w:t>tested at least annually?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1"/>
            <w:enabled/>
            <w:calcOnExit w:val="0"/>
            <w:checkBox>
              <w:sizeAuto/>
              <w:default w:val="0"/>
            </w:checkBox>
          </w:ffData>
        </w:fldChar>
      </w:r>
      <w:bookmarkStart w:id="150" w:name="Check61"/>
      <w:r>
        <w:rPr>
          <w:sz w:val="20"/>
        </w:rPr>
        <w:instrText xml:space="preserve"> FORMCHECKBOX </w:instrText>
      </w:r>
      <w:r>
        <w:rPr>
          <w:sz w:val="20"/>
        </w:rPr>
      </w:r>
      <w:r>
        <w:rPr>
          <w:sz w:val="20"/>
        </w:rPr>
        <w:fldChar w:fldCharType="end"/>
      </w:r>
      <w:bookmarkEnd w:id="150"/>
      <w:r>
        <w:rPr>
          <w:sz w:val="20"/>
        </w:rPr>
        <w:tab/>
        <w:t>If you have interior stand pipes and valves, are they inspected regularly?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2"/>
            <w:enabled/>
            <w:calcOnExit w:val="0"/>
            <w:checkBox>
              <w:sizeAuto/>
              <w:default w:val="0"/>
            </w:checkBox>
          </w:ffData>
        </w:fldChar>
      </w:r>
      <w:bookmarkStart w:id="151" w:name="Check62"/>
      <w:r>
        <w:rPr>
          <w:sz w:val="20"/>
        </w:rPr>
        <w:instrText xml:space="preserve"> FORMCHECKBOX </w:instrText>
      </w:r>
      <w:r>
        <w:rPr>
          <w:sz w:val="20"/>
        </w:rPr>
      </w:r>
      <w:r>
        <w:rPr>
          <w:sz w:val="20"/>
        </w:rPr>
        <w:fldChar w:fldCharType="end"/>
      </w:r>
      <w:bookmarkEnd w:id="151"/>
      <w:r>
        <w:rPr>
          <w:sz w:val="20"/>
        </w:rPr>
        <w:tab/>
        <w:t>If you have outside private fire hydrants, are they flushed at least once a year and on a routine preve</w:t>
      </w:r>
      <w:r>
        <w:rPr>
          <w:sz w:val="20"/>
        </w:rPr>
        <w:t>n</w:t>
      </w:r>
      <w:r>
        <w:rPr>
          <w:sz w:val="20"/>
        </w:rPr>
        <w:t>tive maintenance sche</w:t>
      </w:r>
      <w:r>
        <w:rPr>
          <w:sz w:val="20"/>
        </w:rPr>
        <w:t>d</w:t>
      </w:r>
      <w:r>
        <w:rPr>
          <w:sz w:val="20"/>
        </w:rPr>
        <w:t>ule?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3"/>
            <w:enabled/>
            <w:calcOnExit w:val="0"/>
            <w:checkBox>
              <w:sizeAuto/>
              <w:default w:val="0"/>
            </w:checkBox>
          </w:ffData>
        </w:fldChar>
      </w:r>
      <w:bookmarkStart w:id="152" w:name="Check63"/>
      <w:r>
        <w:rPr>
          <w:sz w:val="20"/>
        </w:rPr>
        <w:instrText xml:space="preserve"> FORMCHECKBOX </w:instrText>
      </w:r>
      <w:r>
        <w:rPr>
          <w:sz w:val="20"/>
        </w:rPr>
      </w:r>
      <w:r>
        <w:rPr>
          <w:sz w:val="20"/>
        </w:rPr>
        <w:fldChar w:fldCharType="end"/>
      </w:r>
      <w:bookmarkEnd w:id="152"/>
      <w:r>
        <w:rPr>
          <w:sz w:val="20"/>
        </w:rPr>
        <w:tab/>
        <w:t>Are fire doors and shutters in good operating cond</w:t>
      </w:r>
      <w:r>
        <w:rPr>
          <w:sz w:val="20"/>
        </w:rPr>
        <w:t>i</w:t>
      </w:r>
      <w:r>
        <w:rPr>
          <w:sz w:val="20"/>
        </w:rPr>
        <w:t>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4"/>
            <w:enabled/>
            <w:calcOnExit w:val="0"/>
            <w:checkBox>
              <w:sizeAuto/>
              <w:default w:val="0"/>
            </w:checkBox>
          </w:ffData>
        </w:fldChar>
      </w:r>
      <w:bookmarkStart w:id="153" w:name="Check64"/>
      <w:r>
        <w:rPr>
          <w:sz w:val="20"/>
        </w:rPr>
        <w:instrText xml:space="preserve"> FORMCHECKBOX </w:instrText>
      </w:r>
      <w:r>
        <w:rPr>
          <w:sz w:val="20"/>
        </w:rPr>
      </w:r>
      <w:r>
        <w:rPr>
          <w:sz w:val="20"/>
        </w:rPr>
        <w:fldChar w:fldCharType="end"/>
      </w:r>
      <w:bookmarkEnd w:id="153"/>
      <w:r>
        <w:rPr>
          <w:sz w:val="20"/>
        </w:rPr>
        <w:tab/>
        <w:t>Are fire doors and shutters unobstructed and pr</w:t>
      </w:r>
      <w:r>
        <w:rPr>
          <w:sz w:val="20"/>
        </w:rPr>
        <w:t>o</w:t>
      </w:r>
      <w:r>
        <w:rPr>
          <w:sz w:val="20"/>
        </w:rPr>
        <w:t>tected against obstructions, including their counte</w:t>
      </w:r>
      <w:r>
        <w:rPr>
          <w:sz w:val="20"/>
        </w:rPr>
        <w:t>r</w:t>
      </w:r>
      <w:r>
        <w:rPr>
          <w:sz w:val="20"/>
        </w:rPr>
        <w:t>weights?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5"/>
            <w:enabled/>
            <w:calcOnExit w:val="0"/>
            <w:checkBox>
              <w:sizeAuto/>
              <w:default w:val="0"/>
            </w:checkBox>
          </w:ffData>
        </w:fldChar>
      </w:r>
      <w:bookmarkStart w:id="154" w:name="Check65"/>
      <w:r>
        <w:rPr>
          <w:sz w:val="20"/>
        </w:rPr>
        <w:instrText xml:space="preserve"> FORMCHECKBOX </w:instrText>
      </w:r>
      <w:r>
        <w:rPr>
          <w:sz w:val="20"/>
        </w:rPr>
      </w:r>
      <w:r>
        <w:rPr>
          <w:sz w:val="20"/>
        </w:rPr>
        <w:fldChar w:fldCharType="end"/>
      </w:r>
      <w:bookmarkEnd w:id="154"/>
      <w:r>
        <w:rPr>
          <w:sz w:val="20"/>
        </w:rPr>
        <w:tab/>
        <w:t>Are fire door and shutter fusible links in place?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6"/>
            <w:enabled/>
            <w:calcOnExit w:val="0"/>
            <w:checkBox>
              <w:sizeAuto/>
              <w:default w:val="0"/>
            </w:checkBox>
          </w:ffData>
        </w:fldChar>
      </w:r>
      <w:bookmarkStart w:id="155" w:name="Check66"/>
      <w:r>
        <w:rPr>
          <w:sz w:val="20"/>
        </w:rPr>
        <w:instrText xml:space="preserve"> FORMCHECKBOX </w:instrText>
      </w:r>
      <w:r>
        <w:rPr>
          <w:sz w:val="20"/>
        </w:rPr>
      </w:r>
      <w:r>
        <w:rPr>
          <w:sz w:val="20"/>
        </w:rPr>
        <w:fldChar w:fldCharType="end"/>
      </w:r>
      <w:bookmarkEnd w:id="155"/>
      <w:r>
        <w:rPr>
          <w:sz w:val="20"/>
        </w:rPr>
        <w:tab/>
        <w:t>Are automatic sprinkler system water control valves, air and water pressure checked weekly/periodically as required?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7"/>
            <w:enabled/>
            <w:calcOnExit w:val="0"/>
            <w:checkBox>
              <w:sizeAuto/>
              <w:default w:val="0"/>
            </w:checkBox>
          </w:ffData>
        </w:fldChar>
      </w:r>
      <w:bookmarkStart w:id="156" w:name="Check67"/>
      <w:r>
        <w:rPr>
          <w:sz w:val="20"/>
        </w:rPr>
        <w:instrText xml:space="preserve"> FORMCHECKBOX </w:instrText>
      </w:r>
      <w:r>
        <w:rPr>
          <w:sz w:val="20"/>
        </w:rPr>
      </w:r>
      <w:r>
        <w:rPr>
          <w:sz w:val="20"/>
        </w:rPr>
        <w:fldChar w:fldCharType="end"/>
      </w:r>
      <w:bookmarkEnd w:id="156"/>
      <w:r>
        <w:rPr>
          <w:sz w:val="20"/>
        </w:rPr>
        <w:tab/>
        <w:t>Is the maintenance of automatic sprinkler systems assigned to responsible persons or to a sprinkler co</w:t>
      </w:r>
      <w:r>
        <w:rPr>
          <w:sz w:val="20"/>
        </w:rPr>
        <w:t>n</w:t>
      </w:r>
      <w:r>
        <w:rPr>
          <w:sz w:val="20"/>
        </w:rPr>
        <w:t>tractor?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8"/>
            <w:enabled/>
            <w:calcOnExit w:val="0"/>
            <w:checkBox>
              <w:sizeAuto/>
              <w:default w:val="0"/>
            </w:checkBox>
          </w:ffData>
        </w:fldChar>
      </w:r>
      <w:bookmarkStart w:id="157" w:name="Check68"/>
      <w:r>
        <w:rPr>
          <w:sz w:val="20"/>
        </w:rPr>
        <w:instrText xml:space="preserve"> FORMCHECKBOX </w:instrText>
      </w:r>
      <w:r>
        <w:rPr>
          <w:sz w:val="20"/>
        </w:rPr>
      </w:r>
      <w:r>
        <w:rPr>
          <w:sz w:val="20"/>
        </w:rPr>
        <w:fldChar w:fldCharType="end"/>
      </w:r>
      <w:bookmarkEnd w:id="157"/>
      <w:r>
        <w:rPr>
          <w:sz w:val="20"/>
        </w:rPr>
        <w:tab/>
        <w:t>Are sprinkler heads protected by metal guards, when exposed to physical damage?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9"/>
            <w:enabled/>
            <w:calcOnExit w:val="0"/>
            <w:checkBox>
              <w:sizeAuto/>
              <w:default w:val="0"/>
            </w:checkBox>
          </w:ffData>
        </w:fldChar>
      </w:r>
      <w:bookmarkStart w:id="158" w:name="Check69"/>
      <w:r>
        <w:rPr>
          <w:sz w:val="20"/>
        </w:rPr>
        <w:instrText xml:space="preserve"> FORMCHECKBOX </w:instrText>
      </w:r>
      <w:r>
        <w:rPr>
          <w:sz w:val="20"/>
        </w:rPr>
      </w:r>
      <w:r>
        <w:rPr>
          <w:sz w:val="20"/>
        </w:rPr>
        <w:fldChar w:fldCharType="end"/>
      </w:r>
      <w:bookmarkEnd w:id="158"/>
      <w:r>
        <w:rPr>
          <w:sz w:val="20"/>
        </w:rPr>
        <w:tab/>
        <w:t>Is proper clearance maintained below sprinkler heads?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0"/>
            <w:enabled/>
            <w:calcOnExit w:val="0"/>
            <w:checkBox>
              <w:sizeAuto/>
              <w:default w:val="0"/>
            </w:checkBox>
          </w:ffData>
        </w:fldChar>
      </w:r>
      <w:bookmarkStart w:id="159" w:name="Check70"/>
      <w:r>
        <w:rPr>
          <w:sz w:val="20"/>
        </w:rPr>
        <w:instrText xml:space="preserve"> FORMCHECKBOX </w:instrText>
      </w:r>
      <w:r>
        <w:rPr>
          <w:sz w:val="20"/>
        </w:rPr>
      </w:r>
      <w:r>
        <w:rPr>
          <w:sz w:val="20"/>
        </w:rPr>
        <w:fldChar w:fldCharType="end"/>
      </w:r>
      <w:bookmarkEnd w:id="159"/>
      <w:r>
        <w:rPr>
          <w:sz w:val="20"/>
        </w:rPr>
        <w:tab/>
        <w:t>Are portable fire extinguishers provided in adequate number and type?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1"/>
            <w:enabled/>
            <w:calcOnExit w:val="0"/>
            <w:checkBox>
              <w:sizeAuto/>
              <w:default w:val="0"/>
            </w:checkBox>
          </w:ffData>
        </w:fldChar>
      </w:r>
      <w:bookmarkStart w:id="160" w:name="Check71"/>
      <w:r>
        <w:rPr>
          <w:sz w:val="20"/>
        </w:rPr>
        <w:instrText xml:space="preserve"> FORMCHECKBOX </w:instrText>
      </w:r>
      <w:r>
        <w:rPr>
          <w:sz w:val="20"/>
        </w:rPr>
      </w:r>
      <w:r>
        <w:rPr>
          <w:sz w:val="20"/>
        </w:rPr>
        <w:fldChar w:fldCharType="end"/>
      </w:r>
      <w:bookmarkEnd w:id="160"/>
      <w:r>
        <w:rPr>
          <w:sz w:val="20"/>
        </w:rPr>
        <w:tab/>
        <w:t>Are fire extinguishers mounted in readily accessible locations?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2"/>
            <w:enabled/>
            <w:calcOnExit w:val="0"/>
            <w:checkBox>
              <w:sizeAuto/>
              <w:default w:val="0"/>
            </w:checkBox>
          </w:ffData>
        </w:fldChar>
      </w:r>
      <w:bookmarkStart w:id="161" w:name="Check72"/>
      <w:r>
        <w:rPr>
          <w:sz w:val="20"/>
        </w:rPr>
        <w:instrText xml:space="preserve"> FORMCHECKBOX </w:instrText>
      </w:r>
      <w:r>
        <w:rPr>
          <w:sz w:val="20"/>
        </w:rPr>
      </w:r>
      <w:r>
        <w:rPr>
          <w:sz w:val="20"/>
        </w:rPr>
        <w:fldChar w:fldCharType="end"/>
      </w:r>
      <w:bookmarkEnd w:id="161"/>
      <w:r>
        <w:rPr>
          <w:sz w:val="20"/>
        </w:rPr>
        <w:tab/>
        <w:t>Are fire extinguishers recharged regularly and noted on the inspection tag?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3"/>
            <w:enabled/>
            <w:calcOnExit w:val="0"/>
            <w:checkBox>
              <w:sizeAuto/>
              <w:default w:val="0"/>
            </w:checkBox>
          </w:ffData>
        </w:fldChar>
      </w:r>
      <w:bookmarkStart w:id="162" w:name="Check73"/>
      <w:r>
        <w:rPr>
          <w:sz w:val="20"/>
        </w:rPr>
        <w:instrText xml:space="preserve"> FORMCHECKBOX </w:instrText>
      </w:r>
      <w:r>
        <w:rPr>
          <w:sz w:val="20"/>
        </w:rPr>
      </w:r>
      <w:r>
        <w:rPr>
          <w:sz w:val="20"/>
        </w:rPr>
        <w:fldChar w:fldCharType="end"/>
      </w:r>
      <w:bookmarkEnd w:id="162"/>
      <w:r>
        <w:rPr>
          <w:sz w:val="20"/>
        </w:rPr>
        <w:tab/>
        <w:t>Are employees periodically instructed in the use of e</w:t>
      </w:r>
      <w:r>
        <w:rPr>
          <w:sz w:val="20"/>
        </w:rPr>
        <w:t>x</w:t>
      </w:r>
      <w:r>
        <w:rPr>
          <w:sz w:val="20"/>
        </w:rPr>
        <w:t>tinguishers and fire protection procedures?</w:t>
      </w:r>
    </w:p>
    <w:p w:rsidR="006A3AAB" w:rsidRDefault="006A3AAB">
      <w:pPr>
        <w:pStyle w:val="alpha"/>
        <w:spacing w:before="0"/>
      </w:pPr>
      <w:bookmarkStart w:id="163" w:name="_Toc321807931"/>
      <w:r>
        <w:br w:type="column"/>
        <w:t>PERSONAL PROTECTIVE EQUIPMENT AND CLOTHING</w:t>
      </w:r>
      <w:bookmarkEnd w:id="163"/>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4"/>
            <w:enabled/>
            <w:calcOnExit w:val="0"/>
            <w:checkBox>
              <w:sizeAuto/>
              <w:default w:val="0"/>
            </w:checkBox>
          </w:ffData>
        </w:fldChar>
      </w:r>
      <w:bookmarkStart w:id="164" w:name="Check74"/>
      <w:r>
        <w:rPr>
          <w:sz w:val="20"/>
        </w:rPr>
        <w:instrText xml:space="preserve"> FORMCHECKBOX </w:instrText>
      </w:r>
      <w:r>
        <w:rPr>
          <w:sz w:val="20"/>
        </w:rPr>
      </w:r>
      <w:r>
        <w:rPr>
          <w:sz w:val="20"/>
        </w:rPr>
        <w:fldChar w:fldCharType="end"/>
      </w:r>
      <w:bookmarkEnd w:id="164"/>
      <w:r>
        <w:rPr>
          <w:sz w:val="20"/>
        </w:rPr>
        <w:tab/>
        <w:t>Are protective goggles or face shields provided and worn where there is any danger of flying particles or corrosive materials?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5"/>
            <w:enabled/>
            <w:calcOnExit w:val="0"/>
            <w:checkBox>
              <w:sizeAuto/>
              <w:default w:val="0"/>
            </w:checkBox>
          </w:ffData>
        </w:fldChar>
      </w:r>
      <w:bookmarkStart w:id="165" w:name="Check75"/>
      <w:r>
        <w:rPr>
          <w:sz w:val="20"/>
        </w:rPr>
        <w:instrText xml:space="preserve"> FORMCHECKBOX </w:instrText>
      </w:r>
      <w:r>
        <w:rPr>
          <w:sz w:val="20"/>
        </w:rPr>
      </w:r>
      <w:r>
        <w:rPr>
          <w:sz w:val="20"/>
        </w:rPr>
        <w:fldChar w:fldCharType="end"/>
      </w:r>
      <w:bookmarkEnd w:id="165"/>
      <w:r>
        <w:rPr>
          <w:sz w:val="20"/>
        </w:rPr>
        <w:tab/>
        <w:t>Are approved safety glasses required to be worn at all times in areas where there is a risk of eye injuries such as punctures, abrasions, contusions or burns?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6"/>
            <w:enabled/>
            <w:calcOnExit w:val="0"/>
            <w:checkBox>
              <w:sizeAuto/>
              <w:default w:val="0"/>
            </w:checkBox>
          </w:ffData>
        </w:fldChar>
      </w:r>
      <w:bookmarkStart w:id="166" w:name="Check76"/>
      <w:r>
        <w:rPr>
          <w:sz w:val="20"/>
        </w:rPr>
        <w:instrText xml:space="preserve"> FORMCHECKBOX </w:instrText>
      </w:r>
      <w:r>
        <w:rPr>
          <w:sz w:val="20"/>
        </w:rPr>
      </w:r>
      <w:r>
        <w:rPr>
          <w:sz w:val="20"/>
        </w:rPr>
        <w:fldChar w:fldCharType="end"/>
      </w:r>
      <w:bookmarkEnd w:id="166"/>
      <w:r>
        <w:rPr>
          <w:sz w:val="20"/>
        </w:rPr>
        <w:tab/>
        <w:t xml:space="preserve">Are employees who need corrective lenses (glasses or contacts) in working environments having harmful exposures, required to wear </w:t>
      </w:r>
      <w:r>
        <w:rPr>
          <w:i/>
          <w:sz w:val="20"/>
        </w:rPr>
        <w:t>only</w:t>
      </w:r>
      <w:r>
        <w:rPr>
          <w:sz w:val="20"/>
        </w:rPr>
        <w:t xml:space="preserve"> approved safety glasses, protective goggles, or use other medically approved precautionary procedures.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77"/>
            <w:enabled/>
            <w:calcOnExit w:val="0"/>
            <w:checkBox>
              <w:sizeAuto/>
              <w:default w:val="0"/>
            </w:checkBox>
          </w:ffData>
        </w:fldChar>
      </w:r>
      <w:bookmarkStart w:id="167" w:name="Check77"/>
      <w:r>
        <w:rPr>
          <w:sz w:val="20"/>
        </w:rPr>
        <w:instrText xml:space="preserve"> FORMCHECKBOX </w:instrText>
      </w:r>
      <w:r>
        <w:rPr>
          <w:sz w:val="20"/>
        </w:rPr>
      </w:r>
      <w:r>
        <w:rPr>
          <w:sz w:val="20"/>
        </w:rPr>
        <w:fldChar w:fldCharType="end"/>
      </w:r>
      <w:bookmarkEnd w:id="167"/>
      <w:r>
        <w:rPr>
          <w:sz w:val="20"/>
        </w:rPr>
        <w:tab/>
        <w:t>Are protective gloves, aprons, shields, or other means provided and required where employees could be cut or where there is reasonably anticipated exposure to corrosive liquids, chemicals, blood, or other potentially infectious materials. See OSHA 29 CFR 1910.1030(b) for the definition of "other potentially infectious mat</w:t>
      </w:r>
      <w:r>
        <w:rPr>
          <w:sz w:val="20"/>
        </w:rPr>
        <w:t>e</w:t>
      </w:r>
      <w:r>
        <w:rPr>
          <w:sz w:val="20"/>
        </w:rPr>
        <w:t>rials."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0"/>
            <w:enabled/>
            <w:calcOnExit w:val="0"/>
            <w:checkBox>
              <w:sizeAuto/>
              <w:default w:val="0"/>
            </w:checkBox>
          </w:ffData>
        </w:fldChar>
      </w:r>
      <w:bookmarkStart w:id="168" w:name="Check80"/>
      <w:r>
        <w:rPr>
          <w:sz w:val="20"/>
        </w:rPr>
        <w:instrText xml:space="preserve"> FORMCHECKBOX </w:instrText>
      </w:r>
      <w:r>
        <w:rPr>
          <w:sz w:val="20"/>
        </w:rPr>
      </w:r>
      <w:r>
        <w:rPr>
          <w:sz w:val="20"/>
        </w:rPr>
        <w:fldChar w:fldCharType="end"/>
      </w:r>
      <w:bookmarkEnd w:id="168"/>
      <w:r>
        <w:rPr>
          <w:sz w:val="20"/>
        </w:rPr>
        <w:tab/>
        <w:t>Is appropriate foot protection required where there is the risk of foot injuries from hot, corrosive, poisonous substances, falling objects, crushing or penetrating actions?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1"/>
            <w:enabled/>
            <w:calcOnExit w:val="0"/>
            <w:checkBox>
              <w:sizeAuto/>
              <w:default w:val="0"/>
            </w:checkBox>
          </w:ffData>
        </w:fldChar>
      </w:r>
      <w:bookmarkStart w:id="169" w:name="Check81"/>
      <w:r>
        <w:rPr>
          <w:sz w:val="20"/>
        </w:rPr>
        <w:instrText xml:space="preserve"> FORMCHECKBOX </w:instrText>
      </w:r>
      <w:r>
        <w:rPr>
          <w:sz w:val="20"/>
        </w:rPr>
      </w:r>
      <w:r>
        <w:rPr>
          <w:sz w:val="20"/>
        </w:rPr>
        <w:fldChar w:fldCharType="end"/>
      </w:r>
      <w:bookmarkEnd w:id="169"/>
      <w:r>
        <w:rPr>
          <w:sz w:val="20"/>
        </w:rPr>
        <w:tab/>
        <w:t>Are approved respirators provided for regular or emergency use where needed?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2"/>
            <w:enabled/>
            <w:calcOnExit w:val="0"/>
            <w:checkBox>
              <w:sizeAuto/>
              <w:default w:val="0"/>
            </w:checkBox>
          </w:ffData>
        </w:fldChar>
      </w:r>
      <w:bookmarkStart w:id="170" w:name="Check82"/>
      <w:r>
        <w:rPr>
          <w:sz w:val="20"/>
        </w:rPr>
        <w:instrText xml:space="preserve"> FORMCHECKBOX </w:instrText>
      </w:r>
      <w:r>
        <w:rPr>
          <w:sz w:val="20"/>
        </w:rPr>
      </w:r>
      <w:r>
        <w:rPr>
          <w:sz w:val="20"/>
        </w:rPr>
        <w:fldChar w:fldCharType="end"/>
      </w:r>
      <w:bookmarkEnd w:id="170"/>
      <w:r>
        <w:rPr>
          <w:sz w:val="20"/>
        </w:rPr>
        <w:tab/>
        <w:t>Is</w:t>
      </w:r>
      <w:r>
        <w:rPr>
          <w:bCs/>
          <w:sz w:val="20"/>
        </w:rPr>
        <w:t xml:space="preserve"> </w:t>
      </w:r>
      <w:r>
        <w:rPr>
          <w:sz w:val="20"/>
        </w:rPr>
        <w:t>all protective equipment maintained in a sanitary condition and ready for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3"/>
            <w:enabled/>
            <w:calcOnExit w:val="0"/>
            <w:checkBox>
              <w:sizeAuto/>
              <w:default w:val="0"/>
            </w:checkBox>
          </w:ffData>
        </w:fldChar>
      </w:r>
      <w:bookmarkStart w:id="171" w:name="Check83"/>
      <w:r>
        <w:rPr>
          <w:sz w:val="20"/>
        </w:rPr>
        <w:instrText xml:space="preserve"> FORMCHECKBOX </w:instrText>
      </w:r>
      <w:r>
        <w:rPr>
          <w:sz w:val="20"/>
        </w:rPr>
      </w:r>
      <w:r>
        <w:rPr>
          <w:sz w:val="20"/>
        </w:rPr>
        <w:fldChar w:fldCharType="end"/>
      </w:r>
      <w:bookmarkEnd w:id="171"/>
      <w:r>
        <w:rPr>
          <w:sz w:val="20"/>
        </w:rPr>
        <w:tab/>
        <w:t>Do you have eye wash facilities and a quick Drench Shower within the work area where employees are exposed to injurious corrosive materials?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4"/>
            <w:enabled/>
            <w:calcOnExit w:val="0"/>
            <w:checkBox>
              <w:sizeAuto/>
              <w:default w:val="0"/>
            </w:checkBox>
          </w:ffData>
        </w:fldChar>
      </w:r>
      <w:bookmarkStart w:id="172" w:name="Check84"/>
      <w:r>
        <w:rPr>
          <w:sz w:val="20"/>
        </w:rPr>
        <w:instrText xml:space="preserve"> FORMCHECKBOX </w:instrText>
      </w:r>
      <w:r>
        <w:rPr>
          <w:sz w:val="20"/>
        </w:rPr>
      </w:r>
      <w:r>
        <w:rPr>
          <w:sz w:val="20"/>
        </w:rPr>
        <w:fldChar w:fldCharType="end"/>
      </w:r>
      <w:bookmarkEnd w:id="172"/>
      <w:r>
        <w:rPr>
          <w:sz w:val="20"/>
        </w:rPr>
        <w:tab/>
        <w:t>Where special equipment is needed for electrical workers, is it available?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5"/>
            <w:enabled/>
            <w:calcOnExit w:val="0"/>
            <w:checkBox>
              <w:sizeAuto/>
              <w:default w:val="0"/>
            </w:checkBox>
          </w:ffData>
        </w:fldChar>
      </w:r>
      <w:bookmarkStart w:id="173" w:name="Check85"/>
      <w:r>
        <w:rPr>
          <w:sz w:val="20"/>
        </w:rPr>
        <w:instrText xml:space="preserve"> FORMCHECKBOX </w:instrText>
      </w:r>
      <w:r>
        <w:rPr>
          <w:sz w:val="20"/>
        </w:rPr>
      </w:r>
      <w:r>
        <w:rPr>
          <w:sz w:val="20"/>
        </w:rPr>
        <w:fldChar w:fldCharType="end"/>
      </w:r>
      <w:bookmarkEnd w:id="173"/>
      <w:r>
        <w:rPr>
          <w:sz w:val="20"/>
        </w:rPr>
        <w:tab/>
        <w:t>Where food or beverages are consumed on the pr</w:t>
      </w:r>
      <w:r>
        <w:rPr>
          <w:sz w:val="20"/>
        </w:rPr>
        <w:t>e</w:t>
      </w:r>
      <w:r>
        <w:rPr>
          <w:sz w:val="20"/>
        </w:rPr>
        <w:t>mises, are they consumed in areas where there is no exposure to toxic material, blood, or other potentially infectious materials.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6"/>
            <w:enabled/>
            <w:calcOnExit w:val="0"/>
            <w:checkBox>
              <w:sizeAuto/>
              <w:default w:val="0"/>
            </w:checkBox>
          </w:ffData>
        </w:fldChar>
      </w:r>
      <w:bookmarkStart w:id="174" w:name="Check86"/>
      <w:r>
        <w:rPr>
          <w:sz w:val="20"/>
        </w:rPr>
        <w:instrText xml:space="preserve"> FORMCHECKBOX </w:instrText>
      </w:r>
      <w:r>
        <w:rPr>
          <w:sz w:val="20"/>
        </w:rPr>
      </w:r>
      <w:r>
        <w:rPr>
          <w:sz w:val="20"/>
        </w:rPr>
        <w:fldChar w:fldCharType="end"/>
      </w:r>
      <w:bookmarkEnd w:id="174"/>
      <w:r>
        <w:rPr>
          <w:sz w:val="20"/>
        </w:rPr>
        <w:tab/>
        <w:t>Is protection against the effects of occupational noise exposure provided when sound levels exceed those of the OSHA noise standard?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7"/>
            <w:enabled/>
            <w:calcOnExit w:val="0"/>
            <w:checkBox>
              <w:sizeAuto/>
              <w:default w:val="0"/>
            </w:checkBox>
          </w:ffData>
        </w:fldChar>
      </w:r>
      <w:bookmarkStart w:id="175" w:name="Check87"/>
      <w:r>
        <w:rPr>
          <w:sz w:val="20"/>
        </w:rPr>
        <w:instrText xml:space="preserve"> FORMCHECKBOX </w:instrText>
      </w:r>
      <w:r>
        <w:rPr>
          <w:sz w:val="20"/>
        </w:rPr>
      </w:r>
      <w:r>
        <w:rPr>
          <w:sz w:val="20"/>
        </w:rPr>
        <w:fldChar w:fldCharType="end"/>
      </w:r>
      <w:bookmarkEnd w:id="175"/>
      <w:r>
        <w:rPr>
          <w:sz w:val="20"/>
        </w:rPr>
        <w:tab/>
        <w:t>Are adequate work procedures, protective clothing and equipment provided and used when cleaning up spilled toxic or otherwise hazardous materials or li</w:t>
      </w:r>
      <w:r>
        <w:rPr>
          <w:sz w:val="20"/>
        </w:rPr>
        <w:t>q</w:t>
      </w:r>
      <w:r>
        <w:rPr>
          <w:sz w:val="20"/>
        </w:rPr>
        <w:t>uids?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8"/>
            <w:enabled/>
            <w:calcOnExit w:val="0"/>
            <w:checkBox>
              <w:sizeAuto/>
              <w:default w:val="0"/>
            </w:checkBox>
          </w:ffData>
        </w:fldChar>
      </w:r>
      <w:bookmarkStart w:id="176" w:name="Check88"/>
      <w:r>
        <w:rPr>
          <w:sz w:val="20"/>
        </w:rPr>
        <w:instrText xml:space="preserve"> FORMCHECKBOX </w:instrText>
      </w:r>
      <w:r>
        <w:rPr>
          <w:sz w:val="20"/>
        </w:rPr>
      </w:r>
      <w:r>
        <w:rPr>
          <w:sz w:val="20"/>
        </w:rPr>
        <w:fldChar w:fldCharType="end"/>
      </w:r>
      <w:bookmarkEnd w:id="176"/>
      <w:r>
        <w:rPr>
          <w:sz w:val="20"/>
        </w:rPr>
        <w:tab/>
        <w:t>Are there appropriate procedures in place for dispo</w:t>
      </w:r>
      <w:r>
        <w:rPr>
          <w:sz w:val="20"/>
        </w:rPr>
        <w:t>s</w:t>
      </w:r>
      <w:r>
        <w:rPr>
          <w:sz w:val="20"/>
        </w:rPr>
        <w:t>ing of or decontaminating personal protective equi</w:t>
      </w:r>
      <w:r>
        <w:rPr>
          <w:sz w:val="20"/>
        </w:rPr>
        <w:t>p</w:t>
      </w:r>
      <w:r>
        <w:rPr>
          <w:sz w:val="20"/>
        </w:rPr>
        <w:t>ment contaminated with, or reasonably anticipated to be contaminated with, blood or other potentially infe</w:t>
      </w:r>
      <w:r>
        <w:rPr>
          <w:sz w:val="20"/>
        </w:rPr>
        <w:t>c</w:t>
      </w:r>
      <w:r>
        <w:rPr>
          <w:sz w:val="20"/>
        </w:rPr>
        <w:t>tious materials?</w:t>
      </w:r>
    </w:p>
    <w:p w:rsidR="006A3AAB" w:rsidRDefault="006A3AAB">
      <w:pPr>
        <w:pStyle w:val="alpha"/>
        <w:sectPr w:rsidR="006A3AAB">
          <w:pgSz w:w="12240" w:h="15840" w:code="1"/>
          <w:pgMar w:top="720" w:right="480" w:bottom="1200" w:left="960" w:header="720" w:footer="720" w:gutter="0"/>
          <w:cols w:num="2" w:space="480"/>
          <w:noEndnote/>
        </w:sectPr>
      </w:pPr>
      <w:bookmarkStart w:id="177" w:name="_Toc321807932"/>
    </w:p>
    <w:p w:rsidR="006A3AAB" w:rsidRDefault="006A3AAB">
      <w:pPr>
        <w:pStyle w:val="alpha"/>
        <w:spacing w:before="0"/>
      </w:pPr>
      <w:r>
        <w:t>GENERAL WORK ENVIRONMENT</w:t>
      </w:r>
      <w:bookmarkEnd w:id="177"/>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89"/>
            <w:enabled/>
            <w:calcOnExit w:val="0"/>
            <w:checkBox>
              <w:sizeAuto/>
              <w:default w:val="0"/>
            </w:checkBox>
          </w:ffData>
        </w:fldChar>
      </w:r>
      <w:bookmarkStart w:id="178" w:name="Check89"/>
      <w:r>
        <w:rPr>
          <w:sz w:val="20"/>
        </w:rPr>
        <w:instrText xml:space="preserve"> FORMCHECKBOX </w:instrText>
      </w:r>
      <w:r>
        <w:rPr>
          <w:sz w:val="20"/>
        </w:rPr>
      </w:r>
      <w:r>
        <w:rPr>
          <w:sz w:val="20"/>
        </w:rPr>
        <w:fldChar w:fldCharType="end"/>
      </w:r>
      <w:bookmarkEnd w:id="178"/>
      <w:r>
        <w:rPr>
          <w:sz w:val="20"/>
        </w:rPr>
        <w:tab/>
        <w:t>Are all worksites clean, sanitary, and orderly?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90"/>
            <w:enabled/>
            <w:calcOnExit w:val="0"/>
            <w:checkBox>
              <w:sizeAuto/>
              <w:default w:val="0"/>
            </w:checkBox>
          </w:ffData>
        </w:fldChar>
      </w:r>
      <w:bookmarkStart w:id="179" w:name="Check90"/>
      <w:r>
        <w:rPr>
          <w:sz w:val="20"/>
        </w:rPr>
        <w:instrText xml:space="preserve"> FORMCHECKBOX </w:instrText>
      </w:r>
      <w:r>
        <w:rPr>
          <w:sz w:val="20"/>
        </w:rPr>
      </w:r>
      <w:r>
        <w:rPr>
          <w:sz w:val="20"/>
        </w:rPr>
        <w:fldChar w:fldCharType="end"/>
      </w:r>
      <w:bookmarkEnd w:id="179"/>
      <w:r>
        <w:rPr>
          <w:sz w:val="20"/>
        </w:rPr>
        <w:tab/>
        <w:t>Are work</w:t>
      </w:r>
      <w:r>
        <w:rPr>
          <w:bCs/>
          <w:sz w:val="20"/>
        </w:rPr>
        <w:t xml:space="preserve"> </w:t>
      </w:r>
      <w:r>
        <w:rPr>
          <w:sz w:val="20"/>
        </w:rPr>
        <w:t>surfaces kept dry or appropriate means ta</w:t>
      </w:r>
      <w:r>
        <w:rPr>
          <w:sz w:val="20"/>
        </w:rPr>
        <w:t>k</w:t>
      </w:r>
      <w:r>
        <w:rPr>
          <w:sz w:val="20"/>
        </w:rPr>
        <w:t>en to assure the surfaces are slip-resistant?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91"/>
            <w:enabled/>
            <w:calcOnExit w:val="0"/>
            <w:checkBox>
              <w:sizeAuto/>
              <w:default w:val="0"/>
            </w:checkBox>
          </w:ffData>
        </w:fldChar>
      </w:r>
      <w:bookmarkStart w:id="180" w:name="Check91"/>
      <w:r>
        <w:rPr>
          <w:sz w:val="20"/>
        </w:rPr>
        <w:instrText xml:space="preserve"> FORMCHECKBOX </w:instrText>
      </w:r>
      <w:r>
        <w:rPr>
          <w:sz w:val="20"/>
        </w:rPr>
      </w:r>
      <w:r>
        <w:rPr>
          <w:sz w:val="20"/>
        </w:rPr>
        <w:fldChar w:fldCharType="end"/>
      </w:r>
      <w:bookmarkEnd w:id="180"/>
      <w:r>
        <w:rPr>
          <w:sz w:val="20"/>
        </w:rPr>
        <w:tab/>
        <w:t>Are all spilled hazardous materials or liquids, inclu</w:t>
      </w:r>
      <w:r>
        <w:rPr>
          <w:sz w:val="20"/>
        </w:rPr>
        <w:t>d</w:t>
      </w:r>
      <w:r>
        <w:rPr>
          <w:sz w:val="20"/>
        </w:rPr>
        <w:t>ing blood and other potentially infectious materials, cleaned up immediately and according to proper pr</w:t>
      </w:r>
      <w:r>
        <w:rPr>
          <w:sz w:val="20"/>
        </w:rPr>
        <w:t>o</w:t>
      </w:r>
      <w:r>
        <w:rPr>
          <w:sz w:val="20"/>
        </w:rPr>
        <w:t>cedures?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92"/>
            <w:enabled/>
            <w:calcOnExit w:val="0"/>
            <w:checkBox>
              <w:sizeAuto/>
              <w:default w:val="0"/>
            </w:checkBox>
          </w:ffData>
        </w:fldChar>
      </w:r>
      <w:bookmarkStart w:id="181" w:name="Check92"/>
      <w:r>
        <w:rPr>
          <w:sz w:val="20"/>
        </w:rPr>
        <w:instrText xml:space="preserve"> FORMCHECKBOX </w:instrText>
      </w:r>
      <w:r>
        <w:rPr>
          <w:sz w:val="20"/>
        </w:rPr>
      </w:r>
      <w:r>
        <w:rPr>
          <w:sz w:val="20"/>
        </w:rPr>
        <w:fldChar w:fldCharType="end"/>
      </w:r>
      <w:bookmarkEnd w:id="181"/>
      <w:r>
        <w:rPr>
          <w:sz w:val="20"/>
        </w:rPr>
        <w:tab/>
        <w:t>Is</w:t>
      </w:r>
      <w:r>
        <w:rPr>
          <w:bCs/>
          <w:sz w:val="20"/>
        </w:rPr>
        <w:t xml:space="preserve"> </w:t>
      </w:r>
      <w:r>
        <w:rPr>
          <w:sz w:val="20"/>
        </w:rPr>
        <w:t>combustible scrap, debris and waste stored safely and removed from the worksite promptly?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93"/>
            <w:enabled/>
            <w:calcOnExit w:val="0"/>
            <w:checkBox>
              <w:sizeAuto/>
              <w:default w:val="0"/>
            </w:checkBox>
          </w:ffData>
        </w:fldChar>
      </w:r>
      <w:bookmarkStart w:id="182" w:name="Check93"/>
      <w:r>
        <w:rPr>
          <w:sz w:val="20"/>
        </w:rPr>
        <w:instrText xml:space="preserve"> FORMCHECKBOX </w:instrText>
      </w:r>
      <w:r>
        <w:rPr>
          <w:sz w:val="20"/>
        </w:rPr>
      </w:r>
      <w:r>
        <w:rPr>
          <w:sz w:val="20"/>
        </w:rPr>
        <w:fldChar w:fldCharType="end"/>
      </w:r>
      <w:bookmarkEnd w:id="182"/>
      <w:r>
        <w:rPr>
          <w:sz w:val="20"/>
        </w:rPr>
        <w:tab/>
        <w:t>Is all regulated waste, as defined in the OSHA bloo</w:t>
      </w:r>
      <w:r>
        <w:rPr>
          <w:sz w:val="20"/>
        </w:rPr>
        <w:t>d</w:t>
      </w:r>
      <w:r>
        <w:rPr>
          <w:sz w:val="20"/>
        </w:rPr>
        <w:t>borne pathogens standard (29 CFR 1910.1030), di</w:t>
      </w:r>
      <w:r>
        <w:rPr>
          <w:sz w:val="20"/>
        </w:rPr>
        <w:t>s</w:t>
      </w:r>
      <w:r>
        <w:rPr>
          <w:sz w:val="20"/>
        </w:rPr>
        <w:t>carded according to federal, state, and local regul</w:t>
      </w:r>
      <w:r>
        <w:rPr>
          <w:sz w:val="20"/>
        </w:rPr>
        <w:t>a</w:t>
      </w:r>
      <w:r>
        <w:rPr>
          <w:sz w:val="20"/>
        </w:rPr>
        <w:t>tions?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95"/>
            <w:enabled/>
            <w:calcOnExit w:val="0"/>
            <w:checkBox>
              <w:sizeAuto/>
              <w:default w:val="0"/>
            </w:checkBox>
          </w:ffData>
        </w:fldChar>
      </w:r>
      <w:bookmarkStart w:id="183" w:name="Check95"/>
      <w:r>
        <w:rPr>
          <w:sz w:val="20"/>
        </w:rPr>
        <w:instrText xml:space="preserve"> FORMCHECKBOX </w:instrText>
      </w:r>
      <w:r>
        <w:rPr>
          <w:sz w:val="20"/>
        </w:rPr>
      </w:r>
      <w:r>
        <w:rPr>
          <w:sz w:val="20"/>
        </w:rPr>
        <w:fldChar w:fldCharType="end"/>
      </w:r>
      <w:bookmarkEnd w:id="183"/>
      <w:r>
        <w:rPr>
          <w:sz w:val="20"/>
        </w:rPr>
        <w:tab/>
        <w:t>Is combustible dust cleaned up with a vacuum system to prevent the dust going into suspension?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97"/>
            <w:enabled/>
            <w:calcOnExit w:val="0"/>
            <w:checkBox>
              <w:sizeAuto/>
              <w:default w:val="0"/>
            </w:checkBox>
          </w:ffData>
        </w:fldChar>
      </w:r>
      <w:bookmarkStart w:id="184" w:name="Check97"/>
      <w:r>
        <w:rPr>
          <w:sz w:val="20"/>
        </w:rPr>
        <w:instrText xml:space="preserve"> FORMCHECKBOX </w:instrText>
      </w:r>
      <w:r>
        <w:rPr>
          <w:sz w:val="20"/>
        </w:rPr>
      </w:r>
      <w:r>
        <w:rPr>
          <w:sz w:val="20"/>
        </w:rPr>
        <w:fldChar w:fldCharType="end"/>
      </w:r>
      <w:bookmarkEnd w:id="184"/>
      <w:r>
        <w:rPr>
          <w:sz w:val="20"/>
        </w:rPr>
        <w:tab/>
        <w:t>Are covered metal waste cans used for oily and paint-soaked waste?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98"/>
            <w:enabled/>
            <w:calcOnExit w:val="0"/>
            <w:checkBox>
              <w:sizeAuto/>
              <w:default w:val="0"/>
            </w:checkBox>
          </w:ffData>
        </w:fldChar>
      </w:r>
      <w:bookmarkStart w:id="185" w:name="Check98"/>
      <w:r>
        <w:rPr>
          <w:sz w:val="20"/>
        </w:rPr>
        <w:instrText xml:space="preserve"> FORMCHECKBOX </w:instrText>
      </w:r>
      <w:r>
        <w:rPr>
          <w:sz w:val="20"/>
        </w:rPr>
      </w:r>
      <w:r>
        <w:rPr>
          <w:sz w:val="20"/>
        </w:rPr>
        <w:fldChar w:fldCharType="end"/>
      </w:r>
      <w:bookmarkEnd w:id="185"/>
      <w:r>
        <w:rPr>
          <w:sz w:val="20"/>
        </w:rPr>
        <w:tab/>
        <w:t>Are all oil and gas fired devices equipped with flame failure controls that will prevent flow of fuel if pilots or main burners are not working?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01"/>
            <w:enabled/>
            <w:calcOnExit w:val="0"/>
            <w:checkBox>
              <w:sizeAuto/>
              <w:default w:val="0"/>
            </w:checkBox>
          </w:ffData>
        </w:fldChar>
      </w:r>
      <w:bookmarkStart w:id="186" w:name="Check101"/>
      <w:r>
        <w:rPr>
          <w:sz w:val="20"/>
        </w:rPr>
        <w:instrText xml:space="preserve"> FORMCHECKBOX </w:instrText>
      </w:r>
      <w:r>
        <w:rPr>
          <w:sz w:val="20"/>
        </w:rPr>
      </w:r>
      <w:r>
        <w:rPr>
          <w:sz w:val="20"/>
        </w:rPr>
        <w:fldChar w:fldCharType="end"/>
      </w:r>
      <w:bookmarkEnd w:id="186"/>
      <w:r>
        <w:rPr>
          <w:sz w:val="20"/>
        </w:rPr>
        <w:tab/>
        <w:t>Are all</w:t>
      </w:r>
      <w:r>
        <w:rPr>
          <w:bCs/>
          <w:sz w:val="20"/>
        </w:rPr>
        <w:t xml:space="preserve"> </w:t>
      </w:r>
      <w:r>
        <w:rPr>
          <w:sz w:val="20"/>
        </w:rPr>
        <w:t>toilets and washing facilities clean and sanit</w:t>
      </w:r>
      <w:r>
        <w:rPr>
          <w:sz w:val="20"/>
        </w:rPr>
        <w:t>a</w:t>
      </w:r>
      <w:r>
        <w:rPr>
          <w:sz w:val="20"/>
        </w:rPr>
        <w:t>ry?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02"/>
            <w:enabled/>
            <w:calcOnExit w:val="0"/>
            <w:checkBox>
              <w:sizeAuto/>
              <w:default w:val="0"/>
            </w:checkBox>
          </w:ffData>
        </w:fldChar>
      </w:r>
      <w:bookmarkStart w:id="187" w:name="Check102"/>
      <w:r>
        <w:rPr>
          <w:sz w:val="20"/>
        </w:rPr>
        <w:instrText xml:space="preserve"> FORMCHECKBOX </w:instrText>
      </w:r>
      <w:r>
        <w:rPr>
          <w:sz w:val="20"/>
        </w:rPr>
      </w:r>
      <w:r>
        <w:rPr>
          <w:sz w:val="20"/>
        </w:rPr>
        <w:fldChar w:fldCharType="end"/>
      </w:r>
      <w:bookmarkEnd w:id="187"/>
      <w:r>
        <w:rPr>
          <w:sz w:val="20"/>
        </w:rPr>
        <w:tab/>
        <w:t>Are all work areas adequately illuminated?</w:t>
      </w:r>
    </w:p>
    <w:p w:rsidR="006A3AAB" w:rsidRDefault="006A3AAB">
      <w:pPr>
        <w:pStyle w:val="alpha"/>
      </w:pPr>
      <w:bookmarkStart w:id="188" w:name="_Toc321807933"/>
      <w:r>
        <w:t>WALKWAYS</w:t>
      </w:r>
      <w:bookmarkEnd w:id="188"/>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04"/>
            <w:enabled/>
            <w:calcOnExit w:val="0"/>
            <w:checkBox>
              <w:sizeAuto/>
              <w:default w:val="0"/>
            </w:checkBox>
          </w:ffData>
        </w:fldChar>
      </w:r>
      <w:bookmarkStart w:id="189" w:name="Check104"/>
      <w:r>
        <w:rPr>
          <w:sz w:val="20"/>
        </w:rPr>
        <w:instrText xml:space="preserve"> FORMCHECKBOX </w:instrText>
      </w:r>
      <w:r>
        <w:rPr>
          <w:sz w:val="20"/>
        </w:rPr>
      </w:r>
      <w:r>
        <w:rPr>
          <w:sz w:val="20"/>
        </w:rPr>
        <w:fldChar w:fldCharType="end"/>
      </w:r>
      <w:bookmarkEnd w:id="189"/>
      <w:r>
        <w:rPr>
          <w:sz w:val="20"/>
        </w:rPr>
        <w:tab/>
        <w:t>Are aisles and passageways kept clear?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05"/>
            <w:enabled/>
            <w:calcOnExit w:val="0"/>
            <w:checkBox>
              <w:sizeAuto/>
              <w:default w:val="0"/>
            </w:checkBox>
          </w:ffData>
        </w:fldChar>
      </w:r>
      <w:bookmarkStart w:id="190" w:name="Check105"/>
      <w:r>
        <w:rPr>
          <w:sz w:val="20"/>
        </w:rPr>
        <w:instrText xml:space="preserve"> FORMCHECKBOX </w:instrText>
      </w:r>
      <w:r>
        <w:rPr>
          <w:sz w:val="20"/>
        </w:rPr>
      </w:r>
      <w:r>
        <w:rPr>
          <w:sz w:val="20"/>
        </w:rPr>
        <w:fldChar w:fldCharType="end"/>
      </w:r>
      <w:bookmarkEnd w:id="190"/>
      <w:r>
        <w:rPr>
          <w:sz w:val="20"/>
        </w:rPr>
        <w:tab/>
        <w:t>Are aisles and walkways marked as appropriate?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06"/>
            <w:enabled/>
            <w:calcOnExit w:val="0"/>
            <w:checkBox>
              <w:sizeAuto/>
              <w:default w:val="0"/>
            </w:checkBox>
          </w:ffData>
        </w:fldChar>
      </w:r>
      <w:bookmarkStart w:id="191" w:name="Check106"/>
      <w:r>
        <w:rPr>
          <w:sz w:val="20"/>
        </w:rPr>
        <w:instrText xml:space="preserve"> FORMCHECKBOX </w:instrText>
      </w:r>
      <w:r>
        <w:rPr>
          <w:sz w:val="20"/>
        </w:rPr>
      </w:r>
      <w:r>
        <w:rPr>
          <w:sz w:val="20"/>
        </w:rPr>
        <w:fldChar w:fldCharType="end"/>
      </w:r>
      <w:bookmarkEnd w:id="191"/>
      <w:r>
        <w:rPr>
          <w:sz w:val="20"/>
        </w:rPr>
        <w:tab/>
        <w:t>Are wet surfaces covered with nonslip materials?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07"/>
            <w:enabled/>
            <w:calcOnExit w:val="0"/>
            <w:checkBox>
              <w:sizeAuto/>
              <w:default w:val="0"/>
            </w:checkBox>
          </w:ffData>
        </w:fldChar>
      </w:r>
      <w:bookmarkStart w:id="192" w:name="Check107"/>
      <w:r>
        <w:rPr>
          <w:sz w:val="20"/>
        </w:rPr>
        <w:instrText xml:space="preserve"> FORMCHECKBOX </w:instrText>
      </w:r>
      <w:r>
        <w:rPr>
          <w:sz w:val="20"/>
        </w:rPr>
      </w:r>
      <w:r>
        <w:rPr>
          <w:sz w:val="20"/>
        </w:rPr>
        <w:fldChar w:fldCharType="end"/>
      </w:r>
      <w:bookmarkEnd w:id="192"/>
      <w:r>
        <w:rPr>
          <w:sz w:val="20"/>
        </w:rPr>
        <w:tab/>
        <w:t>Are holes in the floor, sidewalk, or other walking su</w:t>
      </w:r>
      <w:r>
        <w:rPr>
          <w:sz w:val="20"/>
        </w:rPr>
        <w:t>r</w:t>
      </w:r>
      <w:r>
        <w:rPr>
          <w:sz w:val="20"/>
        </w:rPr>
        <w:t>face repaired properly, covered or otherwise made safe?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09"/>
            <w:enabled/>
            <w:calcOnExit w:val="0"/>
            <w:checkBox>
              <w:sizeAuto/>
              <w:default w:val="0"/>
            </w:checkBox>
          </w:ffData>
        </w:fldChar>
      </w:r>
      <w:bookmarkStart w:id="193" w:name="Check109"/>
      <w:r>
        <w:rPr>
          <w:sz w:val="20"/>
        </w:rPr>
        <w:instrText xml:space="preserve"> FORMCHECKBOX </w:instrText>
      </w:r>
      <w:r>
        <w:rPr>
          <w:sz w:val="20"/>
        </w:rPr>
      </w:r>
      <w:r>
        <w:rPr>
          <w:sz w:val="20"/>
        </w:rPr>
        <w:fldChar w:fldCharType="end"/>
      </w:r>
      <w:bookmarkEnd w:id="193"/>
      <w:r>
        <w:rPr>
          <w:sz w:val="20"/>
        </w:rPr>
        <w:tab/>
        <w:t>Are materials or equipment stored in such a way that sharp projectives will not interfere with the walkway?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10"/>
            <w:enabled/>
            <w:calcOnExit w:val="0"/>
            <w:checkBox>
              <w:sizeAuto/>
              <w:default w:val="0"/>
            </w:checkBox>
          </w:ffData>
        </w:fldChar>
      </w:r>
      <w:bookmarkStart w:id="194" w:name="Check110"/>
      <w:r>
        <w:rPr>
          <w:sz w:val="20"/>
        </w:rPr>
        <w:instrText xml:space="preserve"> FORMCHECKBOX </w:instrText>
      </w:r>
      <w:r>
        <w:rPr>
          <w:sz w:val="20"/>
        </w:rPr>
      </w:r>
      <w:r>
        <w:rPr>
          <w:sz w:val="20"/>
        </w:rPr>
        <w:fldChar w:fldCharType="end"/>
      </w:r>
      <w:bookmarkEnd w:id="194"/>
      <w:r>
        <w:rPr>
          <w:sz w:val="20"/>
        </w:rPr>
        <w:tab/>
        <w:t>Are spilled materials cleaned up immediately?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11"/>
            <w:enabled/>
            <w:calcOnExit w:val="0"/>
            <w:checkBox>
              <w:sizeAuto/>
              <w:default w:val="0"/>
            </w:checkBox>
          </w:ffData>
        </w:fldChar>
      </w:r>
      <w:bookmarkStart w:id="195" w:name="Check111"/>
      <w:r>
        <w:rPr>
          <w:sz w:val="20"/>
        </w:rPr>
        <w:instrText xml:space="preserve"> FORMCHECKBOX </w:instrText>
      </w:r>
      <w:r>
        <w:rPr>
          <w:sz w:val="20"/>
        </w:rPr>
      </w:r>
      <w:r>
        <w:rPr>
          <w:sz w:val="20"/>
        </w:rPr>
        <w:fldChar w:fldCharType="end"/>
      </w:r>
      <w:bookmarkEnd w:id="195"/>
      <w:r>
        <w:rPr>
          <w:sz w:val="20"/>
        </w:rPr>
        <w:tab/>
        <w:t>Are changes of direction or elevations readily identif</w:t>
      </w:r>
      <w:r>
        <w:rPr>
          <w:sz w:val="20"/>
        </w:rPr>
        <w:t>i</w:t>
      </w:r>
      <w:r>
        <w:rPr>
          <w:sz w:val="20"/>
        </w:rPr>
        <w:t>able?</w:t>
      </w:r>
    </w:p>
    <w:p w:rsidR="006A3AAB" w:rsidRDefault="006A3AAB">
      <w:pPr>
        <w:pStyle w:val="alpha"/>
      </w:pPr>
      <w:bookmarkStart w:id="196" w:name="_Toc321807934"/>
      <w:r>
        <w:t>FLOOR AND WALL OPENINGS</w:t>
      </w:r>
      <w:bookmarkEnd w:id="196"/>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18"/>
            <w:enabled/>
            <w:calcOnExit w:val="0"/>
            <w:checkBox>
              <w:sizeAuto/>
              <w:default w:val="0"/>
            </w:checkBox>
          </w:ffData>
        </w:fldChar>
      </w:r>
      <w:bookmarkStart w:id="197" w:name="Check118"/>
      <w:r>
        <w:rPr>
          <w:sz w:val="20"/>
        </w:rPr>
        <w:instrText xml:space="preserve"> FORMCHECKBOX </w:instrText>
      </w:r>
      <w:r>
        <w:rPr>
          <w:sz w:val="20"/>
        </w:rPr>
      </w:r>
      <w:r>
        <w:rPr>
          <w:sz w:val="20"/>
        </w:rPr>
        <w:fldChar w:fldCharType="end"/>
      </w:r>
      <w:bookmarkEnd w:id="197"/>
      <w:r>
        <w:rPr>
          <w:sz w:val="20"/>
        </w:rPr>
        <w:tab/>
        <w:t>Are skylight screens of such construction and moun</w:t>
      </w:r>
      <w:r>
        <w:rPr>
          <w:sz w:val="20"/>
        </w:rPr>
        <w:t>t</w:t>
      </w:r>
      <w:r>
        <w:rPr>
          <w:sz w:val="20"/>
        </w:rPr>
        <w:t>ing that they will withstand a load of at least 200 pounds?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19"/>
            <w:enabled/>
            <w:calcOnExit w:val="0"/>
            <w:checkBox>
              <w:sizeAuto/>
              <w:default w:val="0"/>
            </w:checkBox>
          </w:ffData>
        </w:fldChar>
      </w:r>
      <w:bookmarkStart w:id="198" w:name="Check119"/>
      <w:r>
        <w:rPr>
          <w:sz w:val="20"/>
        </w:rPr>
        <w:instrText xml:space="preserve"> FORMCHECKBOX </w:instrText>
      </w:r>
      <w:r>
        <w:rPr>
          <w:sz w:val="20"/>
        </w:rPr>
      </w:r>
      <w:r>
        <w:rPr>
          <w:sz w:val="20"/>
        </w:rPr>
        <w:fldChar w:fldCharType="end"/>
      </w:r>
      <w:bookmarkEnd w:id="198"/>
      <w:r>
        <w:rPr>
          <w:sz w:val="20"/>
        </w:rPr>
        <w:tab/>
        <w:t>Is the glass in the windows, doors, glass walls, etc., which are subject to human impact, of sufficient thic</w:t>
      </w:r>
      <w:r>
        <w:rPr>
          <w:sz w:val="20"/>
        </w:rPr>
        <w:t>k</w:t>
      </w:r>
      <w:r>
        <w:rPr>
          <w:sz w:val="20"/>
        </w:rPr>
        <w:t>ness and type for the co</w:t>
      </w:r>
      <w:r>
        <w:rPr>
          <w:sz w:val="20"/>
        </w:rPr>
        <w:t>n</w:t>
      </w:r>
      <w:r>
        <w:rPr>
          <w:sz w:val="20"/>
        </w:rPr>
        <w:t>dition of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20"/>
            <w:enabled/>
            <w:calcOnExit w:val="0"/>
            <w:checkBox>
              <w:sizeAuto/>
              <w:default w:val="0"/>
            </w:checkBox>
          </w:ffData>
        </w:fldChar>
      </w:r>
      <w:bookmarkStart w:id="199" w:name="Check120"/>
      <w:r>
        <w:rPr>
          <w:sz w:val="20"/>
        </w:rPr>
        <w:instrText xml:space="preserve"> FORMCHECKBOX </w:instrText>
      </w:r>
      <w:r>
        <w:rPr>
          <w:sz w:val="20"/>
        </w:rPr>
      </w:r>
      <w:r>
        <w:rPr>
          <w:sz w:val="20"/>
        </w:rPr>
        <w:fldChar w:fldCharType="end"/>
      </w:r>
      <w:bookmarkEnd w:id="199"/>
      <w:r>
        <w:rPr>
          <w:sz w:val="20"/>
        </w:rPr>
        <w:tab/>
        <w:t>Are grates or similar type covers over floor openings such as floor drains of such design that foot traffic or rolling equipment will not be affected by the grate spacing?</w:t>
      </w:r>
    </w:p>
    <w:p w:rsidR="006A3AAB" w:rsidRDefault="006A3AAB">
      <w:pPr>
        <w:pStyle w:val="alpha"/>
        <w:spacing w:before="0"/>
      </w:pPr>
      <w:bookmarkStart w:id="200" w:name="_Toc321807935"/>
      <w:r>
        <w:br w:type="column"/>
        <w:t>STAIRS AND STAIRWAYS</w:t>
      </w:r>
      <w:bookmarkEnd w:id="200"/>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24"/>
            <w:enabled/>
            <w:calcOnExit w:val="0"/>
            <w:checkBox>
              <w:sizeAuto/>
              <w:default w:val="0"/>
            </w:checkBox>
          </w:ffData>
        </w:fldChar>
      </w:r>
      <w:bookmarkStart w:id="201" w:name="Check124"/>
      <w:r>
        <w:rPr>
          <w:sz w:val="20"/>
        </w:rPr>
        <w:instrText xml:space="preserve"> FORMCHECKBOX </w:instrText>
      </w:r>
      <w:r>
        <w:rPr>
          <w:sz w:val="20"/>
        </w:rPr>
      </w:r>
      <w:r>
        <w:rPr>
          <w:sz w:val="20"/>
        </w:rPr>
        <w:fldChar w:fldCharType="end"/>
      </w:r>
      <w:bookmarkEnd w:id="201"/>
      <w:r>
        <w:rPr>
          <w:sz w:val="20"/>
        </w:rPr>
        <w:tab/>
        <w:t>Are standard stair rails or handrails on all stairways having four or more risers?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25"/>
            <w:enabled/>
            <w:calcOnExit w:val="0"/>
            <w:checkBox>
              <w:sizeAuto/>
              <w:default w:val="0"/>
            </w:checkBox>
          </w:ffData>
        </w:fldChar>
      </w:r>
      <w:bookmarkStart w:id="202" w:name="Check125"/>
      <w:r>
        <w:rPr>
          <w:sz w:val="20"/>
        </w:rPr>
        <w:instrText xml:space="preserve"> FORMCHECKBOX </w:instrText>
      </w:r>
      <w:r>
        <w:rPr>
          <w:sz w:val="20"/>
        </w:rPr>
      </w:r>
      <w:r>
        <w:rPr>
          <w:sz w:val="20"/>
        </w:rPr>
        <w:fldChar w:fldCharType="end"/>
      </w:r>
      <w:bookmarkEnd w:id="202"/>
      <w:r>
        <w:rPr>
          <w:sz w:val="20"/>
        </w:rPr>
        <w:tab/>
        <w:t>Are all stairways at least 22 inches wide?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26"/>
            <w:enabled/>
            <w:calcOnExit w:val="0"/>
            <w:checkBox>
              <w:sizeAuto/>
              <w:default w:val="0"/>
            </w:checkBox>
          </w:ffData>
        </w:fldChar>
      </w:r>
      <w:bookmarkStart w:id="203" w:name="Check126"/>
      <w:r>
        <w:rPr>
          <w:sz w:val="20"/>
        </w:rPr>
        <w:instrText xml:space="preserve"> FORMCHECKBOX </w:instrText>
      </w:r>
      <w:r>
        <w:rPr>
          <w:sz w:val="20"/>
        </w:rPr>
      </w:r>
      <w:r>
        <w:rPr>
          <w:sz w:val="20"/>
        </w:rPr>
        <w:fldChar w:fldCharType="end"/>
      </w:r>
      <w:bookmarkEnd w:id="203"/>
      <w:r>
        <w:rPr>
          <w:sz w:val="20"/>
        </w:rPr>
        <w:tab/>
        <w:t>Do stairs have landing platforms not less than 30 inches in the direction of travel and extend 22 inches in width at every 12 feet or less of vertical rise?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27"/>
            <w:enabled/>
            <w:calcOnExit w:val="0"/>
            <w:checkBox>
              <w:sizeAuto/>
              <w:default w:val="0"/>
            </w:checkBox>
          </w:ffData>
        </w:fldChar>
      </w:r>
      <w:bookmarkStart w:id="204" w:name="Check127"/>
      <w:r>
        <w:rPr>
          <w:sz w:val="20"/>
        </w:rPr>
        <w:instrText xml:space="preserve"> FORMCHECKBOX </w:instrText>
      </w:r>
      <w:r>
        <w:rPr>
          <w:sz w:val="20"/>
        </w:rPr>
      </w:r>
      <w:r>
        <w:rPr>
          <w:sz w:val="20"/>
        </w:rPr>
        <w:fldChar w:fldCharType="end"/>
      </w:r>
      <w:bookmarkEnd w:id="204"/>
      <w:r>
        <w:rPr>
          <w:sz w:val="20"/>
        </w:rPr>
        <w:tab/>
        <w:t>Do stairs angle no more than 50 and no less than 30 degrees?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28"/>
            <w:enabled/>
            <w:calcOnExit w:val="0"/>
            <w:checkBox>
              <w:sizeAuto/>
              <w:default w:val="0"/>
            </w:checkBox>
          </w:ffData>
        </w:fldChar>
      </w:r>
      <w:bookmarkStart w:id="205" w:name="Check128"/>
      <w:r>
        <w:rPr>
          <w:sz w:val="20"/>
        </w:rPr>
        <w:instrText xml:space="preserve"> FORMCHECKBOX </w:instrText>
      </w:r>
      <w:r>
        <w:rPr>
          <w:sz w:val="20"/>
        </w:rPr>
      </w:r>
      <w:r>
        <w:rPr>
          <w:sz w:val="20"/>
        </w:rPr>
        <w:fldChar w:fldCharType="end"/>
      </w:r>
      <w:bookmarkEnd w:id="205"/>
      <w:r>
        <w:rPr>
          <w:sz w:val="20"/>
        </w:rPr>
        <w:tab/>
        <w:t>Are stairs of hollow-pan type treads and landings filled to the top edge of the pan with solid material?</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29"/>
            <w:enabled/>
            <w:calcOnExit w:val="0"/>
            <w:checkBox>
              <w:sizeAuto/>
              <w:default w:val="0"/>
            </w:checkBox>
          </w:ffData>
        </w:fldChar>
      </w:r>
      <w:bookmarkStart w:id="206" w:name="Check129"/>
      <w:r>
        <w:rPr>
          <w:sz w:val="20"/>
        </w:rPr>
        <w:instrText xml:space="preserve"> FORMCHECKBOX </w:instrText>
      </w:r>
      <w:r>
        <w:rPr>
          <w:sz w:val="20"/>
        </w:rPr>
      </w:r>
      <w:r>
        <w:rPr>
          <w:sz w:val="20"/>
        </w:rPr>
        <w:fldChar w:fldCharType="end"/>
      </w:r>
      <w:bookmarkEnd w:id="206"/>
      <w:r>
        <w:rPr>
          <w:sz w:val="20"/>
        </w:rPr>
        <w:tab/>
        <w:t>Are step risers on stairs uniform from top to bottom?</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0"/>
            <w:enabled/>
            <w:calcOnExit w:val="0"/>
            <w:checkBox>
              <w:sizeAuto/>
              <w:default w:val="0"/>
            </w:checkBox>
          </w:ffData>
        </w:fldChar>
      </w:r>
      <w:bookmarkStart w:id="207" w:name="Check130"/>
      <w:r>
        <w:rPr>
          <w:sz w:val="20"/>
        </w:rPr>
        <w:instrText xml:space="preserve"> FORMCHECKBOX </w:instrText>
      </w:r>
      <w:r>
        <w:rPr>
          <w:sz w:val="20"/>
        </w:rPr>
      </w:r>
      <w:r>
        <w:rPr>
          <w:sz w:val="20"/>
        </w:rPr>
        <w:fldChar w:fldCharType="end"/>
      </w:r>
      <w:bookmarkEnd w:id="207"/>
      <w:r>
        <w:rPr>
          <w:sz w:val="20"/>
        </w:rPr>
        <w:tab/>
        <w:t>Are steps on stairs and stairways designed or pr</w:t>
      </w:r>
      <w:r>
        <w:rPr>
          <w:sz w:val="20"/>
        </w:rPr>
        <w:t>o</w:t>
      </w:r>
      <w:r>
        <w:rPr>
          <w:sz w:val="20"/>
        </w:rPr>
        <w:t>vided with a surface that renders them slip resistant?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1"/>
            <w:enabled/>
            <w:calcOnExit w:val="0"/>
            <w:checkBox>
              <w:sizeAuto/>
              <w:default w:val="0"/>
            </w:checkBox>
          </w:ffData>
        </w:fldChar>
      </w:r>
      <w:bookmarkStart w:id="208" w:name="Check131"/>
      <w:r>
        <w:rPr>
          <w:sz w:val="20"/>
        </w:rPr>
        <w:instrText xml:space="preserve"> FORMCHECKBOX </w:instrText>
      </w:r>
      <w:r>
        <w:rPr>
          <w:sz w:val="20"/>
        </w:rPr>
      </w:r>
      <w:r>
        <w:rPr>
          <w:sz w:val="20"/>
        </w:rPr>
        <w:fldChar w:fldCharType="end"/>
      </w:r>
      <w:bookmarkEnd w:id="208"/>
      <w:r>
        <w:rPr>
          <w:sz w:val="20"/>
        </w:rPr>
        <w:tab/>
        <w:t>Are</w:t>
      </w:r>
      <w:r>
        <w:rPr>
          <w:bCs/>
          <w:sz w:val="20"/>
        </w:rPr>
        <w:t xml:space="preserve"> </w:t>
      </w:r>
      <w:r>
        <w:rPr>
          <w:sz w:val="20"/>
        </w:rPr>
        <w:t>stairway handrails located between 30 and 34 inches above the leading edge of stair treads?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2"/>
            <w:enabled/>
            <w:calcOnExit w:val="0"/>
            <w:checkBox>
              <w:sizeAuto/>
              <w:default w:val="0"/>
            </w:checkBox>
          </w:ffData>
        </w:fldChar>
      </w:r>
      <w:bookmarkStart w:id="209" w:name="Check132"/>
      <w:r>
        <w:rPr>
          <w:sz w:val="20"/>
        </w:rPr>
        <w:instrText xml:space="preserve"> FORMCHECKBOX </w:instrText>
      </w:r>
      <w:r>
        <w:rPr>
          <w:sz w:val="20"/>
        </w:rPr>
      </w:r>
      <w:r>
        <w:rPr>
          <w:sz w:val="20"/>
        </w:rPr>
        <w:fldChar w:fldCharType="end"/>
      </w:r>
      <w:bookmarkEnd w:id="209"/>
      <w:r>
        <w:rPr>
          <w:sz w:val="20"/>
        </w:rPr>
        <w:tab/>
        <w:t>Do stairway handrails have at least 3 inches of clea</w:t>
      </w:r>
      <w:r>
        <w:rPr>
          <w:sz w:val="20"/>
        </w:rPr>
        <w:t>r</w:t>
      </w:r>
      <w:r>
        <w:rPr>
          <w:sz w:val="20"/>
        </w:rPr>
        <w:t>ance between the handrails and the wall or surface they are mounted 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3"/>
            <w:enabled/>
            <w:calcOnExit w:val="0"/>
            <w:checkBox>
              <w:sizeAuto/>
              <w:default w:val="0"/>
            </w:checkBox>
          </w:ffData>
        </w:fldChar>
      </w:r>
      <w:bookmarkStart w:id="210" w:name="Check133"/>
      <w:r>
        <w:rPr>
          <w:sz w:val="20"/>
        </w:rPr>
        <w:instrText xml:space="preserve"> FORMCHECKBOX </w:instrText>
      </w:r>
      <w:r>
        <w:rPr>
          <w:sz w:val="20"/>
        </w:rPr>
      </w:r>
      <w:r>
        <w:rPr>
          <w:sz w:val="20"/>
        </w:rPr>
        <w:fldChar w:fldCharType="end"/>
      </w:r>
      <w:bookmarkEnd w:id="210"/>
      <w:r>
        <w:rPr>
          <w:sz w:val="20"/>
        </w:rPr>
        <w:tab/>
        <w:t>Where doors or gates open directly on a stairway, is there a platform provided so the swing of the door does not reduce the width of the platform to less than 21 inches?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4"/>
            <w:enabled/>
            <w:calcOnExit w:val="0"/>
            <w:checkBox>
              <w:sizeAuto/>
              <w:default w:val="0"/>
            </w:checkBox>
          </w:ffData>
        </w:fldChar>
      </w:r>
      <w:bookmarkStart w:id="211" w:name="Check134"/>
      <w:r>
        <w:rPr>
          <w:sz w:val="20"/>
        </w:rPr>
        <w:instrText xml:space="preserve"> FORMCHECKBOX </w:instrText>
      </w:r>
      <w:r>
        <w:rPr>
          <w:sz w:val="20"/>
        </w:rPr>
      </w:r>
      <w:r>
        <w:rPr>
          <w:sz w:val="20"/>
        </w:rPr>
        <w:fldChar w:fldCharType="end"/>
      </w:r>
      <w:bookmarkEnd w:id="211"/>
      <w:r>
        <w:rPr>
          <w:sz w:val="20"/>
        </w:rPr>
        <w:tab/>
        <w:t>Are stairway handrails capable of withstanding a load of 200 pounds, applied within 2 inches of the top edge, in any downward or outward direction?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5"/>
            <w:enabled/>
            <w:calcOnExit w:val="0"/>
            <w:checkBox>
              <w:sizeAuto/>
              <w:default w:val="0"/>
            </w:checkBox>
          </w:ffData>
        </w:fldChar>
      </w:r>
      <w:bookmarkStart w:id="212" w:name="Check135"/>
      <w:r>
        <w:rPr>
          <w:sz w:val="20"/>
        </w:rPr>
        <w:instrText xml:space="preserve"> FORMCHECKBOX </w:instrText>
      </w:r>
      <w:r>
        <w:rPr>
          <w:sz w:val="20"/>
        </w:rPr>
      </w:r>
      <w:r>
        <w:rPr>
          <w:sz w:val="20"/>
        </w:rPr>
        <w:fldChar w:fldCharType="end"/>
      </w:r>
      <w:bookmarkEnd w:id="212"/>
      <w:r>
        <w:rPr>
          <w:sz w:val="20"/>
        </w:rPr>
        <w:tab/>
        <w:t>Where stairs or stairways exit directly into any area where vehicles may be operated, are adequate ba</w:t>
      </w:r>
      <w:r>
        <w:rPr>
          <w:sz w:val="20"/>
        </w:rPr>
        <w:t>r</w:t>
      </w:r>
      <w:r>
        <w:rPr>
          <w:sz w:val="20"/>
        </w:rPr>
        <w:t>riers and warnings provided to prevent employees stepping into the path of traffic?</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6"/>
            <w:enabled/>
            <w:calcOnExit w:val="0"/>
            <w:checkBox>
              <w:sizeAuto/>
              <w:default w:val="0"/>
            </w:checkBox>
          </w:ffData>
        </w:fldChar>
      </w:r>
      <w:bookmarkStart w:id="213" w:name="Check136"/>
      <w:r>
        <w:rPr>
          <w:sz w:val="20"/>
        </w:rPr>
        <w:instrText xml:space="preserve"> FORMCHECKBOX </w:instrText>
      </w:r>
      <w:r>
        <w:rPr>
          <w:sz w:val="20"/>
        </w:rPr>
      </w:r>
      <w:r>
        <w:rPr>
          <w:sz w:val="20"/>
        </w:rPr>
        <w:fldChar w:fldCharType="end"/>
      </w:r>
      <w:bookmarkEnd w:id="213"/>
      <w:r>
        <w:rPr>
          <w:sz w:val="20"/>
        </w:rPr>
        <w:tab/>
        <w:t>Do stairway landings have a dimension measured in the direction of travel, at least equal to the width of the stairway?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7"/>
            <w:enabled/>
            <w:calcOnExit w:val="0"/>
            <w:checkBox>
              <w:sizeAuto/>
              <w:default w:val="0"/>
            </w:checkBox>
          </w:ffData>
        </w:fldChar>
      </w:r>
      <w:bookmarkStart w:id="214" w:name="Check137"/>
      <w:r>
        <w:rPr>
          <w:sz w:val="20"/>
        </w:rPr>
        <w:instrText xml:space="preserve"> FORMCHECKBOX </w:instrText>
      </w:r>
      <w:r>
        <w:rPr>
          <w:sz w:val="20"/>
        </w:rPr>
      </w:r>
      <w:r>
        <w:rPr>
          <w:sz w:val="20"/>
        </w:rPr>
        <w:fldChar w:fldCharType="end"/>
      </w:r>
      <w:bookmarkEnd w:id="214"/>
      <w:r>
        <w:rPr>
          <w:sz w:val="20"/>
        </w:rPr>
        <w:tab/>
        <w:t>Is the vertical distance between stairway landings l</w:t>
      </w:r>
      <w:r>
        <w:rPr>
          <w:sz w:val="20"/>
        </w:rPr>
        <w:t>i</w:t>
      </w:r>
      <w:r>
        <w:rPr>
          <w:sz w:val="20"/>
        </w:rPr>
        <w:t>mited to 12 feet or less?</w:t>
      </w:r>
    </w:p>
    <w:p w:rsidR="006A3AAB" w:rsidRDefault="006A3AAB">
      <w:pPr>
        <w:pStyle w:val="alpha"/>
      </w:pPr>
      <w:bookmarkStart w:id="215" w:name="_Toc321807936"/>
      <w:r>
        <w:t>ELEVATED SURFACES</w:t>
      </w:r>
      <w:bookmarkEnd w:id="215"/>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8"/>
            <w:enabled/>
            <w:calcOnExit w:val="0"/>
            <w:checkBox>
              <w:sizeAuto/>
              <w:default w:val="0"/>
            </w:checkBox>
          </w:ffData>
        </w:fldChar>
      </w:r>
      <w:bookmarkStart w:id="216" w:name="Check138"/>
      <w:r>
        <w:rPr>
          <w:sz w:val="20"/>
        </w:rPr>
        <w:instrText xml:space="preserve"> FORMCHECKBOX </w:instrText>
      </w:r>
      <w:r>
        <w:rPr>
          <w:sz w:val="20"/>
        </w:rPr>
      </w:r>
      <w:r>
        <w:rPr>
          <w:sz w:val="20"/>
        </w:rPr>
        <w:fldChar w:fldCharType="end"/>
      </w:r>
      <w:bookmarkEnd w:id="216"/>
      <w:r>
        <w:rPr>
          <w:sz w:val="20"/>
        </w:rPr>
        <w:tab/>
        <w:t>Are signs posted, when appropriate, showing the el</w:t>
      </w:r>
      <w:r>
        <w:rPr>
          <w:sz w:val="20"/>
        </w:rPr>
        <w:t>e</w:t>
      </w:r>
      <w:r>
        <w:rPr>
          <w:sz w:val="20"/>
        </w:rPr>
        <w:t>vated surface load capacity?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39"/>
            <w:enabled/>
            <w:calcOnExit w:val="0"/>
            <w:checkBox>
              <w:sizeAuto/>
              <w:default w:val="0"/>
            </w:checkBox>
          </w:ffData>
        </w:fldChar>
      </w:r>
      <w:bookmarkStart w:id="217" w:name="Check139"/>
      <w:r>
        <w:rPr>
          <w:sz w:val="20"/>
        </w:rPr>
        <w:instrText xml:space="preserve"> FORMCHECKBOX </w:instrText>
      </w:r>
      <w:r>
        <w:rPr>
          <w:sz w:val="20"/>
        </w:rPr>
      </w:r>
      <w:r>
        <w:rPr>
          <w:sz w:val="20"/>
        </w:rPr>
        <w:fldChar w:fldCharType="end"/>
      </w:r>
      <w:bookmarkEnd w:id="217"/>
      <w:r>
        <w:rPr>
          <w:sz w:val="20"/>
        </w:rPr>
        <w:tab/>
        <w:t>Are surfaces elevated more than 30 inches above the floor or ground provided with standard guardrails?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40"/>
            <w:enabled/>
            <w:calcOnExit w:val="0"/>
            <w:checkBox>
              <w:sizeAuto/>
              <w:default w:val="0"/>
            </w:checkBox>
          </w:ffData>
        </w:fldChar>
      </w:r>
      <w:bookmarkStart w:id="218" w:name="Check140"/>
      <w:r>
        <w:rPr>
          <w:sz w:val="20"/>
        </w:rPr>
        <w:instrText xml:space="preserve"> FORMCHECKBOX </w:instrText>
      </w:r>
      <w:r>
        <w:rPr>
          <w:sz w:val="20"/>
        </w:rPr>
      </w:r>
      <w:r>
        <w:rPr>
          <w:sz w:val="20"/>
        </w:rPr>
        <w:fldChar w:fldCharType="end"/>
      </w:r>
      <w:bookmarkEnd w:id="218"/>
      <w:r>
        <w:rPr>
          <w:sz w:val="20"/>
        </w:rPr>
        <w:tab/>
        <w:t>Are all elevated surfaces (beneath which people or machinery could be exposed to falling objects) pr</w:t>
      </w:r>
      <w:r>
        <w:rPr>
          <w:sz w:val="20"/>
        </w:rPr>
        <w:t>o</w:t>
      </w:r>
      <w:r>
        <w:rPr>
          <w:sz w:val="20"/>
        </w:rPr>
        <w:t>vided with standard 4-inch toeboards?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41"/>
            <w:enabled/>
            <w:calcOnExit w:val="0"/>
            <w:checkBox>
              <w:sizeAuto/>
              <w:default w:val="0"/>
            </w:checkBox>
          </w:ffData>
        </w:fldChar>
      </w:r>
      <w:bookmarkStart w:id="219" w:name="Check141"/>
      <w:r>
        <w:rPr>
          <w:sz w:val="20"/>
        </w:rPr>
        <w:instrText xml:space="preserve"> FORMCHECKBOX </w:instrText>
      </w:r>
      <w:r>
        <w:rPr>
          <w:sz w:val="20"/>
        </w:rPr>
      </w:r>
      <w:r>
        <w:rPr>
          <w:sz w:val="20"/>
        </w:rPr>
        <w:fldChar w:fldCharType="end"/>
      </w:r>
      <w:bookmarkEnd w:id="219"/>
      <w:r>
        <w:rPr>
          <w:sz w:val="20"/>
        </w:rPr>
        <w:tab/>
        <w:t>Is a permanent means of access and egress provided to elevated storage and work surfaces?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42"/>
            <w:enabled/>
            <w:calcOnExit w:val="0"/>
            <w:checkBox>
              <w:sizeAuto/>
              <w:default w:val="0"/>
            </w:checkBox>
          </w:ffData>
        </w:fldChar>
      </w:r>
      <w:bookmarkStart w:id="220" w:name="Check142"/>
      <w:r>
        <w:rPr>
          <w:sz w:val="20"/>
        </w:rPr>
        <w:instrText xml:space="preserve"> FORMCHECKBOX </w:instrText>
      </w:r>
      <w:r>
        <w:rPr>
          <w:sz w:val="20"/>
        </w:rPr>
      </w:r>
      <w:r>
        <w:rPr>
          <w:sz w:val="20"/>
        </w:rPr>
        <w:fldChar w:fldCharType="end"/>
      </w:r>
      <w:bookmarkEnd w:id="220"/>
      <w:r>
        <w:rPr>
          <w:sz w:val="20"/>
        </w:rPr>
        <w:tab/>
        <w:t>Is required headroom provided where necessary?</w:t>
      </w:r>
    </w:p>
    <w:p w:rsidR="006A3AAB" w:rsidRDefault="006A3AAB">
      <w:pPr>
        <w:pStyle w:val="alpha2"/>
        <w:numPr>
          <w:ilvl w:val="0"/>
          <w:numId w:val="0"/>
        </w:numPr>
        <w:spacing w:before="120" w:after="0" w:line="220" w:lineRule="exact"/>
        <w:ind w:left="360" w:hanging="360"/>
        <w:jc w:val="both"/>
        <w:rPr>
          <w:sz w:val="20"/>
        </w:rPr>
        <w:sectPr w:rsidR="006A3AAB">
          <w:footerReference w:type="default" r:id="rId67"/>
          <w:pgSz w:w="12240" w:h="15840" w:code="1"/>
          <w:pgMar w:top="720" w:right="480" w:bottom="1200" w:left="960" w:header="720" w:footer="720" w:gutter="0"/>
          <w:cols w:num="2" w:space="480"/>
          <w:noEndnote/>
        </w:sectPr>
      </w:pPr>
    </w:p>
    <w:p w:rsidR="006A3AAB" w:rsidRDefault="006A3AAB">
      <w:pPr>
        <w:pStyle w:val="alpha2"/>
        <w:numPr>
          <w:ilvl w:val="0"/>
          <w:numId w:val="0"/>
        </w:numPr>
        <w:spacing w:after="0" w:line="220" w:lineRule="exact"/>
        <w:ind w:left="360" w:hanging="360"/>
        <w:jc w:val="both"/>
        <w:rPr>
          <w:sz w:val="20"/>
        </w:rPr>
      </w:pPr>
      <w:r>
        <w:rPr>
          <w:sz w:val="20"/>
        </w:rPr>
        <w:fldChar w:fldCharType="begin">
          <w:ffData>
            <w:name w:val="Check143"/>
            <w:enabled/>
            <w:calcOnExit w:val="0"/>
            <w:checkBox>
              <w:sizeAuto/>
              <w:default w:val="0"/>
            </w:checkBox>
          </w:ffData>
        </w:fldChar>
      </w:r>
      <w:bookmarkStart w:id="221" w:name="Check143"/>
      <w:r>
        <w:rPr>
          <w:sz w:val="20"/>
        </w:rPr>
        <w:instrText xml:space="preserve"> FORMCHECKBOX </w:instrText>
      </w:r>
      <w:r>
        <w:rPr>
          <w:sz w:val="20"/>
        </w:rPr>
      </w:r>
      <w:r>
        <w:rPr>
          <w:sz w:val="20"/>
        </w:rPr>
        <w:fldChar w:fldCharType="end"/>
      </w:r>
      <w:bookmarkEnd w:id="221"/>
      <w:r>
        <w:rPr>
          <w:sz w:val="20"/>
        </w:rPr>
        <w:tab/>
        <w:t>Is material on elevated surfaces piled, stacked or racked in a manner to prevent it from tripping, falling, collapsing, rolling or spreading?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44"/>
            <w:enabled/>
            <w:calcOnExit w:val="0"/>
            <w:checkBox>
              <w:sizeAuto/>
              <w:default w:val="0"/>
            </w:checkBox>
          </w:ffData>
        </w:fldChar>
      </w:r>
      <w:bookmarkStart w:id="222" w:name="Check144"/>
      <w:r>
        <w:rPr>
          <w:sz w:val="20"/>
        </w:rPr>
        <w:instrText xml:space="preserve"> FORMCHECKBOX </w:instrText>
      </w:r>
      <w:r>
        <w:rPr>
          <w:sz w:val="20"/>
        </w:rPr>
      </w:r>
      <w:r>
        <w:rPr>
          <w:sz w:val="20"/>
        </w:rPr>
        <w:fldChar w:fldCharType="end"/>
      </w:r>
      <w:bookmarkEnd w:id="222"/>
      <w:r>
        <w:rPr>
          <w:sz w:val="20"/>
        </w:rPr>
        <w:tab/>
        <w:t>Are dock boards or bridge plates used when transfe</w:t>
      </w:r>
      <w:r>
        <w:rPr>
          <w:sz w:val="20"/>
        </w:rPr>
        <w:t>r</w:t>
      </w:r>
      <w:r>
        <w:rPr>
          <w:sz w:val="20"/>
        </w:rPr>
        <w:t>ring materials between docks and trucks or rail cars?</w:t>
      </w:r>
    </w:p>
    <w:p w:rsidR="006A3AAB" w:rsidRDefault="006A3AAB">
      <w:pPr>
        <w:pStyle w:val="alpha"/>
      </w:pPr>
      <w:bookmarkStart w:id="223" w:name="_Toc321807937"/>
      <w:r>
        <w:t>EXITING OR EGRESS</w:t>
      </w:r>
      <w:bookmarkEnd w:id="223"/>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46"/>
            <w:enabled/>
            <w:calcOnExit w:val="0"/>
            <w:checkBox>
              <w:sizeAuto/>
              <w:default w:val="0"/>
            </w:checkBox>
          </w:ffData>
        </w:fldChar>
      </w:r>
      <w:bookmarkStart w:id="224" w:name="Check146"/>
      <w:r>
        <w:rPr>
          <w:sz w:val="20"/>
        </w:rPr>
        <w:instrText xml:space="preserve"> FORMCHECKBOX </w:instrText>
      </w:r>
      <w:r>
        <w:rPr>
          <w:sz w:val="20"/>
        </w:rPr>
      </w:r>
      <w:r>
        <w:rPr>
          <w:sz w:val="20"/>
        </w:rPr>
        <w:fldChar w:fldCharType="end"/>
      </w:r>
      <w:bookmarkEnd w:id="224"/>
      <w:r>
        <w:rPr>
          <w:sz w:val="20"/>
        </w:rPr>
        <w:tab/>
        <w:t>Are the directions to exits, when not immediately a</w:t>
      </w:r>
      <w:r>
        <w:rPr>
          <w:sz w:val="20"/>
        </w:rPr>
        <w:t>p</w:t>
      </w:r>
      <w:r>
        <w:rPr>
          <w:sz w:val="20"/>
        </w:rPr>
        <w:t>parent, marked with visible signs?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47"/>
            <w:enabled/>
            <w:calcOnExit w:val="0"/>
            <w:checkBox>
              <w:sizeAuto/>
              <w:default w:val="0"/>
            </w:checkBox>
          </w:ffData>
        </w:fldChar>
      </w:r>
      <w:bookmarkStart w:id="225" w:name="Check147"/>
      <w:r>
        <w:rPr>
          <w:sz w:val="20"/>
        </w:rPr>
        <w:instrText xml:space="preserve"> FORMCHECKBOX </w:instrText>
      </w:r>
      <w:r>
        <w:rPr>
          <w:sz w:val="20"/>
        </w:rPr>
      </w:r>
      <w:r>
        <w:rPr>
          <w:sz w:val="20"/>
        </w:rPr>
        <w:fldChar w:fldCharType="end"/>
      </w:r>
      <w:bookmarkEnd w:id="225"/>
      <w:r>
        <w:rPr>
          <w:sz w:val="20"/>
        </w:rPr>
        <w:tab/>
        <w:t>Are doors, passageways or stairways. that are neither exits nor access to exits and which could be mistaken for exits, appropriately marked "NOT AN EXIT," "TO BASEMENT," "STOREROOM," etc.?</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48"/>
            <w:enabled/>
            <w:calcOnExit w:val="0"/>
            <w:checkBox>
              <w:sizeAuto/>
              <w:default w:val="0"/>
            </w:checkBox>
          </w:ffData>
        </w:fldChar>
      </w:r>
      <w:bookmarkStart w:id="226" w:name="Check148"/>
      <w:r>
        <w:rPr>
          <w:sz w:val="20"/>
        </w:rPr>
        <w:instrText xml:space="preserve"> FORMCHECKBOX </w:instrText>
      </w:r>
      <w:r>
        <w:rPr>
          <w:sz w:val="20"/>
        </w:rPr>
      </w:r>
      <w:r>
        <w:rPr>
          <w:sz w:val="20"/>
        </w:rPr>
        <w:fldChar w:fldCharType="end"/>
      </w:r>
      <w:bookmarkEnd w:id="226"/>
      <w:r>
        <w:rPr>
          <w:sz w:val="20"/>
        </w:rPr>
        <w:tab/>
        <w:t>Are exit signs provided with the word "EXIT,” in lette</w:t>
      </w:r>
      <w:r>
        <w:rPr>
          <w:sz w:val="20"/>
        </w:rPr>
        <w:t>r</w:t>
      </w:r>
      <w:r>
        <w:rPr>
          <w:sz w:val="20"/>
        </w:rPr>
        <w:t>ing at least 5 inches high and the stroke of the lette</w:t>
      </w:r>
      <w:r>
        <w:rPr>
          <w:sz w:val="20"/>
        </w:rPr>
        <w:t>r</w:t>
      </w:r>
      <w:r>
        <w:rPr>
          <w:sz w:val="20"/>
        </w:rPr>
        <w:t>ing at least ½-inch wide?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0"/>
            <w:enabled/>
            <w:calcOnExit w:val="0"/>
            <w:checkBox>
              <w:sizeAuto/>
              <w:default w:val="0"/>
            </w:checkBox>
          </w:ffData>
        </w:fldChar>
      </w:r>
      <w:bookmarkStart w:id="227" w:name="Check150"/>
      <w:r>
        <w:rPr>
          <w:sz w:val="20"/>
        </w:rPr>
        <w:instrText xml:space="preserve"> FORMCHECKBOX </w:instrText>
      </w:r>
      <w:r>
        <w:rPr>
          <w:sz w:val="20"/>
        </w:rPr>
      </w:r>
      <w:r>
        <w:rPr>
          <w:sz w:val="20"/>
        </w:rPr>
        <w:fldChar w:fldCharType="end"/>
      </w:r>
      <w:bookmarkEnd w:id="227"/>
      <w:r>
        <w:rPr>
          <w:sz w:val="20"/>
        </w:rPr>
        <w:tab/>
        <w:t>Are all exits kept free of obstructions?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2"/>
            <w:enabled/>
            <w:calcOnExit w:val="0"/>
            <w:checkBox>
              <w:sizeAuto/>
              <w:default w:val="0"/>
            </w:checkBox>
          </w:ffData>
        </w:fldChar>
      </w:r>
      <w:bookmarkStart w:id="228" w:name="Check152"/>
      <w:r>
        <w:rPr>
          <w:sz w:val="20"/>
        </w:rPr>
        <w:instrText xml:space="preserve"> FORMCHECKBOX </w:instrText>
      </w:r>
      <w:r>
        <w:rPr>
          <w:sz w:val="20"/>
        </w:rPr>
      </w:r>
      <w:r>
        <w:rPr>
          <w:sz w:val="20"/>
        </w:rPr>
        <w:fldChar w:fldCharType="end"/>
      </w:r>
      <w:bookmarkEnd w:id="228"/>
      <w:r>
        <w:rPr>
          <w:sz w:val="20"/>
        </w:rPr>
        <w:tab/>
        <w:t>Are there sufficient exits to permit prompt escape in case of emergency?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3"/>
            <w:enabled/>
            <w:calcOnExit w:val="0"/>
            <w:checkBox>
              <w:sizeAuto/>
              <w:default w:val="0"/>
            </w:checkBox>
          </w:ffData>
        </w:fldChar>
      </w:r>
      <w:bookmarkStart w:id="229" w:name="Check153"/>
      <w:r>
        <w:rPr>
          <w:sz w:val="20"/>
        </w:rPr>
        <w:instrText xml:space="preserve"> FORMCHECKBOX </w:instrText>
      </w:r>
      <w:r>
        <w:rPr>
          <w:sz w:val="20"/>
        </w:rPr>
      </w:r>
      <w:r>
        <w:rPr>
          <w:sz w:val="20"/>
        </w:rPr>
        <w:fldChar w:fldCharType="end"/>
      </w:r>
      <w:bookmarkEnd w:id="229"/>
      <w:r>
        <w:rPr>
          <w:sz w:val="20"/>
        </w:rPr>
        <w:tab/>
        <w:t>Are special precautions taken to protect employees during construction and repair operations?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4"/>
            <w:enabled/>
            <w:calcOnExit w:val="0"/>
            <w:checkBox>
              <w:sizeAuto/>
              <w:default w:val="0"/>
            </w:checkBox>
          </w:ffData>
        </w:fldChar>
      </w:r>
      <w:bookmarkStart w:id="230" w:name="Check154"/>
      <w:r>
        <w:rPr>
          <w:sz w:val="20"/>
        </w:rPr>
        <w:instrText xml:space="preserve"> FORMCHECKBOX </w:instrText>
      </w:r>
      <w:r>
        <w:rPr>
          <w:sz w:val="20"/>
        </w:rPr>
      </w:r>
      <w:r>
        <w:rPr>
          <w:sz w:val="20"/>
        </w:rPr>
        <w:fldChar w:fldCharType="end"/>
      </w:r>
      <w:bookmarkEnd w:id="230"/>
      <w:r>
        <w:rPr>
          <w:sz w:val="20"/>
        </w:rPr>
        <w:tab/>
        <w:t>Is the number of exits from each floor of a building and the number of exits from the building itself, a</w:t>
      </w:r>
      <w:r>
        <w:rPr>
          <w:sz w:val="20"/>
        </w:rPr>
        <w:t>p</w:t>
      </w:r>
      <w:r>
        <w:rPr>
          <w:sz w:val="20"/>
        </w:rPr>
        <w:t>propriate for the building occupancy load?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5"/>
            <w:enabled/>
            <w:calcOnExit w:val="0"/>
            <w:checkBox>
              <w:sizeAuto/>
              <w:default w:val="0"/>
            </w:checkBox>
          </w:ffData>
        </w:fldChar>
      </w:r>
      <w:bookmarkStart w:id="231" w:name="Check155"/>
      <w:r>
        <w:rPr>
          <w:sz w:val="20"/>
        </w:rPr>
        <w:instrText xml:space="preserve"> FORMCHECKBOX </w:instrText>
      </w:r>
      <w:r>
        <w:rPr>
          <w:sz w:val="20"/>
        </w:rPr>
      </w:r>
      <w:r>
        <w:rPr>
          <w:sz w:val="20"/>
        </w:rPr>
        <w:fldChar w:fldCharType="end"/>
      </w:r>
      <w:bookmarkEnd w:id="231"/>
      <w:r>
        <w:rPr>
          <w:sz w:val="20"/>
        </w:rPr>
        <w:tab/>
        <w:t>Are exit stairways which are required to be separated from other parts of a building, enclosed by at least 2-hour fire-resistive construction in buildings more than four stories in height, and not less than 1-hour fire-resistive constructive elsewhere?</w:t>
      </w:r>
    </w:p>
    <w:p w:rsidR="006A3AAB" w:rsidRDefault="006A3AAB">
      <w:pPr>
        <w:pStyle w:val="alpha2"/>
        <w:keepNext/>
        <w:keepLines/>
        <w:widowControl w:val="0"/>
        <w:numPr>
          <w:ilvl w:val="0"/>
          <w:numId w:val="0"/>
        </w:numPr>
        <w:spacing w:before="120" w:after="0" w:line="220" w:lineRule="exact"/>
        <w:ind w:left="360" w:hanging="360"/>
        <w:jc w:val="both"/>
        <w:rPr>
          <w:sz w:val="20"/>
        </w:rPr>
      </w:pPr>
      <w:r>
        <w:rPr>
          <w:sz w:val="20"/>
        </w:rPr>
        <w:fldChar w:fldCharType="begin">
          <w:ffData>
            <w:name w:val="Check156"/>
            <w:enabled/>
            <w:calcOnExit w:val="0"/>
            <w:checkBox>
              <w:sizeAuto/>
              <w:default w:val="0"/>
            </w:checkBox>
          </w:ffData>
        </w:fldChar>
      </w:r>
      <w:bookmarkStart w:id="232" w:name="Check156"/>
      <w:r>
        <w:rPr>
          <w:sz w:val="20"/>
        </w:rPr>
        <w:instrText xml:space="preserve"> FORMCHECKBOX </w:instrText>
      </w:r>
      <w:r>
        <w:rPr>
          <w:sz w:val="20"/>
        </w:rPr>
      </w:r>
      <w:r>
        <w:rPr>
          <w:sz w:val="20"/>
        </w:rPr>
        <w:fldChar w:fldCharType="end"/>
      </w:r>
      <w:bookmarkEnd w:id="232"/>
      <w:r>
        <w:rPr>
          <w:sz w:val="20"/>
        </w:rPr>
        <w:tab/>
        <w:t>Where ramps are used as part of required exiting from a building, is the ramp slope limited to 1 ft. ve</w:t>
      </w:r>
      <w:r>
        <w:rPr>
          <w:sz w:val="20"/>
        </w:rPr>
        <w:t>r</w:t>
      </w:r>
      <w:r>
        <w:rPr>
          <w:sz w:val="20"/>
        </w:rPr>
        <w:t>tical and 12 ft. horizo</w:t>
      </w:r>
      <w:r>
        <w:rPr>
          <w:sz w:val="20"/>
        </w:rPr>
        <w:t>n</w:t>
      </w:r>
      <w:r>
        <w:rPr>
          <w:sz w:val="20"/>
        </w:rPr>
        <w:t>tal?</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7"/>
            <w:enabled/>
            <w:calcOnExit w:val="0"/>
            <w:checkBox>
              <w:sizeAuto/>
              <w:default w:val="0"/>
            </w:checkBox>
          </w:ffData>
        </w:fldChar>
      </w:r>
      <w:bookmarkStart w:id="233" w:name="Check157"/>
      <w:r>
        <w:rPr>
          <w:sz w:val="20"/>
        </w:rPr>
        <w:instrText xml:space="preserve"> FORMCHECKBOX </w:instrText>
      </w:r>
      <w:r>
        <w:rPr>
          <w:sz w:val="20"/>
        </w:rPr>
      </w:r>
      <w:r>
        <w:rPr>
          <w:sz w:val="20"/>
        </w:rPr>
        <w:fldChar w:fldCharType="end"/>
      </w:r>
      <w:bookmarkEnd w:id="233"/>
      <w:r>
        <w:rPr>
          <w:sz w:val="20"/>
        </w:rPr>
        <w:tab/>
        <w:t>Where exiting will be through frameless glass doors, glass exit doors, storm doors, etc., are the doors fully tempered and meet the safety requirements for h</w:t>
      </w:r>
      <w:r>
        <w:rPr>
          <w:sz w:val="20"/>
        </w:rPr>
        <w:t>u</w:t>
      </w:r>
      <w:r>
        <w:rPr>
          <w:sz w:val="20"/>
        </w:rPr>
        <w:t>man impact?</w:t>
      </w:r>
    </w:p>
    <w:p w:rsidR="006A3AAB" w:rsidRDefault="006A3AAB">
      <w:pPr>
        <w:pStyle w:val="alpha"/>
      </w:pPr>
      <w:bookmarkStart w:id="234" w:name="_Toc321807938"/>
      <w:r>
        <w:t>EXIT DOORS</w:t>
      </w:r>
      <w:bookmarkEnd w:id="234"/>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8"/>
            <w:enabled/>
            <w:calcOnExit w:val="0"/>
            <w:checkBox>
              <w:sizeAuto/>
              <w:default w:val="0"/>
            </w:checkBox>
          </w:ffData>
        </w:fldChar>
      </w:r>
      <w:bookmarkStart w:id="235" w:name="Check158"/>
      <w:r>
        <w:rPr>
          <w:sz w:val="20"/>
        </w:rPr>
        <w:instrText xml:space="preserve"> FORMCHECKBOX </w:instrText>
      </w:r>
      <w:r>
        <w:rPr>
          <w:sz w:val="20"/>
        </w:rPr>
      </w:r>
      <w:r>
        <w:rPr>
          <w:sz w:val="20"/>
        </w:rPr>
        <w:fldChar w:fldCharType="end"/>
      </w:r>
      <w:bookmarkEnd w:id="235"/>
      <w:r>
        <w:rPr>
          <w:sz w:val="20"/>
        </w:rPr>
        <w:tab/>
        <w:t>Are doors which are required to serve as exits d</w:t>
      </w:r>
      <w:r>
        <w:rPr>
          <w:sz w:val="20"/>
        </w:rPr>
        <w:t>e</w:t>
      </w:r>
      <w:r>
        <w:rPr>
          <w:sz w:val="20"/>
        </w:rPr>
        <w:t>signed and constructed so that the way of exit travel is obvious and direct?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59"/>
            <w:enabled/>
            <w:calcOnExit w:val="0"/>
            <w:checkBox>
              <w:sizeAuto/>
              <w:default w:val="0"/>
            </w:checkBox>
          </w:ffData>
        </w:fldChar>
      </w:r>
      <w:bookmarkStart w:id="236" w:name="Check159"/>
      <w:r>
        <w:rPr>
          <w:sz w:val="20"/>
        </w:rPr>
        <w:instrText xml:space="preserve"> FORMCHECKBOX </w:instrText>
      </w:r>
      <w:r>
        <w:rPr>
          <w:sz w:val="20"/>
        </w:rPr>
      </w:r>
      <w:r>
        <w:rPr>
          <w:sz w:val="20"/>
        </w:rPr>
        <w:fldChar w:fldCharType="end"/>
      </w:r>
      <w:bookmarkEnd w:id="236"/>
      <w:r>
        <w:rPr>
          <w:sz w:val="20"/>
        </w:rPr>
        <w:tab/>
        <w:t>Are windows which could be mistaken for exit doors, made inaccessible by means of barriers or railings?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0"/>
            <w:enabled/>
            <w:calcOnExit w:val="0"/>
            <w:checkBox>
              <w:sizeAuto/>
              <w:default w:val="0"/>
            </w:checkBox>
          </w:ffData>
        </w:fldChar>
      </w:r>
      <w:bookmarkStart w:id="237" w:name="Check160"/>
      <w:r>
        <w:rPr>
          <w:sz w:val="20"/>
        </w:rPr>
        <w:instrText xml:space="preserve"> FORMCHECKBOX </w:instrText>
      </w:r>
      <w:r>
        <w:rPr>
          <w:sz w:val="20"/>
        </w:rPr>
      </w:r>
      <w:r>
        <w:rPr>
          <w:sz w:val="20"/>
        </w:rPr>
        <w:fldChar w:fldCharType="end"/>
      </w:r>
      <w:bookmarkEnd w:id="237"/>
      <w:r>
        <w:rPr>
          <w:sz w:val="20"/>
        </w:rPr>
        <w:tab/>
        <w:t>Are exit doors openable from the direction of exit tr</w:t>
      </w:r>
      <w:r>
        <w:rPr>
          <w:sz w:val="20"/>
        </w:rPr>
        <w:t>a</w:t>
      </w:r>
      <w:r>
        <w:rPr>
          <w:sz w:val="20"/>
        </w:rPr>
        <w:t>vel without the use of a key or any special know</w:t>
      </w:r>
      <w:r>
        <w:rPr>
          <w:sz w:val="20"/>
        </w:rPr>
        <w:t>l</w:t>
      </w:r>
      <w:r>
        <w:rPr>
          <w:sz w:val="20"/>
        </w:rPr>
        <w:t>edge or effort when the building is occupied?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1"/>
            <w:enabled/>
            <w:calcOnExit w:val="0"/>
            <w:checkBox>
              <w:sizeAuto/>
              <w:default w:val="0"/>
            </w:checkBox>
          </w:ffData>
        </w:fldChar>
      </w:r>
      <w:bookmarkStart w:id="238" w:name="Check161"/>
      <w:r>
        <w:rPr>
          <w:sz w:val="20"/>
        </w:rPr>
        <w:instrText xml:space="preserve"> FORMCHECKBOX </w:instrText>
      </w:r>
      <w:r>
        <w:rPr>
          <w:sz w:val="20"/>
        </w:rPr>
      </w:r>
      <w:r>
        <w:rPr>
          <w:sz w:val="20"/>
        </w:rPr>
        <w:fldChar w:fldCharType="end"/>
      </w:r>
      <w:bookmarkEnd w:id="238"/>
      <w:r>
        <w:rPr>
          <w:sz w:val="20"/>
        </w:rPr>
        <w:tab/>
        <w:t>Is a revolving, sliding or overhead door prohibited from serving as a required exit door?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2"/>
            <w:enabled/>
            <w:calcOnExit w:val="0"/>
            <w:checkBox>
              <w:sizeAuto/>
              <w:default w:val="0"/>
            </w:checkBox>
          </w:ffData>
        </w:fldChar>
      </w:r>
      <w:bookmarkStart w:id="239" w:name="Check162"/>
      <w:r>
        <w:rPr>
          <w:sz w:val="20"/>
        </w:rPr>
        <w:instrText xml:space="preserve"> FORMCHECKBOX </w:instrText>
      </w:r>
      <w:r>
        <w:rPr>
          <w:sz w:val="20"/>
        </w:rPr>
      </w:r>
      <w:r>
        <w:rPr>
          <w:sz w:val="20"/>
        </w:rPr>
        <w:fldChar w:fldCharType="end"/>
      </w:r>
      <w:bookmarkEnd w:id="239"/>
      <w:r>
        <w:rPr>
          <w:sz w:val="20"/>
        </w:rPr>
        <w:tab/>
        <w:t>Where panic hardware is installed on a required exit door, will it allow the door to open by applying a force of 15 pounds or less in the direction of the exit traffic?</w:t>
      </w:r>
    </w:p>
    <w:p w:rsidR="006A3AAB" w:rsidRDefault="006A3AA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163"/>
            <w:enabled/>
            <w:calcOnExit w:val="0"/>
            <w:checkBox>
              <w:sizeAuto/>
              <w:default w:val="0"/>
            </w:checkBox>
          </w:ffData>
        </w:fldChar>
      </w:r>
      <w:bookmarkStart w:id="240" w:name="Check163"/>
      <w:r>
        <w:rPr>
          <w:sz w:val="20"/>
        </w:rPr>
        <w:instrText xml:space="preserve"> FORMCHECKBOX </w:instrText>
      </w:r>
      <w:r>
        <w:rPr>
          <w:sz w:val="20"/>
        </w:rPr>
      </w:r>
      <w:r>
        <w:rPr>
          <w:sz w:val="20"/>
        </w:rPr>
        <w:fldChar w:fldCharType="end"/>
      </w:r>
      <w:bookmarkEnd w:id="240"/>
      <w:r>
        <w:rPr>
          <w:sz w:val="20"/>
        </w:rPr>
        <w:tab/>
        <w:t>Are doors on cold storage rooms provided with an i</w:t>
      </w:r>
      <w:r>
        <w:rPr>
          <w:sz w:val="20"/>
        </w:rPr>
        <w:t>n</w:t>
      </w:r>
      <w:r>
        <w:rPr>
          <w:sz w:val="20"/>
        </w:rPr>
        <w:t>side release mechanism which will release the latch and open the door even if it's padlocked or otherwise locked on the outside?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4"/>
            <w:enabled/>
            <w:calcOnExit w:val="0"/>
            <w:checkBox>
              <w:sizeAuto/>
              <w:default w:val="0"/>
            </w:checkBox>
          </w:ffData>
        </w:fldChar>
      </w:r>
      <w:bookmarkStart w:id="241" w:name="Check164"/>
      <w:r>
        <w:rPr>
          <w:sz w:val="20"/>
        </w:rPr>
        <w:instrText xml:space="preserve"> FORMCHECKBOX </w:instrText>
      </w:r>
      <w:r>
        <w:rPr>
          <w:sz w:val="20"/>
        </w:rPr>
      </w:r>
      <w:r>
        <w:rPr>
          <w:sz w:val="20"/>
        </w:rPr>
        <w:fldChar w:fldCharType="end"/>
      </w:r>
      <w:bookmarkEnd w:id="241"/>
      <w:r>
        <w:rPr>
          <w:sz w:val="20"/>
        </w:rPr>
        <w:tab/>
        <w:t>Where exit doors open directly onto any street, alley or other area where vehicles may be operated, are adequate barriers and warnings provided to prevent employees stepping into the path of traffic?</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5"/>
            <w:enabled/>
            <w:calcOnExit w:val="0"/>
            <w:checkBox>
              <w:sizeAuto/>
              <w:default w:val="0"/>
            </w:checkBox>
          </w:ffData>
        </w:fldChar>
      </w:r>
      <w:bookmarkStart w:id="242" w:name="Check165"/>
      <w:r>
        <w:rPr>
          <w:sz w:val="20"/>
        </w:rPr>
        <w:instrText xml:space="preserve"> FORMCHECKBOX </w:instrText>
      </w:r>
      <w:r>
        <w:rPr>
          <w:sz w:val="20"/>
        </w:rPr>
      </w:r>
      <w:r>
        <w:rPr>
          <w:sz w:val="20"/>
        </w:rPr>
        <w:fldChar w:fldCharType="end"/>
      </w:r>
      <w:bookmarkEnd w:id="242"/>
      <w:r>
        <w:rPr>
          <w:sz w:val="20"/>
        </w:rPr>
        <w:tab/>
        <w:t>Are doors that swing in both directions and are l</w:t>
      </w:r>
      <w:r>
        <w:rPr>
          <w:sz w:val="20"/>
        </w:rPr>
        <w:t>o</w:t>
      </w:r>
      <w:r>
        <w:rPr>
          <w:sz w:val="20"/>
        </w:rPr>
        <w:t>cated between rooms where there is frequent traffic, provided with viewing panels in each door?</w:t>
      </w:r>
    </w:p>
    <w:p w:rsidR="006A3AAB" w:rsidRDefault="006A3AAB">
      <w:pPr>
        <w:pStyle w:val="alpha"/>
      </w:pPr>
      <w:bookmarkStart w:id="243" w:name="_Toc321807939"/>
      <w:r>
        <w:t>PORTABLE LADDERS</w:t>
      </w:r>
      <w:bookmarkEnd w:id="243"/>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6"/>
            <w:enabled/>
            <w:calcOnExit w:val="0"/>
            <w:checkBox>
              <w:sizeAuto/>
              <w:default w:val="0"/>
            </w:checkBox>
          </w:ffData>
        </w:fldChar>
      </w:r>
      <w:bookmarkStart w:id="244" w:name="Check166"/>
      <w:r>
        <w:rPr>
          <w:sz w:val="20"/>
        </w:rPr>
        <w:instrText xml:space="preserve"> FORMCHECKBOX </w:instrText>
      </w:r>
      <w:r>
        <w:rPr>
          <w:sz w:val="20"/>
        </w:rPr>
      </w:r>
      <w:r>
        <w:rPr>
          <w:sz w:val="20"/>
        </w:rPr>
        <w:fldChar w:fldCharType="end"/>
      </w:r>
      <w:bookmarkEnd w:id="244"/>
      <w:r>
        <w:rPr>
          <w:sz w:val="20"/>
        </w:rPr>
        <w:tab/>
        <w:t>Are all ladders maintained in good condition, joints between steps and side rails tight, all hardware and fittings securely attached and moveable parts opera</w:t>
      </w:r>
      <w:r>
        <w:rPr>
          <w:sz w:val="20"/>
        </w:rPr>
        <w:t>t</w:t>
      </w:r>
      <w:r>
        <w:rPr>
          <w:sz w:val="20"/>
        </w:rPr>
        <w:t>ing freely without binding or undue play?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7"/>
            <w:enabled/>
            <w:calcOnExit w:val="0"/>
            <w:checkBox>
              <w:sizeAuto/>
              <w:default w:val="0"/>
            </w:checkBox>
          </w:ffData>
        </w:fldChar>
      </w:r>
      <w:bookmarkStart w:id="245" w:name="Check167"/>
      <w:r>
        <w:rPr>
          <w:sz w:val="20"/>
        </w:rPr>
        <w:instrText xml:space="preserve"> FORMCHECKBOX </w:instrText>
      </w:r>
      <w:r>
        <w:rPr>
          <w:sz w:val="20"/>
        </w:rPr>
      </w:r>
      <w:r>
        <w:rPr>
          <w:sz w:val="20"/>
        </w:rPr>
        <w:fldChar w:fldCharType="end"/>
      </w:r>
      <w:bookmarkEnd w:id="245"/>
      <w:r>
        <w:rPr>
          <w:sz w:val="20"/>
        </w:rPr>
        <w:tab/>
        <w:t>Are non-sIip safety feet provided on each ladder?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8"/>
            <w:enabled/>
            <w:calcOnExit w:val="0"/>
            <w:checkBox>
              <w:sizeAuto/>
              <w:default w:val="0"/>
            </w:checkBox>
          </w:ffData>
        </w:fldChar>
      </w:r>
      <w:bookmarkStart w:id="246" w:name="Check168"/>
      <w:r>
        <w:rPr>
          <w:sz w:val="20"/>
        </w:rPr>
        <w:instrText xml:space="preserve"> FORMCHECKBOX </w:instrText>
      </w:r>
      <w:r>
        <w:rPr>
          <w:sz w:val="20"/>
        </w:rPr>
      </w:r>
      <w:r>
        <w:rPr>
          <w:sz w:val="20"/>
        </w:rPr>
        <w:fldChar w:fldCharType="end"/>
      </w:r>
      <w:bookmarkEnd w:id="246"/>
      <w:r>
        <w:rPr>
          <w:sz w:val="20"/>
        </w:rPr>
        <w:tab/>
        <w:t>Are non-slip safety feet provided on each metal or rung ladder?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69"/>
            <w:enabled/>
            <w:calcOnExit w:val="0"/>
            <w:checkBox>
              <w:sizeAuto/>
              <w:default w:val="0"/>
            </w:checkBox>
          </w:ffData>
        </w:fldChar>
      </w:r>
      <w:bookmarkStart w:id="247" w:name="Check169"/>
      <w:r>
        <w:rPr>
          <w:sz w:val="20"/>
        </w:rPr>
        <w:instrText xml:space="preserve"> FORMCHECKBOX </w:instrText>
      </w:r>
      <w:r>
        <w:rPr>
          <w:sz w:val="20"/>
        </w:rPr>
      </w:r>
      <w:r>
        <w:rPr>
          <w:sz w:val="20"/>
        </w:rPr>
        <w:fldChar w:fldCharType="end"/>
      </w:r>
      <w:bookmarkEnd w:id="247"/>
      <w:r>
        <w:rPr>
          <w:sz w:val="20"/>
        </w:rPr>
        <w:tab/>
        <w:t>Are ladder rungs and steps free of grease and oil?</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0"/>
            <w:enabled/>
            <w:calcOnExit w:val="0"/>
            <w:checkBox>
              <w:sizeAuto/>
              <w:default w:val="0"/>
            </w:checkBox>
          </w:ffData>
        </w:fldChar>
      </w:r>
      <w:bookmarkStart w:id="248" w:name="Check170"/>
      <w:r>
        <w:rPr>
          <w:sz w:val="20"/>
        </w:rPr>
        <w:instrText xml:space="preserve"> FORMCHECKBOX </w:instrText>
      </w:r>
      <w:r>
        <w:rPr>
          <w:sz w:val="20"/>
        </w:rPr>
      </w:r>
      <w:r>
        <w:rPr>
          <w:sz w:val="20"/>
        </w:rPr>
        <w:fldChar w:fldCharType="end"/>
      </w:r>
      <w:bookmarkEnd w:id="248"/>
      <w:r>
        <w:rPr>
          <w:sz w:val="20"/>
        </w:rPr>
        <w:tab/>
        <w:t>Is it prohibited to place a ladder in front of doors ope</w:t>
      </w:r>
      <w:r>
        <w:rPr>
          <w:sz w:val="20"/>
        </w:rPr>
        <w:t>n</w:t>
      </w:r>
      <w:r>
        <w:rPr>
          <w:sz w:val="20"/>
        </w:rPr>
        <w:t>ing toward the ladder except when the door is blocked open. locked or guarded?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1"/>
            <w:enabled/>
            <w:calcOnExit w:val="0"/>
            <w:checkBox>
              <w:sizeAuto/>
              <w:default w:val="0"/>
            </w:checkBox>
          </w:ffData>
        </w:fldChar>
      </w:r>
      <w:bookmarkStart w:id="249" w:name="Check171"/>
      <w:r>
        <w:rPr>
          <w:sz w:val="20"/>
        </w:rPr>
        <w:instrText xml:space="preserve"> FORMCHECKBOX </w:instrText>
      </w:r>
      <w:r>
        <w:rPr>
          <w:sz w:val="20"/>
        </w:rPr>
      </w:r>
      <w:r>
        <w:rPr>
          <w:sz w:val="20"/>
        </w:rPr>
        <w:fldChar w:fldCharType="end"/>
      </w:r>
      <w:bookmarkEnd w:id="249"/>
      <w:r>
        <w:rPr>
          <w:sz w:val="20"/>
        </w:rPr>
        <w:tab/>
        <w:t>Is it prohibited to place ladders on boxes, barrels, or other unstable bases to obtain additional height?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2"/>
            <w:enabled/>
            <w:calcOnExit w:val="0"/>
            <w:checkBox>
              <w:sizeAuto/>
              <w:default w:val="0"/>
            </w:checkBox>
          </w:ffData>
        </w:fldChar>
      </w:r>
      <w:bookmarkStart w:id="250" w:name="Check172"/>
      <w:r>
        <w:rPr>
          <w:sz w:val="20"/>
        </w:rPr>
        <w:instrText xml:space="preserve"> FORMCHECKBOX </w:instrText>
      </w:r>
      <w:r>
        <w:rPr>
          <w:sz w:val="20"/>
        </w:rPr>
      </w:r>
      <w:r>
        <w:rPr>
          <w:sz w:val="20"/>
        </w:rPr>
        <w:fldChar w:fldCharType="end"/>
      </w:r>
      <w:bookmarkEnd w:id="250"/>
      <w:r>
        <w:rPr>
          <w:sz w:val="20"/>
        </w:rPr>
        <w:tab/>
        <w:t>Are employees instructed to face the ladder when a</w:t>
      </w:r>
      <w:r>
        <w:rPr>
          <w:sz w:val="20"/>
        </w:rPr>
        <w:t>s</w:t>
      </w:r>
      <w:r>
        <w:rPr>
          <w:sz w:val="20"/>
        </w:rPr>
        <w:t>cending or descending?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3"/>
            <w:enabled/>
            <w:calcOnExit w:val="0"/>
            <w:checkBox>
              <w:sizeAuto/>
              <w:default w:val="0"/>
            </w:checkBox>
          </w:ffData>
        </w:fldChar>
      </w:r>
      <w:bookmarkStart w:id="251" w:name="Check173"/>
      <w:r>
        <w:rPr>
          <w:sz w:val="20"/>
        </w:rPr>
        <w:instrText xml:space="preserve"> FORMCHECKBOX </w:instrText>
      </w:r>
      <w:r>
        <w:rPr>
          <w:sz w:val="20"/>
        </w:rPr>
      </w:r>
      <w:r>
        <w:rPr>
          <w:sz w:val="20"/>
        </w:rPr>
        <w:fldChar w:fldCharType="end"/>
      </w:r>
      <w:bookmarkEnd w:id="251"/>
      <w:r>
        <w:rPr>
          <w:sz w:val="20"/>
        </w:rPr>
        <w:tab/>
        <w:t>Are employees prohibited from using ladders that are broken, missing steps, rungs, or cleats, broken side rails or other faulty equipment?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4"/>
            <w:enabled/>
            <w:calcOnExit w:val="0"/>
            <w:checkBox>
              <w:sizeAuto/>
              <w:default w:val="0"/>
            </w:checkBox>
          </w:ffData>
        </w:fldChar>
      </w:r>
      <w:bookmarkStart w:id="252" w:name="Check174"/>
      <w:r>
        <w:rPr>
          <w:sz w:val="20"/>
        </w:rPr>
        <w:instrText xml:space="preserve"> FORMCHECKBOX </w:instrText>
      </w:r>
      <w:r>
        <w:rPr>
          <w:sz w:val="20"/>
        </w:rPr>
      </w:r>
      <w:r>
        <w:rPr>
          <w:sz w:val="20"/>
        </w:rPr>
        <w:fldChar w:fldCharType="end"/>
      </w:r>
      <w:bookmarkEnd w:id="252"/>
      <w:r>
        <w:rPr>
          <w:sz w:val="20"/>
        </w:rPr>
        <w:tab/>
        <w:t>Are employees instructed not to use the top step of ordinary stepladders as a step?</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5"/>
            <w:enabled/>
            <w:calcOnExit w:val="0"/>
            <w:checkBox>
              <w:sizeAuto/>
              <w:default w:val="0"/>
            </w:checkBox>
          </w:ffData>
        </w:fldChar>
      </w:r>
      <w:bookmarkStart w:id="253" w:name="Check175"/>
      <w:r>
        <w:rPr>
          <w:sz w:val="20"/>
        </w:rPr>
        <w:instrText xml:space="preserve"> FORMCHECKBOX </w:instrText>
      </w:r>
      <w:r>
        <w:rPr>
          <w:sz w:val="20"/>
        </w:rPr>
      </w:r>
      <w:r>
        <w:rPr>
          <w:sz w:val="20"/>
        </w:rPr>
        <w:fldChar w:fldCharType="end"/>
      </w:r>
      <w:bookmarkEnd w:id="253"/>
      <w:r>
        <w:rPr>
          <w:sz w:val="20"/>
        </w:rPr>
        <w:tab/>
        <w:t>When portable rung ladders are used to gain access to elevated platforms, roofs, etc., does the ladder a</w:t>
      </w:r>
      <w:r>
        <w:rPr>
          <w:sz w:val="20"/>
        </w:rPr>
        <w:t>l</w:t>
      </w:r>
      <w:r>
        <w:rPr>
          <w:sz w:val="20"/>
        </w:rPr>
        <w:t>ways extend at least 3 feet above the elevated su</w:t>
      </w:r>
      <w:r>
        <w:rPr>
          <w:sz w:val="20"/>
        </w:rPr>
        <w:t>r</w:t>
      </w:r>
      <w:r>
        <w:rPr>
          <w:sz w:val="20"/>
        </w:rPr>
        <w:t>face?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6"/>
            <w:enabled/>
            <w:calcOnExit w:val="0"/>
            <w:checkBox>
              <w:sizeAuto/>
              <w:default w:val="0"/>
            </w:checkBox>
          </w:ffData>
        </w:fldChar>
      </w:r>
      <w:bookmarkStart w:id="254" w:name="Check176"/>
      <w:r>
        <w:rPr>
          <w:sz w:val="20"/>
        </w:rPr>
        <w:instrText xml:space="preserve"> FORMCHECKBOX </w:instrText>
      </w:r>
      <w:r>
        <w:rPr>
          <w:sz w:val="20"/>
        </w:rPr>
      </w:r>
      <w:r>
        <w:rPr>
          <w:sz w:val="20"/>
        </w:rPr>
        <w:fldChar w:fldCharType="end"/>
      </w:r>
      <w:bookmarkEnd w:id="254"/>
      <w:r>
        <w:rPr>
          <w:sz w:val="20"/>
        </w:rPr>
        <w:tab/>
        <w:t>Is it required that when portable rung or cleat type ladders are used, the base is so placed that slipping will not occur, or it is lashed or otherwise held in place?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7"/>
            <w:enabled/>
            <w:calcOnExit w:val="0"/>
            <w:checkBox>
              <w:sizeAuto/>
              <w:default w:val="0"/>
            </w:checkBox>
          </w:ffData>
        </w:fldChar>
      </w:r>
      <w:bookmarkStart w:id="255" w:name="Check177"/>
      <w:r>
        <w:rPr>
          <w:sz w:val="20"/>
        </w:rPr>
        <w:instrText xml:space="preserve"> FORMCHECKBOX </w:instrText>
      </w:r>
      <w:r>
        <w:rPr>
          <w:sz w:val="20"/>
        </w:rPr>
      </w:r>
      <w:r>
        <w:rPr>
          <w:sz w:val="20"/>
        </w:rPr>
        <w:fldChar w:fldCharType="end"/>
      </w:r>
      <w:bookmarkEnd w:id="255"/>
      <w:r>
        <w:rPr>
          <w:sz w:val="20"/>
        </w:rPr>
        <w:tab/>
        <w:t>Are portable metal ladders legibly marked with signs reading "CAUTION" – Do Not Use Around Electrical Equipment" or equivalent wording?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79"/>
            <w:enabled/>
            <w:calcOnExit w:val="0"/>
            <w:checkBox>
              <w:sizeAuto/>
              <w:default w:val="0"/>
            </w:checkBox>
          </w:ffData>
        </w:fldChar>
      </w:r>
      <w:bookmarkStart w:id="256" w:name="Check179"/>
      <w:r>
        <w:rPr>
          <w:sz w:val="20"/>
        </w:rPr>
        <w:instrText xml:space="preserve"> FORMCHECKBOX </w:instrText>
      </w:r>
      <w:r>
        <w:rPr>
          <w:sz w:val="20"/>
        </w:rPr>
      </w:r>
      <w:r>
        <w:rPr>
          <w:sz w:val="20"/>
        </w:rPr>
        <w:fldChar w:fldCharType="end"/>
      </w:r>
      <w:bookmarkEnd w:id="256"/>
      <w:r>
        <w:rPr>
          <w:sz w:val="20"/>
        </w:rPr>
        <w:tab/>
        <w:t>Are employees instructed to only adjust extension ladders while standing at a base (not while standing on the ladder or from a position above the ladder)?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80"/>
            <w:enabled/>
            <w:calcOnExit w:val="0"/>
            <w:checkBox>
              <w:sizeAuto/>
              <w:default w:val="0"/>
            </w:checkBox>
          </w:ffData>
        </w:fldChar>
      </w:r>
      <w:bookmarkStart w:id="257" w:name="Check180"/>
      <w:r>
        <w:rPr>
          <w:sz w:val="20"/>
        </w:rPr>
        <w:instrText xml:space="preserve"> FORMCHECKBOX </w:instrText>
      </w:r>
      <w:r>
        <w:rPr>
          <w:sz w:val="20"/>
        </w:rPr>
      </w:r>
      <w:r>
        <w:rPr>
          <w:sz w:val="20"/>
        </w:rPr>
        <w:fldChar w:fldCharType="end"/>
      </w:r>
      <w:bookmarkEnd w:id="257"/>
      <w:r>
        <w:rPr>
          <w:sz w:val="20"/>
        </w:rPr>
        <w:tab/>
        <w:t>Are metal ladders inspected for damage?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81"/>
            <w:enabled/>
            <w:calcOnExit w:val="0"/>
            <w:checkBox>
              <w:sizeAuto/>
              <w:default w:val="0"/>
            </w:checkBox>
          </w:ffData>
        </w:fldChar>
      </w:r>
      <w:bookmarkStart w:id="258" w:name="Check181"/>
      <w:r>
        <w:rPr>
          <w:sz w:val="20"/>
        </w:rPr>
        <w:instrText xml:space="preserve"> FORMCHECKBOX </w:instrText>
      </w:r>
      <w:r>
        <w:rPr>
          <w:sz w:val="20"/>
        </w:rPr>
      </w:r>
      <w:r>
        <w:rPr>
          <w:sz w:val="20"/>
        </w:rPr>
        <w:fldChar w:fldCharType="end"/>
      </w:r>
      <w:bookmarkEnd w:id="258"/>
      <w:r>
        <w:rPr>
          <w:sz w:val="20"/>
        </w:rPr>
        <w:tab/>
        <w:t>Are the rungs of ladders uniformly spaced at 12 inc</w:t>
      </w:r>
      <w:r>
        <w:rPr>
          <w:sz w:val="20"/>
        </w:rPr>
        <w:t>h</w:t>
      </w:r>
      <w:r>
        <w:rPr>
          <w:sz w:val="20"/>
        </w:rPr>
        <w:t>es, center to center?</w:t>
      </w:r>
    </w:p>
    <w:p w:rsidR="006A3AAB" w:rsidRDefault="006A3AAB">
      <w:pPr>
        <w:pStyle w:val="alpha"/>
        <w:sectPr w:rsidR="006A3AAB">
          <w:pgSz w:w="12240" w:h="15840" w:code="1"/>
          <w:pgMar w:top="720" w:right="480" w:bottom="1200" w:left="960" w:header="720" w:footer="720" w:gutter="0"/>
          <w:cols w:num="2" w:space="480"/>
          <w:noEndnote/>
        </w:sectPr>
      </w:pPr>
      <w:bookmarkStart w:id="259" w:name="_Toc321807940"/>
    </w:p>
    <w:p w:rsidR="006A3AAB" w:rsidRDefault="006A3AAB">
      <w:pPr>
        <w:pStyle w:val="alpha"/>
        <w:spacing w:before="0"/>
      </w:pPr>
      <w:r>
        <w:t>HAND TOOLS AND EQUIPMENT</w:t>
      </w:r>
      <w:bookmarkEnd w:id="259"/>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82"/>
            <w:enabled/>
            <w:calcOnExit w:val="0"/>
            <w:checkBox>
              <w:sizeAuto/>
              <w:default w:val="0"/>
            </w:checkBox>
          </w:ffData>
        </w:fldChar>
      </w:r>
      <w:bookmarkStart w:id="260" w:name="Check182"/>
      <w:r>
        <w:rPr>
          <w:sz w:val="20"/>
        </w:rPr>
        <w:instrText xml:space="preserve"> FORMCHECKBOX </w:instrText>
      </w:r>
      <w:r>
        <w:rPr>
          <w:sz w:val="20"/>
        </w:rPr>
      </w:r>
      <w:r>
        <w:rPr>
          <w:sz w:val="20"/>
        </w:rPr>
        <w:fldChar w:fldCharType="end"/>
      </w:r>
      <w:bookmarkEnd w:id="260"/>
      <w:r>
        <w:rPr>
          <w:sz w:val="20"/>
        </w:rPr>
        <w:tab/>
        <w:t>Are all tools and equipment (both company and e</w:t>
      </w:r>
      <w:r>
        <w:rPr>
          <w:sz w:val="20"/>
        </w:rPr>
        <w:t>m</w:t>
      </w:r>
      <w:r>
        <w:rPr>
          <w:sz w:val="20"/>
        </w:rPr>
        <w:t>ployee-owned) used by employees at their workplace in good condition?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87"/>
            <w:enabled/>
            <w:calcOnExit w:val="0"/>
            <w:checkBox>
              <w:sizeAuto/>
              <w:default w:val="0"/>
            </w:checkBox>
          </w:ffData>
        </w:fldChar>
      </w:r>
      <w:bookmarkStart w:id="261" w:name="Check187"/>
      <w:r>
        <w:rPr>
          <w:sz w:val="20"/>
        </w:rPr>
        <w:instrText xml:space="preserve"> FORMCHECKBOX </w:instrText>
      </w:r>
      <w:r>
        <w:rPr>
          <w:sz w:val="20"/>
        </w:rPr>
      </w:r>
      <w:r>
        <w:rPr>
          <w:sz w:val="20"/>
        </w:rPr>
        <w:fldChar w:fldCharType="end"/>
      </w:r>
      <w:bookmarkEnd w:id="261"/>
      <w:r>
        <w:rPr>
          <w:sz w:val="20"/>
        </w:rPr>
        <w:tab/>
        <w:t>Are employees made aware of the hazards caused by faulty or improperly used hand tools?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88"/>
            <w:enabled/>
            <w:calcOnExit w:val="0"/>
            <w:checkBox>
              <w:sizeAuto/>
              <w:default w:val="0"/>
            </w:checkBox>
          </w:ffData>
        </w:fldChar>
      </w:r>
      <w:bookmarkStart w:id="262" w:name="Check188"/>
      <w:r>
        <w:rPr>
          <w:sz w:val="20"/>
        </w:rPr>
        <w:instrText xml:space="preserve"> FORMCHECKBOX </w:instrText>
      </w:r>
      <w:r>
        <w:rPr>
          <w:sz w:val="20"/>
        </w:rPr>
      </w:r>
      <w:r>
        <w:rPr>
          <w:sz w:val="20"/>
        </w:rPr>
        <w:fldChar w:fldCharType="end"/>
      </w:r>
      <w:bookmarkEnd w:id="262"/>
      <w:r>
        <w:rPr>
          <w:sz w:val="20"/>
        </w:rPr>
        <w:tab/>
        <w:t>Are appropriate safety glasses, face shields, etc. used while using hand tools or equipment which might pr</w:t>
      </w:r>
      <w:r>
        <w:rPr>
          <w:sz w:val="20"/>
        </w:rPr>
        <w:t>o</w:t>
      </w:r>
      <w:r>
        <w:rPr>
          <w:sz w:val="20"/>
        </w:rPr>
        <w:t>duce flying mat</w:t>
      </w:r>
      <w:r>
        <w:rPr>
          <w:sz w:val="20"/>
        </w:rPr>
        <w:t>e</w:t>
      </w:r>
      <w:r>
        <w:rPr>
          <w:sz w:val="20"/>
        </w:rPr>
        <w:t>rials or be subject to breakage?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91"/>
            <w:enabled/>
            <w:calcOnExit w:val="0"/>
            <w:checkBox>
              <w:sizeAuto/>
              <w:default w:val="0"/>
            </w:checkBox>
          </w:ffData>
        </w:fldChar>
      </w:r>
      <w:bookmarkStart w:id="263" w:name="Check191"/>
      <w:r>
        <w:rPr>
          <w:sz w:val="20"/>
        </w:rPr>
        <w:instrText xml:space="preserve"> FORMCHECKBOX </w:instrText>
      </w:r>
      <w:r>
        <w:rPr>
          <w:sz w:val="20"/>
        </w:rPr>
      </w:r>
      <w:r>
        <w:rPr>
          <w:sz w:val="20"/>
        </w:rPr>
        <w:fldChar w:fldCharType="end"/>
      </w:r>
      <w:bookmarkEnd w:id="263"/>
      <w:r>
        <w:rPr>
          <w:sz w:val="20"/>
        </w:rPr>
        <w:tab/>
        <w:t>Are tool cutting edges kept sharp so the tool will move smoothly without binding or skipping?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92"/>
            <w:enabled/>
            <w:calcOnExit w:val="0"/>
            <w:checkBox>
              <w:sizeAuto/>
              <w:default w:val="0"/>
            </w:checkBox>
          </w:ffData>
        </w:fldChar>
      </w:r>
      <w:bookmarkStart w:id="264" w:name="Check192"/>
      <w:r>
        <w:rPr>
          <w:sz w:val="20"/>
        </w:rPr>
        <w:instrText xml:space="preserve"> FORMCHECKBOX </w:instrText>
      </w:r>
      <w:r>
        <w:rPr>
          <w:sz w:val="20"/>
        </w:rPr>
      </w:r>
      <w:r>
        <w:rPr>
          <w:sz w:val="20"/>
        </w:rPr>
        <w:fldChar w:fldCharType="end"/>
      </w:r>
      <w:bookmarkEnd w:id="264"/>
      <w:r>
        <w:rPr>
          <w:sz w:val="20"/>
        </w:rPr>
        <w:tab/>
        <w:t>Are tools stored in dry, secure location where they won't be tampered with?</w:t>
      </w:r>
    </w:p>
    <w:p w:rsidR="006A3AAB" w:rsidRDefault="006A3AAB">
      <w:pPr>
        <w:pStyle w:val="alpha"/>
        <w:keepNext/>
      </w:pPr>
      <w:bookmarkStart w:id="265" w:name="_Toc321807941"/>
      <w:r>
        <w:t>PORTABLE (POWER OPERATED) TOOLS AND EQUIPMENT</w:t>
      </w:r>
      <w:bookmarkEnd w:id="265"/>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98"/>
            <w:enabled/>
            <w:calcOnExit w:val="0"/>
            <w:checkBox>
              <w:sizeAuto/>
              <w:default w:val="0"/>
            </w:checkBox>
          </w:ffData>
        </w:fldChar>
      </w:r>
      <w:bookmarkStart w:id="266" w:name="Check198"/>
      <w:r>
        <w:rPr>
          <w:sz w:val="20"/>
        </w:rPr>
        <w:instrText xml:space="preserve"> FORMCHECKBOX </w:instrText>
      </w:r>
      <w:r>
        <w:rPr>
          <w:sz w:val="20"/>
        </w:rPr>
      </w:r>
      <w:r>
        <w:rPr>
          <w:sz w:val="20"/>
        </w:rPr>
        <w:fldChar w:fldCharType="end"/>
      </w:r>
      <w:bookmarkEnd w:id="266"/>
      <w:r>
        <w:rPr>
          <w:sz w:val="20"/>
        </w:rPr>
        <w:tab/>
        <w:t>Are rotating or moving parts of equipment guarded to prevent physical contact?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199"/>
            <w:enabled/>
            <w:calcOnExit w:val="0"/>
            <w:checkBox>
              <w:sizeAuto/>
              <w:default w:val="0"/>
            </w:checkBox>
          </w:ffData>
        </w:fldChar>
      </w:r>
      <w:bookmarkStart w:id="267" w:name="Check199"/>
      <w:r>
        <w:rPr>
          <w:sz w:val="20"/>
        </w:rPr>
        <w:instrText xml:space="preserve"> FORMCHECKBOX </w:instrText>
      </w:r>
      <w:r>
        <w:rPr>
          <w:sz w:val="20"/>
        </w:rPr>
      </w:r>
      <w:r>
        <w:rPr>
          <w:sz w:val="20"/>
        </w:rPr>
        <w:fldChar w:fldCharType="end"/>
      </w:r>
      <w:bookmarkEnd w:id="267"/>
      <w:r>
        <w:rPr>
          <w:sz w:val="20"/>
        </w:rPr>
        <w:tab/>
        <w:t>Are all cord-connected, electrically-operated tools and equipment effectively grounded or of the approved double insulated type?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00"/>
            <w:enabled/>
            <w:calcOnExit w:val="0"/>
            <w:checkBox>
              <w:sizeAuto/>
              <w:default w:val="0"/>
            </w:checkBox>
          </w:ffData>
        </w:fldChar>
      </w:r>
      <w:bookmarkStart w:id="268" w:name="Check200"/>
      <w:r>
        <w:rPr>
          <w:sz w:val="20"/>
        </w:rPr>
        <w:instrText xml:space="preserve"> FORMCHECKBOX </w:instrText>
      </w:r>
      <w:r>
        <w:rPr>
          <w:sz w:val="20"/>
        </w:rPr>
      </w:r>
      <w:r>
        <w:rPr>
          <w:sz w:val="20"/>
        </w:rPr>
        <w:fldChar w:fldCharType="end"/>
      </w:r>
      <w:bookmarkEnd w:id="268"/>
      <w:r>
        <w:rPr>
          <w:sz w:val="20"/>
        </w:rPr>
        <w:tab/>
        <w:t>Are effective guards in place over belts, pulleys, chains, sprockets, on equipment?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01"/>
            <w:enabled/>
            <w:calcOnExit w:val="0"/>
            <w:checkBox>
              <w:sizeAuto/>
              <w:default w:val="0"/>
            </w:checkBox>
          </w:ffData>
        </w:fldChar>
      </w:r>
      <w:bookmarkStart w:id="269" w:name="Check201"/>
      <w:r>
        <w:rPr>
          <w:sz w:val="20"/>
        </w:rPr>
        <w:instrText xml:space="preserve"> FORMCHECKBOX </w:instrText>
      </w:r>
      <w:r>
        <w:rPr>
          <w:sz w:val="20"/>
        </w:rPr>
      </w:r>
      <w:r>
        <w:rPr>
          <w:sz w:val="20"/>
        </w:rPr>
        <w:fldChar w:fldCharType="end"/>
      </w:r>
      <w:bookmarkEnd w:id="269"/>
      <w:r>
        <w:rPr>
          <w:sz w:val="20"/>
        </w:rPr>
        <w:tab/>
        <w:t>Are portable fans provided with full guards or screens having openings ½ inch or less?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03"/>
            <w:enabled/>
            <w:calcOnExit w:val="0"/>
            <w:checkBox>
              <w:sizeAuto/>
              <w:default w:val="0"/>
            </w:checkBox>
          </w:ffData>
        </w:fldChar>
      </w:r>
      <w:bookmarkStart w:id="270" w:name="Check203"/>
      <w:r>
        <w:rPr>
          <w:sz w:val="20"/>
        </w:rPr>
        <w:instrText xml:space="preserve"> FORMCHECKBOX </w:instrText>
      </w:r>
      <w:r>
        <w:rPr>
          <w:sz w:val="20"/>
        </w:rPr>
      </w:r>
      <w:r>
        <w:rPr>
          <w:sz w:val="20"/>
        </w:rPr>
        <w:fldChar w:fldCharType="end"/>
      </w:r>
      <w:bookmarkEnd w:id="270"/>
      <w:r>
        <w:rPr>
          <w:sz w:val="20"/>
        </w:rPr>
        <w:tab/>
        <w:t>Are ground-fault circuit interrupters provided on all temporary electrical 15 and 20 ampere circuits, used during periods of co</w:t>
      </w:r>
      <w:r>
        <w:rPr>
          <w:sz w:val="20"/>
        </w:rPr>
        <w:t>n</w:t>
      </w:r>
      <w:r>
        <w:rPr>
          <w:sz w:val="20"/>
        </w:rPr>
        <w:t>struction and remodeling?</w:t>
      </w:r>
    </w:p>
    <w:p w:rsidR="006A3AAB" w:rsidRDefault="006A3AAB">
      <w:pPr>
        <w:pStyle w:val="alpha"/>
      </w:pPr>
      <w:bookmarkStart w:id="271" w:name="_Toc321807944"/>
      <w:r>
        <w:t>MACHINE GUARDING</w:t>
      </w:r>
      <w:bookmarkEnd w:id="271"/>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24"/>
            <w:enabled/>
            <w:calcOnExit w:val="0"/>
            <w:checkBox>
              <w:sizeAuto/>
              <w:default w:val="0"/>
            </w:checkBox>
          </w:ffData>
        </w:fldChar>
      </w:r>
      <w:bookmarkStart w:id="272" w:name="Check224"/>
      <w:r>
        <w:rPr>
          <w:sz w:val="20"/>
        </w:rPr>
        <w:instrText xml:space="preserve"> FORMCHECKBOX </w:instrText>
      </w:r>
      <w:r>
        <w:rPr>
          <w:sz w:val="20"/>
        </w:rPr>
      </w:r>
      <w:r>
        <w:rPr>
          <w:sz w:val="20"/>
        </w:rPr>
        <w:fldChar w:fldCharType="end"/>
      </w:r>
      <w:bookmarkEnd w:id="272"/>
      <w:r>
        <w:rPr>
          <w:sz w:val="20"/>
        </w:rPr>
        <w:tab/>
        <w:t>Is there a training program to instruct employees on safe methods of machine operation?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25"/>
            <w:enabled/>
            <w:calcOnExit w:val="0"/>
            <w:checkBox>
              <w:sizeAuto/>
              <w:default w:val="0"/>
            </w:checkBox>
          </w:ffData>
        </w:fldChar>
      </w:r>
      <w:bookmarkStart w:id="273" w:name="Check225"/>
      <w:r>
        <w:rPr>
          <w:sz w:val="20"/>
        </w:rPr>
        <w:instrText xml:space="preserve"> FORMCHECKBOX </w:instrText>
      </w:r>
      <w:r>
        <w:rPr>
          <w:sz w:val="20"/>
        </w:rPr>
      </w:r>
      <w:r>
        <w:rPr>
          <w:sz w:val="20"/>
        </w:rPr>
        <w:fldChar w:fldCharType="end"/>
      </w:r>
      <w:bookmarkEnd w:id="273"/>
      <w:r>
        <w:rPr>
          <w:sz w:val="20"/>
        </w:rPr>
        <w:tab/>
        <w:t>Is there adequate supervision to ensure that e</w:t>
      </w:r>
      <w:r>
        <w:rPr>
          <w:sz w:val="20"/>
        </w:rPr>
        <w:t>m</w:t>
      </w:r>
      <w:r>
        <w:rPr>
          <w:sz w:val="20"/>
        </w:rPr>
        <w:t>ployees are following safe machine operating proc</w:t>
      </w:r>
      <w:r>
        <w:rPr>
          <w:sz w:val="20"/>
        </w:rPr>
        <w:t>e</w:t>
      </w:r>
      <w:r>
        <w:rPr>
          <w:sz w:val="20"/>
        </w:rPr>
        <w:t>dures?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26"/>
            <w:enabled/>
            <w:calcOnExit w:val="0"/>
            <w:checkBox>
              <w:sizeAuto/>
              <w:default w:val="0"/>
            </w:checkBox>
          </w:ffData>
        </w:fldChar>
      </w:r>
      <w:bookmarkStart w:id="274" w:name="Check226"/>
      <w:r>
        <w:rPr>
          <w:sz w:val="20"/>
        </w:rPr>
        <w:instrText xml:space="preserve"> FORMCHECKBOX </w:instrText>
      </w:r>
      <w:r>
        <w:rPr>
          <w:sz w:val="20"/>
        </w:rPr>
      </w:r>
      <w:r>
        <w:rPr>
          <w:sz w:val="20"/>
        </w:rPr>
        <w:fldChar w:fldCharType="end"/>
      </w:r>
      <w:bookmarkEnd w:id="274"/>
      <w:r>
        <w:rPr>
          <w:sz w:val="20"/>
        </w:rPr>
        <w:tab/>
        <w:t>Is there a regular program of safety inspection of m</w:t>
      </w:r>
      <w:r>
        <w:rPr>
          <w:sz w:val="20"/>
        </w:rPr>
        <w:t>a</w:t>
      </w:r>
      <w:r>
        <w:rPr>
          <w:sz w:val="20"/>
        </w:rPr>
        <w:t>chinery and equipment?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27"/>
            <w:enabled/>
            <w:calcOnExit w:val="0"/>
            <w:checkBox>
              <w:sizeAuto/>
              <w:default w:val="0"/>
            </w:checkBox>
          </w:ffData>
        </w:fldChar>
      </w:r>
      <w:bookmarkStart w:id="275" w:name="Check227"/>
      <w:r>
        <w:rPr>
          <w:sz w:val="20"/>
        </w:rPr>
        <w:instrText xml:space="preserve"> FORMCHECKBOX </w:instrText>
      </w:r>
      <w:r>
        <w:rPr>
          <w:sz w:val="20"/>
        </w:rPr>
      </w:r>
      <w:r>
        <w:rPr>
          <w:sz w:val="20"/>
        </w:rPr>
        <w:fldChar w:fldCharType="end"/>
      </w:r>
      <w:bookmarkEnd w:id="275"/>
      <w:r>
        <w:rPr>
          <w:sz w:val="20"/>
        </w:rPr>
        <w:tab/>
        <w:t>Is all machinery and equipment kept clean and pro</w:t>
      </w:r>
      <w:r>
        <w:rPr>
          <w:sz w:val="20"/>
        </w:rPr>
        <w:t>p</w:t>
      </w:r>
      <w:r>
        <w:rPr>
          <w:sz w:val="20"/>
        </w:rPr>
        <w:t>erly maintained?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31"/>
            <w:enabled/>
            <w:calcOnExit w:val="0"/>
            <w:checkBox>
              <w:sizeAuto/>
              <w:default w:val="0"/>
            </w:checkBox>
          </w:ffData>
        </w:fldChar>
      </w:r>
      <w:bookmarkStart w:id="276" w:name="Check231"/>
      <w:r>
        <w:rPr>
          <w:sz w:val="20"/>
        </w:rPr>
        <w:instrText xml:space="preserve"> FORMCHECKBOX </w:instrText>
      </w:r>
      <w:r>
        <w:rPr>
          <w:sz w:val="20"/>
        </w:rPr>
      </w:r>
      <w:r>
        <w:rPr>
          <w:sz w:val="20"/>
        </w:rPr>
        <w:fldChar w:fldCharType="end"/>
      </w:r>
      <w:bookmarkEnd w:id="276"/>
      <w:r>
        <w:rPr>
          <w:sz w:val="20"/>
        </w:rPr>
        <w:tab/>
        <w:t>Can electric power to each machine be locked out for maintenance, repair, or security?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32"/>
            <w:enabled/>
            <w:calcOnExit w:val="0"/>
            <w:checkBox>
              <w:sizeAuto/>
              <w:default w:val="0"/>
            </w:checkBox>
          </w:ffData>
        </w:fldChar>
      </w:r>
      <w:bookmarkStart w:id="277" w:name="Check232"/>
      <w:r>
        <w:rPr>
          <w:sz w:val="20"/>
        </w:rPr>
        <w:instrText xml:space="preserve"> FORMCHECKBOX </w:instrText>
      </w:r>
      <w:r>
        <w:rPr>
          <w:sz w:val="20"/>
        </w:rPr>
      </w:r>
      <w:r>
        <w:rPr>
          <w:sz w:val="20"/>
        </w:rPr>
        <w:fldChar w:fldCharType="end"/>
      </w:r>
      <w:bookmarkEnd w:id="277"/>
      <w:r>
        <w:rPr>
          <w:sz w:val="20"/>
        </w:rPr>
        <w:tab/>
        <w:t>Are the noncurrent-carrying metal parts of electrically operated machines bonded and grounded?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34"/>
            <w:enabled/>
            <w:calcOnExit w:val="0"/>
            <w:checkBox>
              <w:sizeAuto/>
              <w:default w:val="0"/>
            </w:checkBox>
          </w:ffData>
        </w:fldChar>
      </w:r>
      <w:bookmarkStart w:id="278" w:name="Check234"/>
      <w:r>
        <w:rPr>
          <w:sz w:val="20"/>
        </w:rPr>
        <w:instrText xml:space="preserve"> FORMCHECKBOX </w:instrText>
      </w:r>
      <w:r>
        <w:rPr>
          <w:sz w:val="20"/>
        </w:rPr>
      </w:r>
      <w:r>
        <w:rPr>
          <w:sz w:val="20"/>
        </w:rPr>
        <w:fldChar w:fldCharType="end"/>
      </w:r>
      <w:bookmarkEnd w:id="278"/>
      <w:r>
        <w:rPr>
          <w:sz w:val="20"/>
        </w:rPr>
        <w:tab/>
        <w:t>Are manually operated valves and switches contro</w:t>
      </w:r>
      <w:r>
        <w:rPr>
          <w:sz w:val="20"/>
        </w:rPr>
        <w:t>l</w:t>
      </w:r>
      <w:r>
        <w:rPr>
          <w:sz w:val="20"/>
        </w:rPr>
        <w:t>ling the operation of equipment and machines clearly identified and readily accessible?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35"/>
            <w:enabled/>
            <w:calcOnExit w:val="0"/>
            <w:checkBox>
              <w:sizeAuto/>
              <w:default w:val="0"/>
            </w:checkBox>
          </w:ffData>
        </w:fldChar>
      </w:r>
      <w:bookmarkStart w:id="279" w:name="Check235"/>
      <w:r>
        <w:rPr>
          <w:sz w:val="20"/>
        </w:rPr>
        <w:instrText xml:space="preserve"> FORMCHECKBOX </w:instrText>
      </w:r>
      <w:r>
        <w:rPr>
          <w:sz w:val="20"/>
        </w:rPr>
      </w:r>
      <w:r>
        <w:rPr>
          <w:sz w:val="20"/>
        </w:rPr>
        <w:fldChar w:fldCharType="end"/>
      </w:r>
      <w:bookmarkEnd w:id="279"/>
      <w:r>
        <w:rPr>
          <w:sz w:val="20"/>
        </w:rPr>
        <w:tab/>
        <w:t>Are all emergency stop buttons colored 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36"/>
            <w:enabled/>
            <w:calcOnExit w:val="0"/>
            <w:checkBox>
              <w:sizeAuto/>
              <w:default w:val="0"/>
            </w:checkBox>
          </w:ffData>
        </w:fldChar>
      </w:r>
      <w:bookmarkStart w:id="280" w:name="Check236"/>
      <w:r>
        <w:rPr>
          <w:sz w:val="20"/>
        </w:rPr>
        <w:instrText xml:space="preserve"> FORMCHECKBOX </w:instrText>
      </w:r>
      <w:r>
        <w:rPr>
          <w:sz w:val="20"/>
        </w:rPr>
      </w:r>
      <w:r>
        <w:rPr>
          <w:sz w:val="20"/>
        </w:rPr>
        <w:fldChar w:fldCharType="end"/>
      </w:r>
      <w:bookmarkEnd w:id="280"/>
      <w:r>
        <w:rPr>
          <w:sz w:val="20"/>
        </w:rPr>
        <w:tab/>
        <w:t>Are all pulleys and belts that are within 7 feet of the floor or working level properly guarded?</w:t>
      </w:r>
    </w:p>
    <w:p w:rsidR="006A3AAB" w:rsidRDefault="006A3AA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240"/>
            <w:enabled/>
            <w:calcOnExit w:val="0"/>
            <w:checkBox>
              <w:sizeAuto/>
              <w:default w:val="0"/>
            </w:checkBox>
          </w:ffData>
        </w:fldChar>
      </w:r>
      <w:bookmarkStart w:id="281" w:name="Check240"/>
      <w:r>
        <w:rPr>
          <w:sz w:val="20"/>
        </w:rPr>
        <w:instrText xml:space="preserve"> FORMCHECKBOX </w:instrText>
      </w:r>
      <w:r>
        <w:rPr>
          <w:sz w:val="20"/>
        </w:rPr>
      </w:r>
      <w:r>
        <w:rPr>
          <w:sz w:val="20"/>
        </w:rPr>
        <w:fldChar w:fldCharType="end"/>
      </w:r>
      <w:bookmarkEnd w:id="281"/>
      <w:r>
        <w:rPr>
          <w:sz w:val="20"/>
        </w:rPr>
        <w:tab/>
        <w:t>Are machinery guards secure and so arranged that they do not offer a hazard in their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44"/>
            <w:enabled/>
            <w:calcOnExit w:val="0"/>
            <w:checkBox>
              <w:sizeAuto/>
              <w:default w:val="0"/>
            </w:checkBox>
          </w:ffData>
        </w:fldChar>
      </w:r>
      <w:bookmarkStart w:id="282" w:name="Check244"/>
      <w:r>
        <w:rPr>
          <w:sz w:val="20"/>
        </w:rPr>
        <w:instrText xml:space="preserve"> FORMCHECKBOX </w:instrText>
      </w:r>
      <w:r>
        <w:rPr>
          <w:sz w:val="20"/>
        </w:rPr>
      </w:r>
      <w:r>
        <w:rPr>
          <w:sz w:val="20"/>
        </w:rPr>
        <w:fldChar w:fldCharType="end"/>
      </w:r>
      <w:bookmarkEnd w:id="282"/>
      <w:r>
        <w:rPr>
          <w:sz w:val="20"/>
        </w:rPr>
        <w:tab/>
        <w:t>Are provisions made to prevent machines from aut</w:t>
      </w:r>
      <w:r>
        <w:rPr>
          <w:sz w:val="20"/>
        </w:rPr>
        <w:t>o</w:t>
      </w:r>
      <w:r>
        <w:rPr>
          <w:sz w:val="20"/>
        </w:rPr>
        <w:t>matically starting when power is restored after a po</w:t>
      </w:r>
      <w:r>
        <w:rPr>
          <w:sz w:val="20"/>
        </w:rPr>
        <w:t>w</w:t>
      </w:r>
      <w:r>
        <w:rPr>
          <w:sz w:val="20"/>
        </w:rPr>
        <w:t>er failure or shu</w:t>
      </w:r>
      <w:r>
        <w:rPr>
          <w:sz w:val="20"/>
        </w:rPr>
        <w:t>t</w:t>
      </w:r>
      <w:r>
        <w:rPr>
          <w:sz w:val="20"/>
        </w:rPr>
        <w:t>down?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46"/>
            <w:enabled/>
            <w:calcOnExit w:val="0"/>
            <w:checkBox>
              <w:sizeAuto/>
              <w:default w:val="0"/>
            </w:checkBox>
          </w:ffData>
        </w:fldChar>
      </w:r>
      <w:bookmarkStart w:id="283" w:name="Check246"/>
      <w:r>
        <w:rPr>
          <w:sz w:val="20"/>
        </w:rPr>
        <w:instrText xml:space="preserve"> FORMCHECKBOX </w:instrText>
      </w:r>
      <w:r>
        <w:rPr>
          <w:sz w:val="20"/>
        </w:rPr>
      </w:r>
      <w:r>
        <w:rPr>
          <w:sz w:val="20"/>
        </w:rPr>
        <w:fldChar w:fldCharType="end"/>
      </w:r>
      <w:bookmarkEnd w:id="283"/>
      <w:r>
        <w:rPr>
          <w:sz w:val="20"/>
        </w:rPr>
        <w:tab/>
        <w:t>If machinery is cleaned with compressed air, is air pressure controlled and personal protective equi</w:t>
      </w:r>
      <w:r>
        <w:rPr>
          <w:sz w:val="20"/>
        </w:rPr>
        <w:t>p</w:t>
      </w:r>
      <w:r>
        <w:rPr>
          <w:sz w:val="20"/>
        </w:rPr>
        <w:t>ment or other safeguards utilized to protect operators and other workers from eye and body injury?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47"/>
            <w:enabled/>
            <w:calcOnExit w:val="0"/>
            <w:checkBox>
              <w:sizeAuto/>
              <w:default w:val="0"/>
            </w:checkBox>
          </w:ffData>
        </w:fldChar>
      </w:r>
      <w:bookmarkStart w:id="284" w:name="Check247"/>
      <w:r>
        <w:rPr>
          <w:sz w:val="20"/>
        </w:rPr>
        <w:instrText xml:space="preserve"> FORMCHECKBOX </w:instrText>
      </w:r>
      <w:r>
        <w:rPr>
          <w:sz w:val="20"/>
        </w:rPr>
      </w:r>
      <w:r>
        <w:rPr>
          <w:sz w:val="20"/>
        </w:rPr>
        <w:fldChar w:fldCharType="end"/>
      </w:r>
      <w:bookmarkEnd w:id="284"/>
      <w:r>
        <w:rPr>
          <w:sz w:val="20"/>
        </w:rPr>
        <w:tab/>
        <w:t>Are fan blades protected with a guard having ope</w:t>
      </w:r>
      <w:r>
        <w:rPr>
          <w:sz w:val="20"/>
        </w:rPr>
        <w:t>n</w:t>
      </w:r>
      <w:r>
        <w:rPr>
          <w:sz w:val="20"/>
        </w:rPr>
        <w:t>ings no larger than ½ inch, when operating within 7 feet of the floor?</w:t>
      </w:r>
    </w:p>
    <w:p w:rsidR="006A3AAB" w:rsidRDefault="006A3AAB">
      <w:pPr>
        <w:pStyle w:val="alpha"/>
      </w:pPr>
      <w:bookmarkStart w:id="285" w:name="_Toc321807945"/>
      <w:r>
        <w:t>LOCKOUT TAGOUT PROCEDURES</w:t>
      </w:r>
      <w:bookmarkEnd w:id="285"/>
    </w:p>
    <w:p w:rsidR="006A3AAB" w:rsidRDefault="006A3AAB">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250"/>
            <w:enabled/>
            <w:calcOnExit w:val="0"/>
            <w:checkBox>
              <w:sizeAuto/>
              <w:default w:val="0"/>
            </w:checkBox>
          </w:ffData>
        </w:fldChar>
      </w:r>
      <w:bookmarkStart w:id="286" w:name="Check250"/>
      <w:r>
        <w:rPr>
          <w:spacing w:val="-2"/>
          <w:sz w:val="20"/>
        </w:rPr>
        <w:instrText xml:space="preserve"> FORMCHECKBOX </w:instrText>
      </w:r>
      <w:r>
        <w:rPr>
          <w:spacing w:val="-2"/>
          <w:sz w:val="20"/>
        </w:rPr>
      </w:r>
      <w:r>
        <w:rPr>
          <w:spacing w:val="-2"/>
          <w:sz w:val="20"/>
        </w:rPr>
        <w:fldChar w:fldCharType="end"/>
      </w:r>
      <w:bookmarkEnd w:id="286"/>
      <w:r>
        <w:rPr>
          <w:spacing w:val="-2"/>
          <w:sz w:val="20"/>
        </w:rPr>
        <w:tab/>
        <w:t>Is all machinery or equipment capable of movement, required to be de-energized or disengaged and tagged or locked-out during cleaning, servicing, adjusting or setting up operations, whenever required?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1"/>
            <w:enabled/>
            <w:calcOnExit w:val="0"/>
            <w:checkBox>
              <w:sizeAuto/>
              <w:default w:val="0"/>
            </w:checkBox>
          </w:ffData>
        </w:fldChar>
      </w:r>
      <w:bookmarkStart w:id="287" w:name="Check251"/>
      <w:r>
        <w:rPr>
          <w:sz w:val="20"/>
        </w:rPr>
        <w:instrText xml:space="preserve"> FORMCHECKBOX </w:instrText>
      </w:r>
      <w:r>
        <w:rPr>
          <w:sz w:val="20"/>
        </w:rPr>
      </w:r>
      <w:r>
        <w:rPr>
          <w:sz w:val="20"/>
        </w:rPr>
        <w:fldChar w:fldCharType="end"/>
      </w:r>
      <w:bookmarkEnd w:id="287"/>
      <w:r>
        <w:rPr>
          <w:sz w:val="20"/>
        </w:rPr>
        <w:tab/>
        <w:t>Where the power disconnecting means for equipment does not also disconnect the electrical control circuit:</w:t>
      </w:r>
    </w:p>
    <w:p w:rsidR="006A3AAB" w:rsidRDefault="006A3AAB">
      <w:pPr>
        <w:pStyle w:val="alpha3"/>
        <w:numPr>
          <w:ilvl w:val="0"/>
          <w:numId w:val="0"/>
        </w:numPr>
        <w:spacing w:before="120" w:after="0" w:line="220" w:lineRule="exact"/>
        <w:ind w:left="360"/>
        <w:jc w:val="both"/>
        <w:rPr>
          <w:sz w:val="20"/>
        </w:rPr>
      </w:pPr>
      <w:r>
        <w:rPr>
          <w:sz w:val="20"/>
        </w:rPr>
        <w:t>Are the appropriate electrical enclosures identified?</w:t>
      </w:r>
    </w:p>
    <w:p w:rsidR="006A3AAB" w:rsidRDefault="006A3AAB">
      <w:pPr>
        <w:pStyle w:val="alpha3"/>
        <w:numPr>
          <w:ilvl w:val="0"/>
          <w:numId w:val="0"/>
        </w:numPr>
        <w:spacing w:before="120" w:after="0" w:line="220" w:lineRule="exact"/>
        <w:ind w:left="360"/>
        <w:jc w:val="both"/>
        <w:rPr>
          <w:sz w:val="20"/>
        </w:rPr>
      </w:pPr>
      <w:r>
        <w:rPr>
          <w:sz w:val="20"/>
        </w:rPr>
        <w:t>Is means provided to assure the control circuit can a</w:t>
      </w:r>
      <w:r>
        <w:rPr>
          <w:sz w:val="20"/>
        </w:rPr>
        <w:t>l</w:t>
      </w:r>
      <w:r>
        <w:rPr>
          <w:sz w:val="20"/>
        </w:rPr>
        <w:t>so be disconnected and locked-out?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2"/>
            <w:enabled/>
            <w:calcOnExit w:val="0"/>
            <w:checkBox>
              <w:sizeAuto/>
              <w:default w:val="0"/>
            </w:checkBox>
          </w:ffData>
        </w:fldChar>
      </w:r>
      <w:bookmarkStart w:id="288" w:name="Check252"/>
      <w:r>
        <w:rPr>
          <w:sz w:val="20"/>
        </w:rPr>
        <w:instrText xml:space="preserve"> FORMCHECKBOX </w:instrText>
      </w:r>
      <w:r>
        <w:rPr>
          <w:sz w:val="20"/>
        </w:rPr>
      </w:r>
      <w:r>
        <w:rPr>
          <w:sz w:val="20"/>
        </w:rPr>
        <w:fldChar w:fldCharType="end"/>
      </w:r>
      <w:bookmarkEnd w:id="288"/>
      <w:r>
        <w:rPr>
          <w:sz w:val="20"/>
        </w:rPr>
        <w:tab/>
        <w:t>Is the locking-out of control circuits in lieu of locking-out main power disconnects prohibited?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3"/>
            <w:enabled/>
            <w:calcOnExit w:val="0"/>
            <w:checkBox>
              <w:sizeAuto/>
              <w:default w:val="0"/>
            </w:checkBox>
          </w:ffData>
        </w:fldChar>
      </w:r>
      <w:bookmarkStart w:id="289" w:name="Check253"/>
      <w:r>
        <w:rPr>
          <w:sz w:val="20"/>
        </w:rPr>
        <w:instrText xml:space="preserve"> FORMCHECKBOX </w:instrText>
      </w:r>
      <w:r>
        <w:rPr>
          <w:sz w:val="20"/>
        </w:rPr>
      </w:r>
      <w:r>
        <w:rPr>
          <w:sz w:val="20"/>
        </w:rPr>
        <w:fldChar w:fldCharType="end"/>
      </w:r>
      <w:bookmarkEnd w:id="289"/>
      <w:r>
        <w:rPr>
          <w:sz w:val="20"/>
        </w:rPr>
        <w:tab/>
        <w:t>Are all equipment control valve handles provided with a means for locking-out?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4"/>
            <w:enabled/>
            <w:calcOnExit w:val="0"/>
            <w:checkBox>
              <w:sizeAuto/>
              <w:default w:val="0"/>
            </w:checkBox>
          </w:ffData>
        </w:fldChar>
      </w:r>
      <w:bookmarkStart w:id="290" w:name="Check254"/>
      <w:r>
        <w:rPr>
          <w:sz w:val="20"/>
        </w:rPr>
        <w:instrText xml:space="preserve"> FORMCHECKBOX </w:instrText>
      </w:r>
      <w:r>
        <w:rPr>
          <w:sz w:val="20"/>
        </w:rPr>
      </w:r>
      <w:r>
        <w:rPr>
          <w:sz w:val="20"/>
        </w:rPr>
        <w:fldChar w:fldCharType="end"/>
      </w:r>
      <w:bookmarkEnd w:id="290"/>
      <w:r>
        <w:rPr>
          <w:sz w:val="20"/>
        </w:rPr>
        <w:tab/>
        <w:t>Does the lock-out procedure require that stored ene</w:t>
      </w:r>
      <w:r>
        <w:rPr>
          <w:sz w:val="20"/>
        </w:rPr>
        <w:t>r</w:t>
      </w:r>
      <w:r>
        <w:rPr>
          <w:sz w:val="20"/>
        </w:rPr>
        <w:t>gy (mechanical, hydraulic, air, etc.) be released or blocked before equipment is locked-out for repairs?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5"/>
            <w:enabled/>
            <w:calcOnExit w:val="0"/>
            <w:checkBox>
              <w:sizeAuto/>
              <w:default w:val="0"/>
            </w:checkBox>
          </w:ffData>
        </w:fldChar>
      </w:r>
      <w:bookmarkStart w:id="291" w:name="Check255"/>
      <w:r>
        <w:rPr>
          <w:sz w:val="20"/>
        </w:rPr>
        <w:instrText xml:space="preserve"> FORMCHECKBOX </w:instrText>
      </w:r>
      <w:r>
        <w:rPr>
          <w:sz w:val="20"/>
        </w:rPr>
      </w:r>
      <w:r>
        <w:rPr>
          <w:sz w:val="20"/>
        </w:rPr>
        <w:fldChar w:fldCharType="end"/>
      </w:r>
      <w:bookmarkEnd w:id="291"/>
      <w:r>
        <w:rPr>
          <w:sz w:val="20"/>
        </w:rPr>
        <w:tab/>
        <w:t>Are appropriate employees provided with individually keyed personal safety locks?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6"/>
            <w:enabled/>
            <w:calcOnExit w:val="0"/>
            <w:checkBox>
              <w:sizeAuto/>
              <w:default w:val="0"/>
            </w:checkBox>
          </w:ffData>
        </w:fldChar>
      </w:r>
      <w:bookmarkStart w:id="292" w:name="Check256"/>
      <w:r>
        <w:rPr>
          <w:sz w:val="20"/>
        </w:rPr>
        <w:instrText xml:space="preserve"> FORMCHECKBOX </w:instrText>
      </w:r>
      <w:r>
        <w:rPr>
          <w:sz w:val="20"/>
        </w:rPr>
      </w:r>
      <w:r>
        <w:rPr>
          <w:sz w:val="20"/>
        </w:rPr>
        <w:fldChar w:fldCharType="end"/>
      </w:r>
      <w:bookmarkEnd w:id="292"/>
      <w:r>
        <w:rPr>
          <w:sz w:val="20"/>
        </w:rPr>
        <w:tab/>
        <w:t>Are employees required to keep personal control of their key(s) while they have safety locks in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7"/>
            <w:enabled/>
            <w:calcOnExit w:val="0"/>
            <w:checkBox>
              <w:sizeAuto/>
              <w:default w:val="0"/>
            </w:checkBox>
          </w:ffData>
        </w:fldChar>
      </w:r>
      <w:bookmarkStart w:id="293" w:name="Check257"/>
      <w:r>
        <w:rPr>
          <w:sz w:val="20"/>
        </w:rPr>
        <w:instrText xml:space="preserve"> FORMCHECKBOX </w:instrText>
      </w:r>
      <w:r>
        <w:rPr>
          <w:sz w:val="20"/>
        </w:rPr>
      </w:r>
      <w:r>
        <w:rPr>
          <w:sz w:val="20"/>
        </w:rPr>
        <w:fldChar w:fldCharType="end"/>
      </w:r>
      <w:bookmarkEnd w:id="293"/>
      <w:r>
        <w:rPr>
          <w:sz w:val="20"/>
        </w:rPr>
        <w:tab/>
        <w:t>Is it required that only the employee exposed to the hazard, place or remove the safety lock?</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8"/>
            <w:enabled/>
            <w:calcOnExit w:val="0"/>
            <w:checkBox>
              <w:sizeAuto/>
              <w:default w:val="0"/>
            </w:checkBox>
          </w:ffData>
        </w:fldChar>
      </w:r>
      <w:bookmarkStart w:id="294" w:name="Check258"/>
      <w:r>
        <w:rPr>
          <w:sz w:val="20"/>
        </w:rPr>
        <w:instrText xml:space="preserve"> FORMCHECKBOX </w:instrText>
      </w:r>
      <w:r>
        <w:rPr>
          <w:sz w:val="20"/>
        </w:rPr>
      </w:r>
      <w:r>
        <w:rPr>
          <w:sz w:val="20"/>
        </w:rPr>
        <w:fldChar w:fldCharType="end"/>
      </w:r>
      <w:bookmarkEnd w:id="294"/>
      <w:r>
        <w:rPr>
          <w:sz w:val="20"/>
        </w:rPr>
        <w:tab/>
        <w:t>Is it required that employees check the safety of the lockout by attempting a start up after making sure no one is exposed?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59"/>
            <w:enabled/>
            <w:calcOnExit w:val="0"/>
            <w:checkBox>
              <w:sizeAuto/>
              <w:default w:val="0"/>
            </w:checkBox>
          </w:ffData>
        </w:fldChar>
      </w:r>
      <w:bookmarkStart w:id="295" w:name="Check259"/>
      <w:r>
        <w:rPr>
          <w:sz w:val="20"/>
        </w:rPr>
        <w:instrText xml:space="preserve"> FORMCHECKBOX </w:instrText>
      </w:r>
      <w:r>
        <w:rPr>
          <w:sz w:val="20"/>
        </w:rPr>
      </w:r>
      <w:r>
        <w:rPr>
          <w:sz w:val="20"/>
        </w:rPr>
        <w:fldChar w:fldCharType="end"/>
      </w:r>
      <w:bookmarkEnd w:id="295"/>
      <w:r>
        <w:rPr>
          <w:sz w:val="20"/>
        </w:rPr>
        <w:tab/>
        <w:t>Are employees instructed to always push the control circuit stop button prior to re-energizing the main power switch?</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60"/>
            <w:enabled/>
            <w:calcOnExit w:val="0"/>
            <w:checkBox>
              <w:sizeAuto/>
              <w:default w:val="0"/>
            </w:checkBox>
          </w:ffData>
        </w:fldChar>
      </w:r>
      <w:bookmarkStart w:id="296" w:name="Check260"/>
      <w:r>
        <w:rPr>
          <w:sz w:val="20"/>
        </w:rPr>
        <w:instrText xml:space="preserve"> FORMCHECKBOX </w:instrText>
      </w:r>
      <w:r>
        <w:rPr>
          <w:sz w:val="20"/>
        </w:rPr>
      </w:r>
      <w:r>
        <w:rPr>
          <w:sz w:val="20"/>
        </w:rPr>
        <w:fldChar w:fldCharType="end"/>
      </w:r>
      <w:bookmarkEnd w:id="296"/>
      <w:r>
        <w:rPr>
          <w:sz w:val="20"/>
        </w:rPr>
        <w:tab/>
        <w:t>Is there a means provided to identify any or all e</w:t>
      </w:r>
      <w:r>
        <w:rPr>
          <w:sz w:val="20"/>
        </w:rPr>
        <w:t>m</w:t>
      </w:r>
      <w:r>
        <w:rPr>
          <w:sz w:val="20"/>
        </w:rPr>
        <w:t>ployees who are working on locked-out equipment by their locks or acco</w:t>
      </w:r>
      <w:r>
        <w:rPr>
          <w:sz w:val="20"/>
        </w:rPr>
        <w:t>m</w:t>
      </w:r>
      <w:r>
        <w:rPr>
          <w:sz w:val="20"/>
        </w:rPr>
        <w:t>panying tags?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61"/>
            <w:enabled/>
            <w:calcOnExit w:val="0"/>
            <w:checkBox>
              <w:sizeAuto/>
              <w:default w:val="0"/>
            </w:checkBox>
          </w:ffData>
        </w:fldChar>
      </w:r>
      <w:bookmarkStart w:id="297" w:name="Check261"/>
      <w:r>
        <w:rPr>
          <w:sz w:val="20"/>
        </w:rPr>
        <w:instrText xml:space="preserve"> FORMCHECKBOX </w:instrText>
      </w:r>
      <w:r>
        <w:rPr>
          <w:sz w:val="20"/>
        </w:rPr>
      </w:r>
      <w:r>
        <w:rPr>
          <w:sz w:val="20"/>
        </w:rPr>
        <w:fldChar w:fldCharType="end"/>
      </w:r>
      <w:bookmarkEnd w:id="297"/>
      <w:r>
        <w:rPr>
          <w:sz w:val="20"/>
        </w:rPr>
        <w:tab/>
        <w:t>Are a sufficient number of accident preventive signs or tags and safety padlocks provided for any reaso</w:t>
      </w:r>
      <w:r>
        <w:rPr>
          <w:sz w:val="20"/>
        </w:rPr>
        <w:t>n</w:t>
      </w:r>
      <w:r>
        <w:rPr>
          <w:sz w:val="20"/>
        </w:rPr>
        <w:t>ably foreseeable r</w:t>
      </w:r>
      <w:r>
        <w:rPr>
          <w:sz w:val="20"/>
        </w:rPr>
        <w:t>e</w:t>
      </w:r>
      <w:r>
        <w:rPr>
          <w:sz w:val="20"/>
        </w:rPr>
        <w:t>pair emergency?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263"/>
            <w:enabled/>
            <w:calcOnExit w:val="0"/>
            <w:checkBox>
              <w:sizeAuto/>
              <w:default w:val="0"/>
            </w:checkBox>
          </w:ffData>
        </w:fldChar>
      </w:r>
      <w:bookmarkStart w:id="298" w:name="Check263"/>
      <w:r>
        <w:rPr>
          <w:sz w:val="20"/>
        </w:rPr>
        <w:instrText xml:space="preserve"> FORMCHECKBOX </w:instrText>
      </w:r>
      <w:r>
        <w:rPr>
          <w:sz w:val="20"/>
        </w:rPr>
      </w:r>
      <w:r>
        <w:rPr>
          <w:sz w:val="20"/>
        </w:rPr>
        <w:fldChar w:fldCharType="end"/>
      </w:r>
      <w:bookmarkEnd w:id="298"/>
      <w:r>
        <w:rPr>
          <w:sz w:val="20"/>
        </w:rPr>
        <w:tab/>
        <w:t>In the event that equipment or lines cannot be shut down, locked-out and tagged, is a safe job procedure established and ri</w:t>
      </w:r>
      <w:r>
        <w:rPr>
          <w:sz w:val="20"/>
        </w:rPr>
        <w:t>g</w:t>
      </w:r>
      <w:r>
        <w:rPr>
          <w:sz w:val="20"/>
        </w:rPr>
        <w:t>idly followed?</w:t>
      </w:r>
    </w:p>
    <w:p w:rsidR="006A3AAB" w:rsidRDefault="006A3AAB">
      <w:pPr>
        <w:pStyle w:val="alpha"/>
        <w:sectPr w:rsidR="006A3AAB">
          <w:pgSz w:w="12240" w:h="15840" w:code="1"/>
          <w:pgMar w:top="720" w:right="480" w:bottom="1200" w:left="960" w:header="720" w:footer="720" w:gutter="0"/>
          <w:cols w:num="2" w:space="480"/>
          <w:noEndnote/>
        </w:sectPr>
      </w:pPr>
      <w:bookmarkStart w:id="299" w:name="_Toc321807949"/>
    </w:p>
    <w:p w:rsidR="006A3AAB" w:rsidRDefault="006A3AAB">
      <w:pPr>
        <w:pStyle w:val="alpha"/>
        <w:spacing w:before="0"/>
      </w:pPr>
      <w:r>
        <w:t>COMPRESSED GAS CYLINDERS</w:t>
      </w:r>
      <w:bookmarkEnd w:id="299"/>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28"/>
            <w:enabled/>
            <w:calcOnExit w:val="0"/>
            <w:checkBox>
              <w:sizeAuto/>
              <w:default w:val="0"/>
            </w:checkBox>
          </w:ffData>
        </w:fldChar>
      </w:r>
      <w:bookmarkStart w:id="300" w:name="Check328"/>
      <w:r>
        <w:rPr>
          <w:sz w:val="20"/>
        </w:rPr>
        <w:instrText xml:space="preserve"> FORMCHECKBOX </w:instrText>
      </w:r>
      <w:r>
        <w:rPr>
          <w:sz w:val="20"/>
        </w:rPr>
      </w:r>
      <w:r>
        <w:rPr>
          <w:sz w:val="20"/>
        </w:rPr>
        <w:fldChar w:fldCharType="end"/>
      </w:r>
      <w:bookmarkEnd w:id="300"/>
      <w:r>
        <w:rPr>
          <w:sz w:val="20"/>
        </w:rPr>
        <w:tab/>
        <w:t>Are cylinders with a water weight capacity over 30 pounds, equipped with means for connecting a valve protector device, or with a collar or recess to protect the valve?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29"/>
            <w:enabled/>
            <w:calcOnExit w:val="0"/>
            <w:checkBox>
              <w:sizeAuto/>
              <w:default w:val="0"/>
            </w:checkBox>
          </w:ffData>
        </w:fldChar>
      </w:r>
      <w:bookmarkStart w:id="301" w:name="Check329"/>
      <w:r>
        <w:rPr>
          <w:sz w:val="20"/>
        </w:rPr>
        <w:instrText xml:space="preserve"> FORMCHECKBOX </w:instrText>
      </w:r>
      <w:r>
        <w:rPr>
          <w:sz w:val="20"/>
        </w:rPr>
      </w:r>
      <w:r>
        <w:rPr>
          <w:sz w:val="20"/>
        </w:rPr>
        <w:fldChar w:fldCharType="end"/>
      </w:r>
      <w:bookmarkEnd w:id="301"/>
      <w:r>
        <w:rPr>
          <w:sz w:val="20"/>
        </w:rPr>
        <w:tab/>
        <w:t>Are cylinders legibly marked to clearly identify the gas contained?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30"/>
            <w:enabled/>
            <w:calcOnExit w:val="0"/>
            <w:checkBox>
              <w:sizeAuto/>
              <w:default w:val="0"/>
            </w:checkBox>
          </w:ffData>
        </w:fldChar>
      </w:r>
      <w:bookmarkStart w:id="302" w:name="Check330"/>
      <w:r>
        <w:rPr>
          <w:sz w:val="20"/>
        </w:rPr>
        <w:instrText xml:space="preserve"> FORMCHECKBOX </w:instrText>
      </w:r>
      <w:r>
        <w:rPr>
          <w:sz w:val="20"/>
        </w:rPr>
      </w:r>
      <w:r>
        <w:rPr>
          <w:sz w:val="20"/>
        </w:rPr>
        <w:fldChar w:fldCharType="end"/>
      </w:r>
      <w:bookmarkEnd w:id="302"/>
      <w:r>
        <w:rPr>
          <w:sz w:val="20"/>
        </w:rPr>
        <w:tab/>
        <w:t>Are compressed gas cylinders stored in areas which are protected from external heat sources such as flame impingement, intense radiant heat, electric arcs, or high temperature lines?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31"/>
            <w:enabled/>
            <w:calcOnExit w:val="0"/>
            <w:checkBox>
              <w:sizeAuto/>
              <w:default w:val="0"/>
            </w:checkBox>
          </w:ffData>
        </w:fldChar>
      </w:r>
      <w:bookmarkStart w:id="303" w:name="Check331"/>
      <w:r>
        <w:rPr>
          <w:sz w:val="20"/>
        </w:rPr>
        <w:instrText xml:space="preserve"> FORMCHECKBOX </w:instrText>
      </w:r>
      <w:r>
        <w:rPr>
          <w:sz w:val="20"/>
        </w:rPr>
      </w:r>
      <w:r>
        <w:rPr>
          <w:sz w:val="20"/>
        </w:rPr>
        <w:fldChar w:fldCharType="end"/>
      </w:r>
      <w:bookmarkEnd w:id="303"/>
      <w:r>
        <w:rPr>
          <w:sz w:val="20"/>
        </w:rPr>
        <w:tab/>
        <w:t>Are cylinders located or stored in areas where they will not be damaged by passing or falling objects or subjects to tampering by unauthorized persons?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32"/>
            <w:enabled/>
            <w:calcOnExit w:val="0"/>
            <w:checkBox>
              <w:sizeAuto/>
              <w:default w:val="0"/>
            </w:checkBox>
          </w:ffData>
        </w:fldChar>
      </w:r>
      <w:bookmarkStart w:id="304" w:name="Check332"/>
      <w:r>
        <w:rPr>
          <w:sz w:val="20"/>
        </w:rPr>
        <w:instrText xml:space="preserve"> FORMCHECKBOX </w:instrText>
      </w:r>
      <w:r>
        <w:rPr>
          <w:sz w:val="20"/>
        </w:rPr>
      </w:r>
      <w:r>
        <w:rPr>
          <w:sz w:val="20"/>
        </w:rPr>
        <w:fldChar w:fldCharType="end"/>
      </w:r>
      <w:bookmarkEnd w:id="304"/>
      <w:r>
        <w:rPr>
          <w:sz w:val="20"/>
        </w:rPr>
        <w:tab/>
        <w:t>Are cylinders stored or transported in a manner to prevent them from creating a hazard by tipping, falling or rolling?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33"/>
            <w:enabled/>
            <w:calcOnExit w:val="0"/>
            <w:checkBox>
              <w:sizeAuto/>
              <w:default w:val="0"/>
            </w:checkBox>
          </w:ffData>
        </w:fldChar>
      </w:r>
      <w:bookmarkStart w:id="305" w:name="Check333"/>
      <w:r>
        <w:rPr>
          <w:sz w:val="20"/>
        </w:rPr>
        <w:instrText xml:space="preserve"> FORMCHECKBOX </w:instrText>
      </w:r>
      <w:r>
        <w:rPr>
          <w:sz w:val="20"/>
        </w:rPr>
      </w:r>
      <w:r>
        <w:rPr>
          <w:sz w:val="20"/>
        </w:rPr>
        <w:fldChar w:fldCharType="end"/>
      </w:r>
      <w:bookmarkEnd w:id="305"/>
      <w:r>
        <w:rPr>
          <w:sz w:val="20"/>
        </w:rPr>
        <w:tab/>
        <w:t>Are cylinders containing liquefied fuel gas, stored or transported in a position so that the safety relief d</w:t>
      </w:r>
      <w:r>
        <w:rPr>
          <w:sz w:val="20"/>
        </w:rPr>
        <w:t>e</w:t>
      </w:r>
      <w:r>
        <w:rPr>
          <w:sz w:val="20"/>
        </w:rPr>
        <w:t>vice is always in d</w:t>
      </w:r>
      <w:r>
        <w:rPr>
          <w:sz w:val="20"/>
        </w:rPr>
        <w:t>i</w:t>
      </w:r>
      <w:r>
        <w:rPr>
          <w:sz w:val="20"/>
        </w:rPr>
        <w:t>rect contact with the vapor space in the cylinder?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34"/>
            <w:enabled/>
            <w:calcOnExit w:val="0"/>
            <w:checkBox>
              <w:sizeAuto/>
              <w:default w:val="0"/>
            </w:checkBox>
          </w:ffData>
        </w:fldChar>
      </w:r>
      <w:bookmarkStart w:id="306" w:name="Check334"/>
      <w:r>
        <w:rPr>
          <w:sz w:val="20"/>
        </w:rPr>
        <w:instrText xml:space="preserve"> FORMCHECKBOX </w:instrText>
      </w:r>
      <w:r>
        <w:rPr>
          <w:sz w:val="20"/>
        </w:rPr>
      </w:r>
      <w:r>
        <w:rPr>
          <w:sz w:val="20"/>
        </w:rPr>
        <w:fldChar w:fldCharType="end"/>
      </w:r>
      <w:bookmarkEnd w:id="306"/>
      <w:r>
        <w:rPr>
          <w:sz w:val="20"/>
        </w:rPr>
        <w:tab/>
        <w:t>Are valve protectors always placed on cylinders when the cylinders are not in use or connected for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335"/>
            <w:enabled/>
            <w:calcOnExit w:val="0"/>
            <w:checkBox>
              <w:sizeAuto/>
              <w:default w:val="0"/>
            </w:checkBox>
          </w:ffData>
        </w:fldChar>
      </w:r>
      <w:bookmarkStart w:id="307" w:name="Check335"/>
      <w:r>
        <w:rPr>
          <w:sz w:val="20"/>
        </w:rPr>
        <w:instrText xml:space="preserve"> FORMCHECKBOX </w:instrText>
      </w:r>
      <w:r>
        <w:rPr>
          <w:sz w:val="20"/>
        </w:rPr>
      </w:r>
      <w:r>
        <w:rPr>
          <w:sz w:val="20"/>
        </w:rPr>
        <w:fldChar w:fldCharType="end"/>
      </w:r>
      <w:bookmarkEnd w:id="307"/>
      <w:r>
        <w:rPr>
          <w:sz w:val="20"/>
        </w:rPr>
        <w:tab/>
        <w:t>Are all valves closed off before a cylinder is moved, when the cylinder is empty, and at the completion of each job?</w:t>
      </w:r>
    </w:p>
    <w:p w:rsidR="006A3AAB" w:rsidRDefault="006A3AAB">
      <w:pPr>
        <w:pStyle w:val="alpha"/>
      </w:pPr>
      <w:bookmarkStart w:id="308" w:name="_Toc321807954"/>
      <w:r>
        <w:t>ENVIRONMENTAL CONTROLS</w:t>
      </w:r>
      <w:bookmarkEnd w:id="308"/>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0"/>
            <w:enabled/>
            <w:calcOnExit w:val="0"/>
            <w:checkBox>
              <w:sizeAuto/>
              <w:default w:val="0"/>
            </w:checkBox>
          </w:ffData>
        </w:fldChar>
      </w:r>
      <w:bookmarkStart w:id="309" w:name="Check400"/>
      <w:r>
        <w:rPr>
          <w:sz w:val="20"/>
        </w:rPr>
        <w:instrText xml:space="preserve"> FORMCHECKBOX </w:instrText>
      </w:r>
      <w:r>
        <w:rPr>
          <w:sz w:val="20"/>
        </w:rPr>
      </w:r>
      <w:r>
        <w:rPr>
          <w:sz w:val="20"/>
        </w:rPr>
        <w:fldChar w:fldCharType="end"/>
      </w:r>
      <w:bookmarkEnd w:id="309"/>
      <w:r>
        <w:rPr>
          <w:sz w:val="20"/>
        </w:rPr>
        <w:tab/>
        <w:t>Are all work areas properly illuminated?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1"/>
            <w:enabled/>
            <w:calcOnExit w:val="0"/>
            <w:checkBox>
              <w:sizeAuto/>
              <w:default w:val="0"/>
            </w:checkBox>
          </w:ffData>
        </w:fldChar>
      </w:r>
      <w:bookmarkStart w:id="310" w:name="Check401"/>
      <w:r>
        <w:rPr>
          <w:sz w:val="20"/>
        </w:rPr>
        <w:instrText xml:space="preserve"> FORMCHECKBOX </w:instrText>
      </w:r>
      <w:r>
        <w:rPr>
          <w:sz w:val="20"/>
        </w:rPr>
      </w:r>
      <w:r>
        <w:rPr>
          <w:sz w:val="20"/>
        </w:rPr>
        <w:fldChar w:fldCharType="end"/>
      </w:r>
      <w:bookmarkEnd w:id="310"/>
      <w:r>
        <w:rPr>
          <w:sz w:val="20"/>
        </w:rPr>
        <w:tab/>
        <w:t>Are employees instructed in proper first-aid and other emergency procedures?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2"/>
            <w:enabled/>
            <w:calcOnExit w:val="0"/>
            <w:checkBox>
              <w:sizeAuto/>
              <w:default w:val="0"/>
            </w:checkBox>
          </w:ffData>
        </w:fldChar>
      </w:r>
      <w:bookmarkStart w:id="311" w:name="Check402"/>
      <w:r>
        <w:rPr>
          <w:sz w:val="20"/>
        </w:rPr>
        <w:instrText xml:space="preserve"> FORMCHECKBOX </w:instrText>
      </w:r>
      <w:r>
        <w:rPr>
          <w:sz w:val="20"/>
        </w:rPr>
      </w:r>
      <w:r>
        <w:rPr>
          <w:sz w:val="20"/>
        </w:rPr>
        <w:fldChar w:fldCharType="end"/>
      </w:r>
      <w:bookmarkEnd w:id="311"/>
      <w:r>
        <w:rPr>
          <w:sz w:val="20"/>
        </w:rPr>
        <w:tab/>
        <w:t>Are hazardous substances, blood, and other pote</w:t>
      </w:r>
      <w:r>
        <w:rPr>
          <w:sz w:val="20"/>
        </w:rPr>
        <w:t>n</w:t>
      </w:r>
      <w:r>
        <w:rPr>
          <w:sz w:val="20"/>
        </w:rPr>
        <w:t>tially infectious materials identified, which may cause harm by inhalation, ingestion, or skin absorption or contact?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3"/>
            <w:enabled/>
            <w:calcOnExit w:val="0"/>
            <w:checkBox>
              <w:sizeAuto/>
              <w:default w:val="0"/>
            </w:checkBox>
          </w:ffData>
        </w:fldChar>
      </w:r>
      <w:bookmarkStart w:id="312" w:name="Check403"/>
      <w:r>
        <w:rPr>
          <w:sz w:val="20"/>
        </w:rPr>
        <w:instrText xml:space="preserve"> FORMCHECKBOX </w:instrText>
      </w:r>
      <w:r>
        <w:rPr>
          <w:sz w:val="20"/>
        </w:rPr>
      </w:r>
      <w:r>
        <w:rPr>
          <w:sz w:val="20"/>
        </w:rPr>
        <w:fldChar w:fldCharType="end"/>
      </w:r>
      <w:bookmarkEnd w:id="312"/>
      <w:r>
        <w:rPr>
          <w:sz w:val="20"/>
        </w:rPr>
        <w:tab/>
        <w:t>Are employees aware of the hazards involved with the various chemicals they may be exposed to in their work environment, such as ammonia, chlorine, epo</w:t>
      </w:r>
      <w:r>
        <w:rPr>
          <w:sz w:val="20"/>
        </w:rPr>
        <w:t>x</w:t>
      </w:r>
      <w:r>
        <w:rPr>
          <w:sz w:val="20"/>
        </w:rPr>
        <w:t>ies, caustics, etc.?</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4"/>
            <w:enabled/>
            <w:calcOnExit w:val="0"/>
            <w:checkBox>
              <w:sizeAuto/>
              <w:default w:val="0"/>
            </w:checkBox>
          </w:ffData>
        </w:fldChar>
      </w:r>
      <w:bookmarkStart w:id="313" w:name="Check404"/>
      <w:r>
        <w:rPr>
          <w:sz w:val="20"/>
        </w:rPr>
        <w:instrText xml:space="preserve"> FORMCHECKBOX </w:instrText>
      </w:r>
      <w:r>
        <w:rPr>
          <w:sz w:val="20"/>
        </w:rPr>
      </w:r>
      <w:r>
        <w:rPr>
          <w:sz w:val="20"/>
        </w:rPr>
        <w:fldChar w:fldCharType="end"/>
      </w:r>
      <w:bookmarkEnd w:id="313"/>
      <w:r>
        <w:rPr>
          <w:sz w:val="20"/>
        </w:rPr>
        <w:tab/>
        <w:t>Is employee exposure to chemicals in the workplace kept within acceptable levels?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5"/>
            <w:enabled/>
            <w:calcOnExit w:val="0"/>
            <w:checkBox>
              <w:sizeAuto/>
              <w:default w:val="0"/>
            </w:checkBox>
          </w:ffData>
        </w:fldChar>
      </w:r>
      <w:bookmarkStart w:id="314" w:name="Check405"/>
      <w:r>
        <w:rPr>
          <w:sz w:val="20"/>
        </w:rPr>
        <w:instrText xml:space="preserve"> FORMCHECKBOX </w:instrText>
      </w:r>
      <w:r>
        <w:rPr>
          <w:sz w:val="20"/>
        </w:rPr>
      </w:r>
      <w:r>
        <w:rPr>
          <w:sz w:val="20"/>
        </w:rPr>
        <w:fldChar w:fldCharType="end"/>
      </w:r>
      <w:bookmarkEnd w:id="314"/>
      <w:r>
        <w:rPr>
          <w:sz w:val="20"/>
        </w:rPr>
        <w:tab/>
        <w:t>Can a less harmful method or product be used?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06"/>
            <w:enabled/>
            <w:calcOnExit w:val="0"/>
            <w:checkBox>
              <w:sizeAuto/>
              <w:default w:val="0"/>
            </w:checkBox>
          </w:ffData>
        </w:fldChar>
      </w:r>
      <w:bookmarkStart w:id="315" w:name="Check406"/>
      <w:r>
        <w:rPr>
          <w:sz w:val="20"/>
        </w:rPr>
        <w:instrText xml:space="preserve"> FORMCHECKBOX </w:instrText>
      </w:r>
      <w:r>
        <w:rPr>
          <w:sz w:val="20"/>
        </w:rPr>
      </w:r>
      <w:r>
        <w:rPr>
          <w:sz w:val="20"/>
        </w:rPr>
        <w:fldChar w:fldCharType="end"/>
      </w:r>
      <w:bookmarkEnd w:id="315"/>
      <w:r>
        <w:rPr>
          <w:sz w:val="20"/>
        </w:rPr>
        <w:tab/>
        <w:t>Is the work area's ventilation system appropriate for the work being performed?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14"/>
            <w:enabled/>
            <w:calcOnExit w:val="0"/>
            <w:checkBox>
              <w:sizeAuto/>
              <w:default w:val="0"/>
            </w:checkBox>
          </w:ffData>
        </w:fldChar>
      </w:r>
      <w:bookmarkStart w:id="316" w:name="Check414"/>
      <w:r>
        <w:rPr>
          <w:sz w:val="20"/>
        </w:rPr>
        <w:instrText xml:space="preserve"> FORMCHECKBOX </w:instrText>
      </w:r>
      <w:r>
        <w:rPr>
          <w:sz w:val="20"/>
        </w:rPr>
      </w:r>
      <w:r>
        <w:rPr>
          <w:sz w:val="20"/>
        </w:rPr>
        <w:fldChar w:fldCharType="end"/>
      </w:r>
      <w:bookmarkEnd w:id="316"/>
      <w:r>
        <w:rPr>
          <w:sz w:val="20"/>
        </w:rPr>
        <w:tab/>
        <w:t>Are caution labels and signs used to warn of hazar</w:t>
      </w:r>
      <w:r>
        <w:rPr>
          <w:sz w:val="20"/>
        </w:rPr>
        <w:t>d</w:t>
      </w:r>
      <w:r>
        <w:rPr>
          <w:sz w:val="20"/>
        </w:rPr>
        <w:t>ous substances (e.g., asbestos) and biohazards (e.g., bloodborne path</w:t>
      </w:r>
      <w:r>
        <w:rPr>
          <w:sz w:val="20"/>
        </w:rPr>
        <w:t>o</w:t>
      </w:r>
      <w:r>
        <w:rPr>
          <w:sz w:val="20"/>
        </w:rPr>
        <w:t>gens)?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17"/>
            <w:enabled/>
            <w:calcOnExit w:val="0"/>
            <w:checkBox>
              <w:sizeAuto/>
              <w:default w:val="0"/>
            </w:checkBox>
          </w:ffData>
        </w:fldChar>
      </w:r>
      <w:bookmarkStart w:id="317" w:name="Check417"/>
      <w:r>
        <w:rPr>
          <w:sz w:val="20"/>
        </w:rPr>
        <w:instrText xml:space="preserve"> FORMCHECKBOX </w:instrText>
      </w:r>
      <w:r>
        <w:rPr>
          <w:sz w:val="20"/>
        </w:rPr>
      </w:r>
      <w:r>
        <w:rPr>
          <w:sz w:val="20"/>
        </w:rPr>
        <w:fldChar w:fldCharType="end"/>
      </w:r>
      <w:bookmarkEnd w:id="317"/>
      <w:r>
        <w:rPr>
          <w:sz w:val="20"/>
        </w:rPr>
        <w:tab/>
        <w:t>Is vacuuming with appropriate equipment used whe</w:t>
      </w:r>
      <w:r>
        <w:rPr>
          <w:sz w:val="20"/>
        </w:rPr>
        <w:t>n</w:t>
      </w:r>
      <w:r>
        <w:rPr>
          <w:sz w:val="20"/>
        </w:rPr>
        <w:t>ever possible rather than blowing or sweeping dust?</w:t>
      </w:r>
    </w:p>
    <w:p w:rsidR="006A3AAB" w:rsidRDefault="006A3AA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19"/>
            <w:enabled/>
            <w:calcOnExit w:val="0"/>
            <w:checkBox>
              <w:sizeAuto/>
              <w:default w:val="0"/>
            </w:checkBox>
          </w:ffData>
        </w:fldChar>
      </w:r>
      <w:bookmarkStart w:id="318" w:name="Check419"/>
      <w:r>
        <w:rPr>
          <w:sz w:val="20"/>
        </w:rPr>
        <w:instrText xml:space="preserve"> FORMCHECKBOX </w:instrText>
      </w:r>
      <w:r>
        <w:rPr>
          <w:sz w:val="20"/>
        </w:rPr>
      </w:r>
      <w:r>
        <w:rPr>
          <w:sz w:val="20"/>
        </w:rPr>
        <w:fldChar w:fldCharType="end"/>
      </w:r>
      <w:bookmarkEnd w:id="318"/>
      <w:r>
        <w:rPr>
          <w:sz w:val="20"/>
        </w:rPr>
        <w:tab/>
        <w:t>Are all local exhaust ventilation systems designed and operating properly such as air flow and volume n</w:t>
      </w:r>
      <w:r>
        <w:rPr>
          <w:sz w:val="20"/>
        </w:rPr>
        <w:t>e</w:t>
      </w:r>
      <w:r>
        <w:rPr>
          <w:sz w:val="20"/>
        </w:rPr>
        <w:t>cessary for the application, ducts not plugged or belts slipping?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0"/>
            <w:enabled/>
            <w:calcOnExit w:val="0"/>
            <w:checkBox>
              <w:sizeAuto/>
              <w:default w:val="0"/>
            </w:checkBox>
          </w:ffData>
        </w:fldChar>
      </w:r>
      <w:bookmarkStart w:id="319" w:name="Check420"/>
      <w:r>
        <w:rPr>
          <w:sz w:val="20"/>
        </w:rPr>
        <w:instrText xml:space="preserve"> FORMCHECKBOX </w:instrText>
      </w:r>
      <w:r>
        <w:rPr>
          <w:sz w:val="20"/>
        </w:rPr>
      </w:r>
      <w:r>
        <w:rPr>
          <w:sz w:val="20"/>
        </w:rPr>
        <w:fldChar w:fldCharType="end"/>
      </w:r>
      <w:bookmarkEnd w:id="319"/>
      <w:r>
        <w:rPr>
          <w:sz w:val="20"/>
        </w:rPr>
        <w:tab/>
        <w:t>Is personal protective equipment provided, used and maintained wherever required?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1"/>
            <w:enabled/>
            <w:calcOnExit w:val="0"/>
            <w:checkBox>
              <w:sizeAuto/>
              <w:default w:val="0"/>
            </w:checkBox>
          </w:ffData>
        </w:fldChar>
      </w:r>
      <w:bookmarkStart w:id="320" w:name="Check421"/>
      <w:r>
        <w:rPr>
          <w:sz w:val="20"/>
        </w:rPr>
        <w:instrText xml:space="preserve"> FORMCHECKBOX </w:instrText>
      </w:r>
      <w:r>
        <w:rPr>
          <w:sz w:val="20"/>
        </w:rPr>
      </w:r>
      <w:r>
        <w:rPr>
          <w:sz w:val="20"/>
        </w:rPr>
        <w:fldChar w:fldCharType="end"/>
      </w:r>
      <w:bookmarkEnd w:id="320"/>
      <w:r>
        <w:rPr>
          <w:sz w:val="20"/>
        </w:rPr>
        <w:tab/>
        <w:t>Are there written standard operating procedures for the selection and use of respirators where needed?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2"/>
            <w:enabled/>
            <w:calcOnExit w:val="0"/>
            <w:checkBox>
              <w:sizeAuto/>
              <w:default w:val="0"/>
            </w:checkBox>
          </w:ffData>
        </w:fldChar>
      </w:r>
      <w:bookmarkStart w:id="321" w:name="Check422"/>
      <w:r>
        <w:rPr>
          <w:sz w:val="20"/>
        </w:rPr>
        <w:instrText xml:space="preserve"> FORMCHECKBOX </w:instrText>
      </w:r>
      <w:r>
        <w:rPr>
          <w:sz w:val="20"/>
        </w:rPr>
      </w:r>
      <w:r>
        <w:rPr>
          <w:sz w:val="20"/>
        </w:rPr>
        <w:fldChar w:fldCharType="end"/>
      </w:r>
      <w:bookmarkEnd w:id="321"/>
      <w:r>
        <w:rPr>
          <w:sz w:val="20"/>
        </w:rPr>
        <w:tab/>
        <w:t>Are restrooms and washrooms kept clean and sanit</w:t>
      </w:r>
      <w:r>
        <w:rPr>
          <w:sz w:val="20"/>
        </w:rPr>
        <w:t>a</w:t>
      </w:r>
      <w:r>
        <w:rPr>
          <w:sz w:val="20"/>
        </w:rPr>
        <w:t>ry?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3"/>
            <w:enabled/>
            <w:calcOnExit w:val="0"/>
            <w:checkBox>
              <w:sizeAuto/>
              <w:default w:val="0"/>
            </w:checkBox>
          </w:ffData>
        </w:fldChar>
      </w:r>
      <w:bookmarkStart w:id="322" w:name="Check423"/>
      <w:r>
        <w:rPr>
          <w:sz w:val="20"/>
        </w:rPr>
        <w:instrText xml:space="preserve"> FORMCHECKBOX </w:instrText>
      </w:r>
      <w:r>
        <w:rPr>
          <w:sz w:val="20"/>
        </w:rPr>
      </w:r>
      <w:r>
        <w:rPr>
          <w:sz w:val="20"/>
        </w:rPr>
        <w:fldChar w:fldCharType="end"/>
      </w:r>
      <w:bookmarkEnd w:id="322"/>
      <w:r>
        <w:rPr>
          <w:sz w:val="20"/>
        </w:rPr>
        <w:tab/>
        <w:t>Is all water provided for drinking, washing, and coo</w:t>
      </w:r>
      <w:r>
        <w:rPr>
          <w:sz w:val="20"/>
        </w:rPr>
        <w:t>k</w:t>
      </w:r>
      <w:r>
        <w:rPr>
          <w:sz w:val="20"/>
        </w:rPr>
        <w:t>ing potable?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4"/>
            <w:enabled/>
            <w:calcOnExit w:val="0"/>
            <w:checkBox>
              <w:sizeAuto/>
              <w:default w:val="0"/>
            </w:checkBox>
          </w:ffData>
        </w:fldChar>
      </w:r>
      <w:bookmarkStart w:id="323" w:name="Check424"/>
      <w:r>
        <w:rPr>
          <w:sz w:val="20"/>
        </w:rPr>
        <w:instrText xml:space="preserve"> FORMCHECKBOX </w:instrText>
      </w:r>
      <w:r>
        <w:rPr>
          <w:sz w:val="20"/>
        </w:rPr>
      </w:r>
      <w:r>
        <w:rPr>
          <w:sz w:val="20"/>
        </w:rPr>
        <w:fldChar w:fldCharType="end"/>
      </w:r>
      <w:bookmarkEnd w:id="323"/>
      <w:r>
        <w:rPr>
          <w:sz w:val="20"/>
        </w:rPr>
        <w:tab/>
        <w:t>Are all outlets for water not suitable for drinking clea</w:t>
      </w:r>
      <w:r>
        <w:rPr>
          <w:sz w:val="20"/>
        </w:rPr>
        <w:t>r</w:t>
      </w:r>
      <w:r>
        <w:rPr>
          <w:sz w:val="20"/>
        </w:rPr>
        <w:t>ly identified?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5"/>
            <w:enabled/>
            <w:calcOnExit w:val="0"/>
            <w:checkBox>
              <w:sizeAuto/>
              <w:default w:val="0"/>
            </w:checkBox>
          </w:ffData>
        </w:fldChar>
      </w:r>
      <w:bookmarkStart w:id="324" w:name="Check425"/>
      <w:r>
        <w:rPr>
          <w:sz w:val="20"/>
        </w:rPr>
        <w:instrText xml:space="preserve"> FORMCHECKBOX </w:instrText>
      </w:r>
      <w:r>
        <w:rPr>
          <w:sz w:val="20"/>
        </w:rPr>
      </w:r>
      <w:r>
        <w:rPr>
          <w:sz w:val="20"/>
        </w:rPr>
        <w:fldChar w:fldCharType="end"/>
      </w:r>
      <w:bookmarkEnd w:id="324"/>
      <w:r>
        <w:rPr>
          <w:sz w:val="20"/>
        </w:rPr>
        <w:tab/>
        <w:t>Are employees' physical capacities assessed before being assigned to jobs requiring heavy work?</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6"/>
            <w:enabled/>
            <w:calcOnExit w:val="0"/>
            <w:checkBox>
              <w:sizeAuto/>
              <w:default w:val="0"/>
            </w:checkBox>
          </w:ffData>
        </w:fldChar>
      </w:r>
      <w:bookmarkStart w:id="325" w:name="Check426"/>
      <w:r>
        <w:rPr>
          <w:sz w:val="20"/>
        </w:rPr>
        <w:instrText xml:space="preserve"> FORMCHECKBOX </w:instrText>
      </w:r>
      <w:r>
        <w:rPr>
          <w:sz w:val="20"/>
        </w:rPr>
      </w:r>
      <w:r>
        <w:rPr>
          <w:sz w:val="20"/>
        </w:rPr>
        <w:fldChar w:fldCharType="end"/>
      </w:r>
      <w:bookmarkEnd w:id="325"/>
      <w:r>
        <w:rPr>
          <w:sz w:val="20"/>
        </w:rPr>
        <w:tab/>
        <w:t>Are employees instructed in the proper manner of lif</w:t>
      </w:r>
      <w:r>
        <w:rPr>
          <w:sz w:val="20"/>
        </w:rPr>
        <w:t>t</w:t>
      </w:r>
      <w:r>
        <w:rPr>
          <w:sz w:val="20"/>
        </w:rPr>
        <w:t>ing heavy objects?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7"/>
            <w:enabled/>
            <w:calcOnExit w:val="0"/>
            <w:checkBox>
              <w:sizeAuto/>
              <w:default w:val="0"/>
            </w:checkBox>
          </w:ffData>
        </w:fldChar>
      </w:r>
      <w:bookmarkStart w:id="326" w:name="Check427"/>
      <w:r>
        <w:rPr>
          <w:sz w:val="20"/>
        </w:rPr>
        <w:instrText xml:space="preserve"> FORMCHECKBOX </w:instrText>
      </w:r>
      <w:r>
        <w:rPr>
          <w:sz w:val="20"/>
        </w:rPr>
      </w:r>
      <w:r>
        <w:rPr>
          <w:sz w:val="20"/>
        </w:rPr>
        <w:fldChar w:fldCharType="end"/>
      </w:r>
      <w:bookmarkEnd w:id="326"/>
      <w:r>
        <w:rPr>
          <w:sz w:val="20"/>
        </w:rPr>
        <w:tab/>
        <w:t>Where heat is a problem, have all fixed work areas been provided with spot cooling or air conditioning?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28"/>
            <w:enabled/>
            <w:calcOnExit w:val="0"/>
            <w:checkBox>
              <w:sizeAuto/>
              <w:default w:val="0"/>
            </w:checkBox>
          </w:ffData>
        </w:fldChar>
      </w:r>
      <w:bookmarkStart w:id="327" w:name="Check428"/>
      <w:r>
        <w:rPr>
          <w:sz w:val="20"/>
        </w:rPr>
        <w:instrText xml:space="preserve"> FORMCHECKBOX </w:instrText>
      </w:r>
      <w:r>
        <w:rPr>
          <w:sz w:val="20"/>
        </w:rPr>
      </w:r>
      <w:r>
        <w:rPr>
          <w:sz w:val="20"/>
        </w:rPr>
        <w:fldChar w:fldCharType="end"/>
      </w:r>
      <w:bookmarkEnd w:id="327"/>
      <w:r>
        <w:rPr>
          <w:sz w:val="20"/>
        </w:rPr>
        <w:tab/>
        <w:t>Are employees screened before assignment to areas of high heat to determine if their health condition might make them more susceptible to having an a</w:t>
      </w:r>
      <w:r>
        <w:rPr>
          <w:sz w:val="20"/>
        </w:rPr>
        <w:t>d</w:t>
      </w:r>
      <w:r>
        <w:rPr>
          <w:sz w:val="20"/>
        </w:rPr>
        <w:t>verse reaction?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30"/>
            <w:enabled/>
            <w:calcOnExit w:val="0"/>
            <w:checkBox>
              <w:sizeAuto/>
              <w:default w:val="0"/>
            </w:checkBox>
          </w:ffData>
        </w:fldChar>
      </w:r>
      <w:bookmarkStart w:id="328" w:name="Check430"/>
      <w:r>
        <w:rPr>
          <w:sz w:val="20"/>
        </w:rPr>
        <w:instrText xml:space="preserve"> FORMCHECKBOX </w:instrText>
      </w:r>
      <w:r>
        <w:rPr>
          <w:sz w:val="20"/>
        </w:rPr>
      </w:r>
      <w:r>
        <w:rPr>
          <w:sz w:val="20"/>
        </w:rPr>
        <w:fldChar w:fldCharType="end"/>
      </w:r>
      <w:bookmarkEnd w:id="328"/>
      <w:r>
        <w:rPr>
          <w:sz w:val="20"/>
        </w:rPr>
        <w:tab/>
        <w:t>Are exhaust stacks and air intakes so located that contaminated air will not be recirculated within a buil</w:t>
      </w:r>
      <w:r>
        <w:rPr>
          <w:sz w:val="20"/>
        </w:rPr>
        <w:t>d</w:t>
      </w:r>
      <w:r>
        <w:rPr>
          <w:sz w:val="20"/>
        </w:rPr>
        <w:t>ing or other e</w:t>
      </w:r>
      <w:r>
        <w:rPr>
          <w:sz w:val="20"/>
        </w:rPr>
        <w:t>n</w:t>
      </w:r>
      <w:r>
        <w:rPr>
          <w:sz w:val="20"/>
        </w:rPr>
        <w:t>closed area?</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32"/>
            <w:enabled/>
            <w:calcOnExit w:val="0"/>
            <w:checkBox>
              <w:sizeAuto/>
              <w:default w:val="0"/>
            </w:checkBox>
          </w:ffData>
        </w:fldChar>
      </w:r>
      <w:bookmarkStart w:id="329" w:name="Check432"/>
      <w:r>
        <w:rPr>
          <w:sz w:val="20"/>
        </w:rPr>
        <w:instrText xml:space="preserve"> FORMCHECKBOX </w:instrText>
      </w:r>
      <w:r>
        <w:rPr>
          <w:sz w:val="20"/>
        </w:rPr>
      </w:r>
      <w:r>
        <w:rPr>
          <w:sz w:val="20"/>
        </w:rPr>
        <w:fldChar w:fldCharType="end"/>
      </w:r>
      <w:bookmarkEnd w:id="329"/>
      <w:r>
        <w:rPr>
          <w:sz w:val="20"/>
        </w:rPr>
        <w:tab/>
        <w:t>Are universal precautions observed where occup</w:t>
      </w:r>
      <w:r>
        <w:rPr>
          <w:sz w:val="20"/>
        </w:rPr>
        <w:t>a</w:t>
      </w:r>
      <w:r>
        <w:rPr>
          <w:sz w:val="20"/>
        </w:rPr>
        <w:t>tional exposure to blood or other potentially infectious materials can occur and in all instances where diff</w:t>
      </w:r>
      <w:r>
        <w:rPr>
          <w:sz w:val="20"/>
        </w:rPr>
        <w:t>e</w:t>
      </w:r>
      <w:r>
        <w:rPr>
          <w:sz w:val="20"/>
        </w:rPr>
        <w:t>rentiation of types of body fluids or potentially infe</w:t>
      </w:r>
      <w:r>
        <w:rPr>
          <w:sz w:val="20"/>
        </w:rPr>
        <w:t>c</w:t>
      </w:r>
      <w:r>
        <w:rPr>
          <w:sz w:val="20"/>
        </w:rPr>
        <w:t>tious materials is difficult or impossible?</w:t>
      </w:r>
    </w:p>
    <w:p w:rsidR="006A3AAB" w:rsidRDefault="006A3AAB">
      <w:pPr>
        <w:pStyle w:val="alpha"/>
      </w:pPr>
      <w:bookmarkStart w:id="330" w:name="_Toc321807955"/>
      <w:r>
        <w:t xml:space="preserve">FLAMMABLE AND COMBUSTIBLE </w:t>
      </w:r>
      <w:r>
        <w:br/>
        <w:t>MATER</w:t>
      </w:r>
      <w:r>
        <w:t>I</w:t>
      </w:r>
      <w:r>
        <w:t>ALS</w:t>
      </w:r>
      <w:bookmarkEnd w:id="330"/>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33"/>
            <w:enabled/>
            <w:calcOnExit w:val="0"/>
            <w:checkBox>
              <w:sizeAuto/>
              <w:default w:val="0"/>
            </w:checkBox>
          </w:ffData>
        </w:fldChar>
      </w:r>
      <w:bookmarkStart w:id="331" w:name="Check433"/>
      <w:r>
        <w:rPr>
          <w:sz w:val="20"/>
        </w:rPr>
        <w:instrText xml:space="preserve"> FORMCHECKBOX </w:instrText>
      </w:r>
      <w:r>
        <w:rPr>
          <w:sz w:val="20"/>
        </w:rPr>
      </w:r>
      <w:r>
        <w:rPr>
          <w:sz w:val="20"/>
        </w:rPr>
        <w:fldChar w:fldCharType="end"/>
      </w:r>
      <w:bookmarkEnd w:id="331"/>
      <w:r>
        <w:rPr>
          <w:sz w:val="20"/>
        </w:rPr>
        <w:tab/>
        <w:t>Are combustible scrap, debris and waste materials (oily rags, etc.) stored in covered metal receptacles and removed from the worksite promptly?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34"/>
            <w:enabled/>
            <w:calcOnExit w:val="0"/>
            <w:checkBox>
              <w:sizeAuto/>
              <w:default w:val="0"/>
            </w:checkBox>
          </w:ffData>
        </w:fldChar>
      </w:r>
      <w:bookmarkStart w:id="332" w:name="Check434"/>
      <w:r>
        <w:rPr>
          <w:sz w:val="20"/>
        </w:rPr>
        <w:instrText xml:space="preserve"> FORMCHECKBOX </w:instrText>
      </w:r>
      <w:r>
        <w:rPr>
          <w:sz w:val="20"/>
        </w:rPr>
      </w:r>
      <w:r>
        <w:rPr>
          <w:sz w:val="20"/>
        </w:rPr>
        <w:fldChar w:fldCharType="end"/>
      </w:r>
      <w:bookmarkEnd w:id="332"/>
      <w:r>
        <w:rPr>
          <w:sz w:val="20"/>
        </w:rPr>
        <w:tab/>
        <w:t>Is proper storage practiced to minimize the risk of fire including spontaneous combustion?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35"/>
            <w:enabled/>
            <w:calcOnExit w:val="0"/>
            <w:checkBox>
              <w:sizeAuto/>
              <w:default w:val="0"/>
            </w:checkBox>
          </w:ffData>
        </w:fldChar>
      </w:r>
      <w:bookmarkStart w:id="333" w:name="Check435"/>
      <w:r>
        <w:rPr>
          <w:sz w:val="20"/>
        </w:rPr>
        <w:instrText xml:space="preserve"> FORMCHECKBOX </w:instrText>
      </w:r>
      <w:r>
        <w:rPr>
          <w:sz w:val="20"/>
        </w:rPr>
      </w:r>
      <w:r>
        <w:rPr>
          <w:sz w:val="20"/>
        </w:rPr>
        <w:fldChar w:fldCharType="end"/>
      </w:r>
      <w:bookmarkEnd w:id="333"/>
      <w:r>
        <w:rPr>
          <w:sz w:val="20"/>
        </w:rPr>
        <w:tab/>
        <w:t>Are approved containers and tanks used for the st</w:t>
      </w:r>
      <w:r>
        <w:rPr>
          <w:sz w:val="20"/>
        </w:rPr>
        <w:t>o</w:t>
      </w:r>
      <w:r>
        <w:rPr>
          <w:sz w:val="20"/>
        </w:rPr>
        <w:t>rage and handling of flammable and combustible li</w:t>
      </w:r>
      <w:r>
        <w:rPr>
          <w:sz w:val="20"/>
        </w:rPr>
        <w:t>q</w:t>
      </w:r>
      <w:r>
        <w:rPr>
          <w:sz w:val="20"/>
        </w:rPr>
        <w:t>uids?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41"/>
            <w:enabled/>
            <w:calcOnExit w:val="0"/>
            <w:checkBox>
              <w:sizeAuto/>
              <w:default w:val="0"/>
            </w:checkBox>
          </w:ffData>
        </w:fldChar>
      </w:r>
      <w:bookmarkStart w:id="334" w:name="Check441"/>
      <w:r>
        <w:rPr>
          <w:sz w:val="20"/>
        </w:rPr>
        <w:instrText xml:space="preserve"> FORMCHECKBOX </w:instrText>
      </w:r>
      <w:r>
        <w:rPr>
          <w:sz w:val="20"/>
        </w:rPr>
      </w:r>
      <w:r>
        <w:rPr>
          <w:sz w:val="20"/>
        </w:rPr>
        <w:fldChar w:fldCharType="end"/>
      </w:r>
      <w:bookmarkEnd w:id="334"/>
      <w:r>
        <w:rPr>
          <w:sz w:val="20"/>
        </w:rPr>
        <w:tab/>
        <w:t>Is liquefied petroleum gas stored, handled, and used in accordance with safe practices and standards?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42"/>
            <w:enabled/>
            <w:calcOnExit w:val="0"/>
            <w:checkBox>
              <w:sizeAuto/>
              <w:default w:val="0"/>
            </w:checkBox>
          </w:ffData>
        </w:fldChar>
      </w:r>
      <w:bookmarkStart w:id="335" w:name="Check442"/>
      <w:r>
        <w:rPr>
          <w:sz w:val="20"/>
        </w:rPr>
        <w:instrText xml:space="preserve"> FORMCHECKBOX </w:instrText>
      </w:r>
      <w:r>
        <w:rPr>
          <w:sz w:val="20"/>
        </w:rPr>
      </w:r>
      <w:r>
        <w:rPr>
          <w:sz w:val="20"/>
        </w:rPr>
        <w:fldChar w:fldCharType="end"/>
      </w:r>
      <w:bookmarkEnd w:id="335"/>
      <w:r>
        <w:rPr>
          <w:sz w:val="20"/>
        </w:rPr>
        <w:tab/>
        <w:t>Are no smoking signs posted on liquefied petroleum gas tanks?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43"/>
            <w:enabled/>
            <w:calcOnExit w:val="0"/>
            <w:checkBox>
              <w:sizeAuto/>
              <w:default w:val="0"/>
            </w:checkBox>
          </w:ffData>
        </w:fldChar>
      </w:r>
      <w:bookmarkStart w:id="336" w:name="Check443"/>
      <w:r>
        <w:rPr>
          <w:sz w:val="20"/>
        </w:rPr>
        <w:instrText xml:space="preserve"> FORMCHECKBOX </w:instrText>
      </w:r>
      <w:r>
        <w:rPr>
          <w:sz w:val="20"/>
        </w:rPr>
      </w:r>
      <w:r>
        <w:rPr>
          <w:sz w:val="20"/>
        </w:rPr>
        <w:fldChar w:fldCharType="end"/>
      </w:r>
      <w:bookmarkEnd w:id="336"/>
      <w:r>
        <w:rPr>
          <w:sz w:val="20"/>
        </w:rPr>
        <w:tab/>
        <w:t>Are liquefied petroleum storage stands guarded to prevent damage from vehicles?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45"/>
            <w:enabled/>
            <w:calcOnExit w:val="0"/>
            <w:checkBox>
              <w:sizeAuto/>
              <w:default w:val="0"/>
            </w:checkBox>
          </w:ffData>
        </w:fldChar>
      </w:r>
      <w:bookmarkStart w:id="337" w:name="Check445"/>
      <w:r>
        <w:rPr>
          <w:sz w:val="20"/>
        </w:rPr>
        <w:instrText xml:space="preserve"> FORMCHECKBOX </w:instrText>
      </w:r>
      <w:r>
        <w:rPr>
          <w:sz w:val="20"/>
        </w:rPr>
      </w:r>
      <w:r>
        <w:rPr>
          <w:sz w:val="20"/>
        </w:rPr>
        <w:fldChar w:fldCharType="end"/>
      </w:r>
      <w:bookmarkEnd w:id="337"/>
      <w:r>
        <w:rPr>
          <w:sz w:val="20"/>
        </w:rPr>
        <w:tab/>
        <w:t>Is vacuuming used whenever possible rather than blowing or sweeping combustible dust?</w:t>
      </w:r>
    </w:p>
    <w:p w:rsidR="006A3AAB" w:rsidRDefault="006A3AAB">
      <w:pPr>
        <w:pStyle w:val="alpha2"/>
        <w:numPr>
          <w:ilvl w:val="0"/>
          <w:numId w:val="0"/>
        </w:numPr>
        <w:spacing w:before="120" w:after="0" w:line="220" w:lineRule="exact"/>
        <w:ind w:left="360" w:hanging="360"/>
        <w:jc w:val="both"/>
        <w:rPr>
          <w:sz w:val="20"/>
        </w:rPr>
        <w:sectPr w:rsidR="006A3AAB">
          <w:pgSz w:w="12240" w:h="15840" w:code="1"/>
          <w:pgMar w:top="720" w:right="480" w:bottom="1200" w:left="960" w:header="720" w:footer="720" w:gutter="0"/>
          <w:cols w:num="2" w:space="480"/>
          <w:noEndnote/>
        </w:sectPr>
      </w:pPr>
    </w:p>
    <w:p w:rsidR="006A3AAB" w:rsidRDefault="006A3AAB">
      <w:pPr>
        <w:pStyle w:val="alpha2"/>
        <w:numPr>
          <w:ilvl w:val="0"/>
          <w:numId w:val="0"/>
        </w:numPr>
        <w:spacing w:after="0" w:line="220" w:lineRule="exact"/>
        <w:ind w:left="360" w:hanging="360"/>
        <w:jc w:val="both"/>
        <w:rPr>
          <w:sz w:val="20"/>
        </w:rPr>
      </w:pPr>
      <w:r>
        <w:rPr>
          <w:sz w:val="20"/>
        </w:rPr>
        <w:fldChar w:fldCharType="begin">
          <w:ffData>
            <w:name w:val="Check447"/>
            <w:enabled/>
            <w:calcOnExit w:val="0"/>
            <w:checkBox>
              <w:sizeAuto/>
              <w:default w:val="0"/>
            </w:checkBox>
          </w:ffData>
        </w:fldChar>
      </w:r>
      <w:bookmarkStart w:id="338" w:name="Check447"/>
      <w:r>
        <w:rPr>
          <w:sz w:val="20"/>
        </w:rPr>
        <w:instrText xml:space="preserve"> FORMCHECKBOX </w:instrText>
      </w:r>
      <w:r>
        <w:rPr>
          <w:sz w:val="20"/>
        </w:rPr>
      </w:r>
      <w:r>
        <w:rPr>
          <w:sz w:val="20"/>
        </w:rPr>
        <w:fldChar w:fldCharType="end"/>
      </w:r>
      <w:bookmarkEnd w:id="338"/>
      <w:r>
        <w:rPr>
          <w:sz w:val="20"/>
        </w:rPr>
        <w:tab/>
        <w:t>Are fuel gas cylinders and oxygen cylinders separated by distance, fire resistant barriers, etc. while in st</w:t>
      </w:r>
      <w:r>
        <w:rPr>
          <w:sz w:val="20"/>
        </w:rPr>
        <w:t>o</w:t>
      </w:r>
      <w:r>
        <w:rPr>
          <w:sz w:val="20"/>
        </w:rPr>
        <w:t>rage?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48"/>
            <w:enabled/>
            <w:calcOnExit w:val="0"/>
            <w:checkBox>
              <w:sizeAuto/>
              <w:default w:val="0"/>
            </w:checkBox>
          </w:ffData>
        </w:fldChar>
      </w:r>
      <w:bookmarkStart w:id="339" w:name="Check448"/>
      <w:r>
        <w:rPr>
          <w:sz w:val="20"/>
        </w:rPr>
        <w:instrText xml:space="preserve"> FORMCHECKBOX </w:instrText>
      </w:r>
      <w:r>
        <w:rPr>
          <w:sz w:val="20"/>
        </w:rPr>
      </w:r>
      <w:r>
        <w:rPr>
          <w:sz w:val="20"/>
        </w:rPr>
        <w:fldChar w:fldCharType="end"/>
      </w:r>
      <w:bookmarkEnd w:id="339"/>
      <w:r>
        <w:rPr>
          <w:sz w:val="20"/>
        </w:rPr>
        <w:tab/>
        <w:t>Are fire extinguishers selected and provided for the types of materials in areas where they are to be used?</w:t>
      </w:r>
    </w:p>
    <w:p w:rsidR="006A3AAB" w:rsidRDefault="006A3AAB">
      <w:pPr>
        <w:pStyle w:val="p16"/>
        <w:spacing w:before="120" w:line="220" w:lineRule="exact"/>
        <w:ind w:left="360"/>
        <w:jc w:val="both"/>
        <w:rPr>
          <w:rFonts w:ascii="Arial" w:hAnsi="Arial"/>
          <w:sz w:val="20"/>
        </w:rPr>
      </w:pPr>
      <w:r>
        <w:rPr>
          <w:rFonts w:ascii="Arial" w:hAnsi="Arial"/>
          <w:sz w:val="20"/>
        </w:rPr>
        <w:t>Class A</w:t>
      </w:r>
      <w:r>
        <w:rPr>
          <w:rFonts w:ascii="Arial" w:hAnsi="Arial"/>
          <w:sz w:val="20"/>
        </w:rPr>
        <w:t> </w:t>
      </w:r>
      <w:r>
        <w:rPr>
          <w:rFonts w:ascii="Arial" w:hAnsi="Arial"/>
          <w:sz w:val="20"/>
        </w:rPr>
        <w:t>Ordinary combustible material fires.</w:t>
      </w:r>
    </w:p>
    <w:p w:rsidR="006A3AAB" w:rsidRDefault="006A3AAB">
      <w:pPr>
        <w:pStyle w:val="p29"/>
        <w:spacing w:before="120" w:line="220" w:lineRule="exact"/>
        <w:ind w:left="360"/>
        <w:jc w:val="both"/>
        <w:rPr>
          <w:rFonts w:ascii="Arial" w:hAnsi="Arial"/>
          <w:sz w:val="20"/>
        </w:rPr>
      </w:pPr>
      <w:r>
        <w:rPr>
          <w:rFonts w:ascii="Arial" w:hAnsi="Arial"/>
          <w:sz w:val="20"/>
        </w:rPr>
        <w:t>Class B</w:t>
      </w:r>
      <w:r>
        <w:rPr>
          <w:rFonts w:ascii="Arial" w:hAnsi="Arial"/>
          <w:sz w:val="20"/>
        </w:rPr>
        <w:t> </w:t>
      </w:r>
      <w:r>
        <w:rPr>
          <w:rFonts w:ascii="Arial" w:hAnsi="Arial"/>
          <w:sz w:val="20"/>
        </w:rPr>
        <w:t>Flammable liquid, gas or grease fires.</w:t>
      </w:r>
    </w:p>
    <w:p w:rsidR="006A3AAB" w:rsidRDefault="006A3AAB">
      <w:pPr>
        <w:pStyle w:val="p29"/>
        <w:spacing w:before="120" w:line="220" w:lineRule="exact"/>
        <w:ind w:left="360"/>
        <w:jc w:val="both"/>
        <w:rPr>
          <w:rFonts w:ascii="Arial" w:hAnsi="Arial"/>
          <w:sz w:val="20"/>
        </w:rPr>
      </w:pPr>
      <w:r>
        <w:rPr>
          <w:rFonts w:ascii="Arial" w:hAnsi="Arial"/>
          <w:sz w:val="20"/>
        </w:rPr>
        <w:t>Class C</w:t>
      </w:r>
      <w:r>
        <w:rPr>
          <w:rFonts w:ascii="Arial" w:hAnsi="Arial"/>
          <w:sz w:val="20"/>
        </w:rPr>
        <w:t> </w:t>
      </w:r>
      <w:r>
        <w:rPr>
          <w:rFonts w:ascii="Arial" w:hAnsi="Arial"/>
          <w:sz w:val="20"/>
        </w:rPr>
        <w:t>Energized-electrical equipment fires.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49"/>
            <w:enabled/>
            <w:calcOnExit w:val="0"/>
            <w:checkBox>
              <w:sizeAuto/>
              <w:default w:val="0"/>
            </w:checkBox>
          </w:ffData>
        </w:fldChar>
      </w:r>
      <w:bookmarkStart w:id="340" w:name="Check449"/>
      <w:r>
        <w:rPr>
          <w:sz w:val="20"/>
        </w:rPr>
        <w:instrText xml:space="preserve"> FORMCHECKBOX </w:instrText>
      </w:r>
      <w:r>
        <w:rPr>
          <w:sz w:val="20"/>
        </w:rPr>
      </w:r>
      <w:r>
        <w:rPr>
          <w:sz w:val="20"/>
        </w:rPr>
        <w:fldChar w:fldCharType="end"/>
      </w:r>
      <w:bookmarkEnd w:id="340"/>
      <w:r>
        <w:rPr>
          <w:sz w:val="20"/>
        </w:rPr>
        <w:tab/>
        <w:t>Are appropriate fire extinguishers mounted within 75 feet of outside areas containing flammable liquids, and within 10 feet of any inside storage area for such materials?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0"/>
            <w:enabled/>
            <w:calcOnExit w:val="0"/>
            <w:checkBox>
              <w:sizeAuto/>
              <w:default w:val="0"/>
            </w:checkBox>
          </w:ffData>
        </w:fldChar>
      </w:r>
      <w:bookmarkStart w:id="341" w:name="Check450"/>
      <w:r>
        <w:rPr>
          <w:sz w:val="20"/>
        </w:rPr>
        <w:instrText xml:space="preserve"> FORMCHECKBOX </w:instrText>
      </w:r>
      <w:r>
        <w:rPr>
          <w:sz w:val="20"/>
        </w:rPr>
      </w:r>
      <w:r>
        <w:rPr>
          <w:sz w:val="20"/>
        </w:rPr>
        <w:fldChar w:fldCharType="end"/>
      </w:r>
      <w:bookmarkEnd w:id="341"/>
      <w:r>
        <w:rPr>
          <w:sz w:val="20"/>
        </w:rPr>
        <w:tab/>
        <w:t>Are extinguishers free from obstructions or blockage?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1"/>
            <w:enabled/>
            <w:calcOnExit w:val="0"/>
            <w:checkBox>
              <w:sizeAuto/>
              <w:default w:val="0"/>
            </w:checkBox>
          </w:ffData>
        </w:fldChar>
      </w:r>
      <w:bookmarkStart w:id="342" w:name="Check451"/>
      <w:r>
        <w:rPr>
          <w:sz w:val="20"/>
        </w:rPr>
        <w:instrText xml:space="preserve"> FORMCHECKBOX </w:instrText>
      </w:r>
      <w:r>
        <w:rPr>
          <w:sz w:val="20"/>
        </w:rPr>
      </w:r>
      <w:r>
        <w:rPr>
          <w:sz w:val="20"/>
        </w:rPr>
        <w:fldChar w:fldCharType="end"/>
      </w:r>
      <w:bookmarkEnd w:id="342"/>
      <w:r>
        <w:rPr>
          <w:sz w:val="20"/>
        </w:rPr>
        <w:tab/>
        <w:t>Are all extinguishers serviced, maintained and tagged at intervals not to exceed one year?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2"/>
            <w:enabled/>
            <w:calcOnExit w:val="0"/>
            <w:checkBox>
              <w:sizeAuto/>
              <w:default w:val="0"/>
            </w:checkBox>
          </w:ffData>
        </w:fldChar>
      </w:r>
      <w:bookmarkStart w:id="343" w:name="Check452"/>
      <w:r>
        <w:rPr>
          <w:sz w:val="20"/>
        </w:rPr>
        <w:instrText xml:space="preserve"> FORMCHECKBOX </w:instrText>
      </w:r>
      <w:r>
        <w:rPr>
          <w:sz w:val="20"/>
        </w:rPr>
      </w:r>
      <w:r>
        <w:rPr>
          <w:sz w:val="20"/>
        </w:rPr>
        <w:fldChar w:fldCharType="end"/>
      </w:r>
      <w:bookmarkEnd w:id="343"/>
      <w:r>
        <w:rPr>
          <w:sz w:val="20"/>
        </w:rPr>
        <w:tab/>
        <w:t>Are all extinguishers fully charged and in their desi</w:t>
      </w:r>
      <w:r>
        <w:rPr>
          <w:sz w:val="20"/>
        </w:rPr>
        <w:t>g</w:t>
      </w:r>
      <w:r>
        <w:rPr>
          <w:sz w:val="20"/>
        </w:rPr>
        <w:t>nated places?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3"/>
            <w:enabled/>
            <w:calcOnExit w:val="0"/>
            <w:checkBox>
              <w:sizeAuto/>
              <w:default w:val="0"/>
            </w:checkBox>
          </w:ffData>
        </w:fldChar>
      </w:r>
      <w:bookmarkStart w:id="344" w:name="Check453"/>
      <w:r>
        <w:rPr>
          <w:sz w:val="20"/>
        </w:rPr>
        <w:instrText xml:space="preserve"> FORMCHECKBOX </w:instrText>
      </w:r>
      <w:r>
        <w:rPr>
          <w:sz w:val="20"/>
        </w:rPr>
      </w:r>
      <w:r>
        <w:rPr>
          <w:sz w:val="20"/>
        </w:rPr>
        <w:fldChar w:fldCharType="end"/>
      </w:r>
      <w:bookmarkEnd w:id="344"/>
      <w:r>
        <w:rPr>
          <w:sz w:val="20"/>
        </w:rPr>
        <w:tab/>
        <w:t>Where sprinkler systems are permanently installed, are the nozzle heads so directed or arranged that w</w:t>
      </w:r>
      <w:r>
        <w:rPr>
          <w:sz w:val="20"/>
        </w:rPr>
        <w:t>a</w:t>
      </w:r>
      <w:r>
        <w:rPr>
          <w:sz w:val="20"/>
        </w:rPr>
        <w:t>ter will not be sprayed into operating electrical switch boards and equipment?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4"/>
            <w:enabled/>
            <w:calcOnExit w:val="0"/>
            <w:checkBox>
              <w:sizeAuto/>
              <w:default w:val="0"/>
            </w:checkBox>
          </w:ffData>
        </w:fldChar>
      </w:r>
      <w:bookmarkStart w:id="345" w:name="Check454"/>
      <w:r>
        <w:rPr>
          <w:sz w:val="20"/>
        </w:rPr>
        <w:instrText xml:space="preserve"> FORMCHECKBOX </w:instrText>
      </w:r>
      <w:r>
        <w:rPr>
          <w:sz w:val="20"/>
        </w:rPr>
      </w:r>
      <w:r>
        <w:rPr>
          <w:sz w:val="20"/>
        </w:rPr>
        <w:fldChar w:fldCharType="end"/>
      </w:r>
      <w:bookmarkEnd w:id="345"/>
      <w:r>
        <w:rPr>
          <w:sz w:val="20"/>
        </w:rPr>
        <w:tab/>
        <w:t>Are "NO SMOKING" signs posted where appropriate in areas where flammable or combustible materials are used or stored?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5"/>
            <w:enabled/>
            <w:calcOnExit w:val="0"/>
            <w:checkBox>
              <w:sizeAuto/>
              <w:default w:val="0"/>
            </w:checkBox>
          </w:ffData>
        </w:fldChar>
      </w:r>
      <w:bookmarkStart w:id="346" w:name="Check455"/>
      <w:r>
        <w:rPr>
          <w:sz w:val="20"/>
        </w:rPr>
        <w:instrText xml:space="preserve"> FORMCHECKBOX </w:instrText>
      </w:r>
      <w:r>
        <w:rPr>
          <w:sz w:val="20"/>
        </w:rPr>
      </w:r>
      <w:r>
        <w:rPr>
          <w:sz w:val="20"/>
        </w:rPr>
        <w:fldChar w:fldCharType="end"/>
      </w:r>
      <w:bookmarkEnd w:id="346"/>
      <w:r>
        <w:rPr>
          <w:sz w:val="20"/>
        </w:rPr>
        <w:tab/>
        <w:t>Are safety cans used for dispensing flammable or combustible liquids at a point of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6"/>
            <w:enabled/>
            <w:calcOnExit w:val="0"/>
            <w:checkBox>
              <w:sizeAuto/>
              <w:default w:val="0"/>
            </w:checkBox>
          </w:ffData>
        </w:fldChar>
      </w:r>
      <w:bookmarkStart w:id="347" w:name="Check456"/>
      <w:r>
        <w:rPr>
          <w:sz w:val="20"/>
        </w:rPr>
        <w:instrText xml:space="preserve"> FORMCHECKBOX </w:instrText>
      </w:r>
      <w:r>
        <w:rPr>
          <w:sz w:val="20"/>
        </w:rPr>
      </w:r>
      <w:r>
        <w:rPr>
          <w:sz w:val="20"/>
        </w:rPr>
        <w:fldChar w:fldCharType="end"/>
      </w:r>
      <w:bookmarkEnd w:id="347"/>
      <w:r>
        <w:rPr>
          <w:sz w:val="20"/>
        </w:rPr>
        <w:tab/>
        <w:t>Are all spills of flammable or combustible liquids cleaned up promptly?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59"/>
            <w:enabled/>
            <w:calcOnExit w:val="0"/>
            <w:checkBox>
              <w:sizeAuto/>
              <w:default w:val="0"/>
            </w:checkBox>
          </w:ffData>
        </w:fldChar>
      </w:r>
      <w:bookmarkStart w:id="348" w:name="Check459"/>
      <w:r>
        <w:rPr>
          <w:sz w:val="20"/>
        </w:rPr>
        <w:instrText xml:space="preserve"> FORMCHECKBOX </w:instrText>
      </w:r>
      <w:r>
        <w:rPr>
          <w:sz w:val="20"/>
        </w:rPr>
      </w:r>
      <w:r>
        <w:rPr>
          <w:sz w:val="20"/>
        </w:rPr>
        <w:fldChar w:fldCharType="end"/>
      </w:r>
      <w:bookmarkEnd w:id="348"/>
      <w:r>
        <w:rPr>
          <w:sz w:val="20"/>
        </w:rPr>
        <w:tab/>
        <w:t>Are "NO SMOKING" rules enforced in areas involving storage and use of hazardous materials?</w:t>
      </w:r>
    </w:p>
    <w:p w:rsidR="006A3AAB" w:rsidRDefault="006A3AAB">
      <w:pPr>
        <w:pStyle w:val="alpha"/>
      </w:pPr>
      <w:bookmarkStart w:id="349" w:name="_Toc321807956"/>
      <w:r>
        <w:t>HAZARDOUS CHEMICAL EXPOSURE</w:t>
      </w:r>
      <w:bookmarkEnd w:id="349"/>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0"/>
            <w:enabled/>
            <w:calcOnExit w:val="0"/>
            <w:checkBox>
              <w:sizeAuto/>
              <w:default w:val="0"/>
            </w:checkBox>
          </w:ffData>
        </w:fldChar>
      </w:r>
      <w:bookmarkStart w:id="350" w:name="Check460"/>
      <w:r>
        <w:rPr>
          <w:sz w:val="20"/>
        </w:rPr>
        <w:instrText xml:space="preserve"> FORMCHECKBOX </w:instrText>
      </w:r>
      <w:r>
        <w:rPr>
          <w:sz w:val="20"/>
        </w:rPr>
      </w:r>
      <w:r>
        <w:rPr>
          <w:sz w:val="20"/>
        </w:rPr>
        <w:fldChar w:fldCharType="end"/>
      </w:r>
      <w:bookmarkEnd w:id="350"/>
      <w:r>
        <w:rPr>
          <w:sz w:val="20"/>
        </w:rPr>
        <w:tab/>
        <w:t>Are employees trained in the safe handling practices of hazardous chemicals such as acids, caustics, etc.?</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1"/>
            <w:enabled/>
            <w:calcOnExit w:val="0"/>
            <w:checkBox>
              <w:sizeAuto/>
              <w:default w:val="0"/>
            </w:checkBox>
          </w:ffData>
        </w:fldChar>
      </w:r>
      <w:bookmarkStart w:id="351" w:name="Check461"/>
      <w:r>
        <w:rPr>
          <w:sz w:val="20"/>
        </w:rPr>
        <w:instrText xml:space="preserve"> FORMCHECKBOX </w:instrText>
      </w:r>
      <w:r>
        <w:rPr>
          <w:sz w:val="20"/>
        </w:rPr>
      </w:r>
      <w:r>
        <w:rPr>
          <w:sz w:val="20"/>
        </w:rPr>
        <w:fldChar w:fldCharType="end"/>
      </w:r>
      <w:bookmarkEnd w:id="351"/>
      <w:r>
        <w:rPr>
          <w:sz w:val="20"/>
        </w:rPr>
        <w:tab/>
        <w:t>Are employees aware of the potential hazards invol</w:t>
      </w:r>
      <w:r>
        <w:rPr>
          <w:sz w:val="20"/>
        </w:rPr>
        <w:t>v</w:t>
      </w:r>
      <w:r>
        <w:rPr>
          <w:sz w:val="20"/>
        </w:rPr>
        <w:t>ing various chemicals stored or used in the workplace such as acids, bases, caustics, epoxies, phenols, etc.?</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2"/>
            <w:enabled/>
            <w:calcOnExit w:val="0"/>
            <w:checkBox>
              <w:sizeAuto/>
              <w:default w:val="0"/>
            </w:checkBox>
          </w:ffData>
        </w:fldChar>
      </w:r>
      <w:bookmarkStart w:id="352" w:name="Check462"/>
      <w:r>
        <w:rPr>
          <w:sz w:val="20"/>
        </w:rPr>
        <w:instrText xml:space="preserve"> FORMCHECKBOX </w:instrText>
      </w:r>
      <w:r>
        <w:rPr>
          <w:sz w:val="20"/>
        </w:rPr>
      </w:r>
      <w:r>
        <w:rPr>
          <w:sz w:val="20"/>
        </w:rPr>
        <w:fldChar w:fldCharType="end"/>
      </w:r>
      <w:bookmarkEnd w:id="352"/>
      <w:r>
        <w:rPr>
          <w:sz w:val="20"/>
        </w:rPr>
        <w:tab/>
        <w:t>Is employee exposure to chemicals kept within a</w:t>
      </w:r>
      <w:r>
        <w:rPr>
          <w:sz w:val="20"/>
        </w:rPr>
        <w:t>c</w:t>
      </w:r>
      <w:r>
        <w:rPr>
          <w:sz w:val="20"/>
        </w:rPr>
        <w:t>ceptable levels?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3"/>
            <w:enabled/>
            <w:calcOnExit w:val="0"/>
            <w:checkBox>
              <w:sizeAuto/>
              <w:default w:val="0"/>
            </w:checkBox>
          </w:ffData>
        </w:fldChar>
      </w:r>
      <w:bookmarkStart w:id="353" w:name="Check463"/>
      <w:r>
        <w:rPr>
          <w:sz w:val="20"/>
        </w:rPr>
        <w:instrText xml:space="preserve"> FORMCHECKBOX </w:instrText>
      </w:r>
      <w:r>
        <w:rPr>
          <w:sz w:val="20"/>
        </w:rPr>
      </w:r>
      <w:r>
        <w:rPr>
          <w:sz w:val="20"/>
        </w:rPr>
        <w:fldChar w:fldCharType="end"/>
      </w:r>
      <w:bookmarkEnd w:id="353"/>
      <w:r>
        <w:rPr>
          <w:sz w:val="20"/>
        </w:rPr>
        <w:tab/>
        <w:t>Are eye wash fountains and safety showers provided In areas where corrosive chemicals are handled?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5"/>
            <w:enabled/>
            <w:calcOnExit w:val="0"/>
            <w:checkBox>
              <w:sizeAuto/>
              <w:default w:val="0"/>
            </w:checkBox>
          </w:ffData>
        </w:fldChar>
      </w:r>
      <w:bookmarkStart w:id="354" w:name="Check465"/>
      <w:r>
        <w:rPr>
          <w:sz w:val="20"/>
        </w:rPr>
        <w:instrText xml:space="preserve"> FORMCHECKBOX </w:instrText>
      </w:r>
      <w:r>
        <w:rPr>
          <w:sz w:val="20"/>
        </w:rPr>
      </w:r>
      <w:r>
        <w:rPr>
          <w:sz w:val="20"/>
        </w:rPr>
        <w:fldChar w:fldCharType="end"/>
      </w:r>
      <w:bookmarkEnd w:id="354"/>
      <w:r>
        <w:rPr>
          <w:sz w:val="20"/>
        </w:rPr>
        <w:tab/>
        <w:t>Are all employees required to use personal protective clothing and equipment when handling chemicals (gloves, eye prote</w:t>
      </w:r>
      <w:r>
        <w:rPr>
          <w:sz w:val="20"/>
        </w:rPr>
        <w:t>c</w:t>
      </w:r>
      <w:r>
        <w:rPr>
          <w:sz w:val="20"/>
        </w:rPr>
        <w:t>tion, respirators, etc.)?</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6"/>
            <w:enabled/>
            <w:calcOnExit w:val="0"/>
            <w:checkBox>
              <w:sizeAuto/>
              <w:default w:val="0"/>
            </w:checkBox>
          </w:ffData>
        </w:fldChar>
      </w:r>
      <w:bookmarkStart w:id="355" w:name="Check466"/>
      <w:r>
        <w:rPr>
          <w:sz w:val="20"/>
        </w:rPr>
        <w:instrText xml:space="preserve"> FORMCHECKBOX </w:instrText>
      </w:r>
      <w:r>
        <w:rPr>
          <w:sz w:val="20"/>
        </w:rPr>
      </w:r>
      <w:r>
        <w:rPr>
          <w:sz w:val="20"/>
        </w:rPr>
        <w:fldChar w:fldCharType="end"/>
      </w:r>
      <w:bookmarkEnd w:id="355"/>
      <w:r>
        <w:rPr>
          <w:sz w:val="20"/>
        </w:rPr>
        <w:tab/>
        <w:t>Are flammable or toxic chemicals kept in closed co</w:t>
      </w:r>
      <w:r>
        <w:rPr>
          <w:sz w:val="20"/>
        </w:rPr>
        <w:t>n</w:t>
      </w:r>
      <w:r>
        <w:rPr>
          <w:sz w:val="20"/>
        </w:rPr>
        <w:t>tainers when not in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69"/>
            <w:enabled/>
            <w:calcOnExit w:val="0"/>
            <w:checkBox>
              <w:sizeAuto/>
              <w:default w:val="0"/>
            </w:checkBox>
          </w:ffData>
        </w:fldChar>
      </w:r>
      <w:bookmarkStart w:id="356" w:name="Check469"/>
      <w:r>
        <w:rPr>
          <w:sz w:val="20"/>
        </w:rPr>
        <w:instrText xml:space="preserve"> FORMCHECKBOX </w:instrText>
      </w:r>
      <w:r>
        <w:rPr>
          <w:sz w:val="20"/>
        </w:rPr>
      </w:r>
      <w:r>
        <w:rPr>
          <w:sz w:val="20"/>
        </w:rPr>
        <w:fldChar w:fldCharType="end"/>
      </w:r>
      <w:bookmarkEnd w:id="356"/>
      <w:r>
        <w:rPr>
          <w:sz w:val="20"/>
        </w:rPr>
        <w:tab/>
        <w:t>Have standard operating procedures been esta</w:t>
      </w:r>
      <w:r>
        <w:rPr>
          <w:sz w:val="20"/>
        </w:rPr>
        <w:t>b</w:t>
      </w:r>
      <w:r>
        <w:rPr>
          <w:sz w:val="20"/>
        </w:rPr>
        <w:t>lished and are they being followed when cleaning up chemical spills?</w:t>
      </w:r>
    </w:p>
    <w:p w:rsidR="006A3AAB" w:rsidRDefault="006A3AA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470"/>
            <w:enabled/>
            <w:calcOnExit w:val="0"/>
            <w:checkBox>
              <w:sizeAuto/>
              <w:default w:val="0"/>
            </w:checkBox>
          </w:ffData>
        </w:fldChar>
      </w:r>
      <w:bookmarkStart w:id="357" w:name="Check470"/>
      <w:r>
        <w:rPr>
          <w:sz w:val="20"/>
        </w:rPr>
        <w:instrText xml:space="preserve"> FORMCHECKBOX </w:instrText>
      </w:r>
      <w:r>
        <w:rPr>
          <w:sz w:val="20"/>
        </w:rPr>
      </w:r>
      <w:r>
        <w:rPr>
          <w:sz w:val="20"/>
        </w:rPr>
        <w:fldChar w:fldCharType="end"/>
      </w:r>
      <w:bookmarkEnd w:id="357"/>
      <w:r>
        <w:rPr>
          <w:sz w:val="20"/>
        </w:rPr>
        <w:tab/>
        <w:t>Where needed for emergency use, are respirators stored in a convenient, clean, and sanitary location?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71"/>
            <w:enabled/>
            <w:calcOnExit w:val="0"/>
            <w:checkBox>
              <w:sizeAuto/>
              <w:default w:val="0"/>
            </w:checkBox>
          </w:ffData>
        </w:fldChar>
      </w:r>
      <w:bookmarkStart w:id="358" w:name="Check471"/>
      <w:r>
        <w:rPr>
          <w:sz w:val="20"/>
        </w:rPr>
        <w:instrText xml:space="preserve"> FORMCHECKBOX </w:instrText>
      </w:r>
      <w:r>
        <w:rPr>
          <w:sz w:val="20"/>
        </w:rPr>
      </w:r>
      <w:r>
        <w:rPr>
          <w:sz w:val="20"/>
        </w:rPr>
        <w:fldChar w:fldCharType="end"/>
      </w:r>
      <w:bookmarkEnd w:id="358"/>
      <w:r>
        <w:rPr>
          <w:sz w:val="20"/>
        </w:rPr>
        <w:tab/>
        <w:t>Are respirators intended for emergency use adequate for the various uses for which they may be needed?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72"/>
            <w:enabled/>
            <w:calcOnExit w:val="0"/>
            <w:checkBox>
              <w:sizeAuto/>
              <w:default w:val="0"/>
            </w:checkBox>
          </w:ffData>
        </w:fldChar>
      </w:r>
      <w:bookmarkStart w:id="359" w:name="Check472"/>
      <w:r>
        <w:rPr>
          <w:sz w:val="20"/>
        </w:rPr>
        <w:instrText xml:space="preserve"> FORMCHECKBOX </w:instrText>
      </w:r>
      <w:r>
        <w:rPr>
          <w:sz w:val="20"/>
        </w:rPr>
      </w:r>
      <w:r>
        <w:rPr>
          <w:sz w:val="20"/>
        </w:rPr>
        <w:fldChar w:fldCharType="end"/>
      </w:r>
      <w:bookmarkEnd w:id="359"/>
      <w:r>
        <w:rPr>
          <w:sz w:val="20"/>
        </w:rPr>
        <w:tab/>
        <w:t>Are employees prohibited from eating in areas where hazardous chemicals are present?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73"/>
            <w:enabled/>
            <w:calcOnExit w:val="0"/>
            <w:checkBox>
              <w:sizeAuto/>
              <w:default w:val="0"/>
            </w:checkBox>
          </w:ffData>
        </w:fldChar>
      </w:r>
      <w:bookmarkStart w:id="360" w:name="Check473"/>
      <w:r>
        <w:rPr>
          <w:sz w:val="20"/>
        </w:rPr>
        <w:instrText xml:space="preserve"> FORMCHECKBOX </w:instrText>
      </w:r>
      <w:r>
        <w:rPr>
          <w:sz w:val="20"/>
        </w:rPr>
      </w:r>
      <w:r>
        <w:rPr>
          <w:sz w:val="20"/>
        </w:rPr>
        <w:fldChar w:fldCharType="end"/>
      </w:r>
      <w:bookmarkEnd w:id="360"/>
      <w:r>
        <w:rPr>
          <w:sz w:val="20"/>
        </w:rPr>
        <w:tab/>
        <w:t>Is personal protective equipment provided, used and maintained whenever necessary?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82"/>
            <w:enabled/>
            <w:calcOnExit w:val="0"/>
            <w:checkBox>
              <w:sizeAuto/>
              <w:default w:val="0"/>
            </w:checkBox>
          </w:ffData>
        </w:fldChar>
      </w:r>
      <w:bookmarkStart w:id="361" w:name="Check482"/>
      <w:r>
        <w:rPr>
          <w:sz w:val="20"/>
        </w:rPr>
        <w:instrText xml:space="preserve"> FORMCHECKBOX </w:instrText>
      </w:r>
      <w:r>
        <w:rPr>
          <w:sz w:val="20"/>
        </w:rPr>
      </w:r>
      <w:r>
        <w:rPr>
          <w:sz w:val="20"/>
        </w:rPr>
        <w:fldChar w:fldCharType="end"/>
      </w:r>
      <w:bookmarkEnd w:id="361"/>
      <w:r>
        <w:rPr>
          <w:sz w:val="20"/>
        </w:rPr>
        <w:tab/>
        <w:t>Do employees complain about dizziness, headaches, nausea, irritation, or other factors of discomfort when they use solvents or other chemicals?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83"/>
            <w:enabled/>
            <w:calcOnExit w:val="0"/>
            <w:checkBox>
              <w:sizeAuto/>
              <w:default w:val="0"/>
            </w:checkBox>
          </w:ffData>
        </w:fldChar>
      </w:r>
      <w:bookmarkStart w:id="362" w:name="Check483"/>
      <w:r>
        <w:rPr>
          <w:sz w:val="20"/>
        </w:rPr>
        <w:instrText xml:space="preserve"> FORMCHECKBOX </w:instrText>
      </w:r>
      <w:r>
        <w:rPr>
          <w:sz w:val="20"/>
        </w:rPr>
      </w:r>
      <w:r>
        <w:rPr>
          <w:sz w:val="20"/>
        </w:rPr>
        <w:fldChar w:fldCharType="end"/>
      </w:r>
      <w:bookmarkEnd w:id="362"/>
      <w:r>
        <w:rPr>
          <w:sz w:val="20"/>
        </w:rPr>
        <w:tab/>
        <w:t>Is there a dermatitis problem? Do employees co</w:t>
      </w:r>
      <w:r>
        <w:rPr>
          <w:sz w:val="20"/>
        </w:rPr>
        <w:t>m</w:t>
      </w:r>
      <w:r>
        <w:rPr>
          <w:sz w:val="20"/>
        </w:rPr>
        <w:t>plain about dryness, irritation, or sensitization of the skin?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85"/>
            <w:enabled/>
            <w:calcOnExit w:val="0"/>
            <w:checkBox>
              <w:sizeAuto/>
              <w:default w:val="0"/>
            </w:checkBox>
          </w:ffData>
        </w:fldChar>
      </w:r>
      <w:bookmarkStart w:id="363" w:name="Check485"/>
      <w:r>
        <w:rPr>
          <w:sz w:val="20"/>
        </w:rPr>
        <w:instrText xml:space="preserve"> FORMCHECKBOX </w:instrText>
      </w:r>
      <w:r>
        <w:rPr>
          <w:sz w:val="20"/>
        </w:rPr>
      </w:r>
      <w:r>
        <w:rPr>
          <w:sz w:val="20"/>
        </w:rPr>
        <w:fldChar w:fldCharType="end"/>
      </w:r>
      <w:bookmarkEnd w:id="363"/>
      <w:r>
        <w:rPr>
          <w:sz w:val="20"/>
        </w:rPr>
        <w:tab/>
        <w:t>If internal combustion engines are used, is carbon monoxide kept within acceptable levels?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86"/>
            <w:enabled/>
            <w:calcOnExit w:val="0"/>
            <w:checkBox>
              <w:sizeAuto/>
              <w:default w:val="0"/>
            </w:checkBox>
          </w:ffData>
        </w:fldChar>
      </w:r>
      <w:bookmarkStart w:id="364" w:name="Check486"/>
      <w:r>
        <w:rPr>
          <w:sz w:val="20"/>
        </w:rPr>
        <w:instrText xml:space="preserve"> FORMCHECKBOX </w:instrText>
      </w:r>
      <w:r>
        <w:rPr>
          <w:sz w:val="20"/>
        </w:rPr>
      </w:r>
      <w:r>
        <w:rPr>
          <w:sz w:val="20"/>
        </w:rPr>
        <w:fldChar w:fldCharType="end"/>
      </w:r>
      <w:bookmarkEnd w:id="364"/>
      <w:r>
        <w:rPr>
          <w:sz w:val="20"/>
        </w:rPr>
        <w:tab/>
        <w:t>Is vacuuming used, rather than blowing or sweeping dusts whenever possible for clean-up?</w:t>
      </w:r>
    </w:p>
    <w:p w:rsidR="006A3AAB" w:rsidRDefault="006A3AAB">
      <w:pPr>
        <w:pStyle w:val="alpha"/>
        <w:rPr>
          <w:lang w:val="fr-FR"/>
        </w:rPr>
      </w:pPr>
      <w:bookmarkStart w:id="365" w:name="_Toc321807957"/>
      <w:r>
        <w:rPr>
          <w:lang w:val="fr-FR"/>
        </w:rPr>
        <w:t xml:space="preserve">HAZARDOUS SUBSTANCES </w:t>
      </w:r>
      <w:r>
        <w:rPr>
          <w:lang w:val="fr-FR"/>
        </w:rPr>
        <w:br/>
        <w:t>COMMUNIC</w:t>
      </w:r>
      <w:r>
        <w:rPr>
          <w:lang w:val="fr-FR"/>
        </w:rPr>
        <w:t>A</w:t>
      </w:r>
      <w:r>
        <w:rPr>
          <w:lang w:val="fr-FR"/>
        </w:rPr>
        <w:t>TION</w:t>
      </w:r>
      <w:bookmarkEnd w:id="365"/>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88"/>
            <w:enabled/>
            <w:calcOnExit w:val="0"/>
            <w:checkBox>
              <w:sizeAuto/>
              <w:default w:val="0"/>
            </w:checkBox>
          </w:ffData>
        </w:fldChar>
      </w:r>
      <w:bookmarkStart w:id="366" w:name="Check488"/>
      <w:r>
        <w:rPr>
          <w:sz w:val="20"/>
        </w:rPr>
        <w:instrText xml:space="preserve"> FORMCHECKBOX </w:instrText>
      </w:r>
      <w:r>
        <w:rPr>
          <w:sz w:val="20"/>
        </w:rPr>
      </w:r>
      <w:r>
        <w:rPr>
          <w:sz w:val="20"/>
        </w:rPr>
        <w:fldChar w:fldCharType="end"/>
      </w:r>
      <w:bookmarkEnd w:id="366"/>
      <w:r>
        <w:rPr>
          <w:sz w:val="20"/>
        </w:rPr>
        <w:tab/>
        <w:t>Is there a list of hazardous substances used in your workplace?</w:t>
      </w:r>
    </w:p>
    <w:p w:rsidR="006A3AAB" w:rsidRDefault="006A3AAB">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89"/>
            <w:enabled/>
            <w:calcOnExit w:val="0"/>
            <w:checkBox>
              <w:sizeAuto/>
              <w:default w:val="0"/>
            </w:checkBox>
          </w:ffData>
        </w:fldChar>
      </w:r>
      <w:bookmarkStart w:id="367" w:name="Check489"/>
      <w:r>
        <w:rPr>
          <w:spacing w:val="-2"/>
          <w:sz w:val="20"/>
        </w:rPr>
        <w:instrText xml:space="preserve"> FORMCHECKBOX </w:instrText>
      </w:r>
      <w:r>
        <w:rPr>
          <w:spacing w:val="-2"/>
          <w:sz w:val="20"/>
        </w:rPr>
      </w:r>
      <w:r>
        <w:rPr>
          <w:spacing w:val="-2"/>
          <w:sz w:val="20"/>
        </w:rPr>
        <w:fldChar w:fldCharType="end"/>
      </w:r>
      <w:bookmarkEnd w:id="367"/>
      <w:r>
        <w:rPr>
          <w:spacing w:val="-2"/>
          <w:sz w:val="20"/>
        </w:rPr>
        <w:tab/>
        <w:t>Is there a current written exposure control plan for o</w:t>
      </w:r>
      <w:r>
        <w:rPr>
          <w:spacing w:val="-2"/>
          <w:sz w:val="20"/>
        </w:rPr>
        <w:t>c</w:t>
      </w:r>
      <w:r>
        <w:rPr>
          <w:spacing w:val="-2"/>
          <w:sz w:val="20"/>
        </w:rPr>
        <w:t>cupational exposure to bloodborne pathogens and ot</w:t>
      </w:r>
      <w:r>
        <w:rPr>
          <w:spacing w:val="-2"/>
          <w:sz w:val="20"/>
        </w:rPr>
        <w:t>h</w:t>
      </w:r>
      <w:r>
        <w:rPr>
          <w:spacing w:val="-2"/>
          <w:sz w:val="20"/>
        </w:rPr>
        <w:t>er potentially infectious materials, where applic</w:t>
      </w:r>
      <w:r>
        <w:rPr>
          <w:spacing w:val="-2"/>
          <w:sz w:val="20"/>
        </w:rPr>
        <w:t>a</w:t>
      </w:r>
      <w:r>
        <w:rPr>
          <w:spacing w:val="-2"/>
          <w:sz w:val="20"/>
        </w:rPr>
        <w:t>ble?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90"/>
            <w:enabled/>
            <w:calcOnExit w:val="0"/>
            <w:checkBox>
              <w:sizeAuto/>
              <w:default w:val="0"/>
            </w:checkBox>
          </w:ffData>
        </w:fldChar>
      </w:r>
      <w:bookmarkStart w:id="368" w:name="Check490"/>
      <w:r>
        <w:rPr>
          <w:sz w:val="20"/>
        </w:rPr>
        <w:instrText xml:space="preserve"> FORMCHECKBOX </w:instrText>
      </w:r>
      <w:r>
        <w:rPr>
          <w:sz w:val="20"/>
        </w:rPr>
      </w:r>
      <w:r>
        <w:rPr>
          <w:sz w:val="20"/>
        </w:rPr>
        <w:fldChar w:fldCharType="end"/>
      </w:r>
      <w:bookmarkEnd w:id="368"/>
      <w:r>
        <w:rPr>
          <w:sz w:val="20"/>
        </w:rPr>
        <w:tab/>
        <w:t>Is there a written hazard communication program dealing with Material Safety Data Sheets (MSDS), labeling, and employee training?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91"/>
            <w:enabled/>
            <w:calcOnExit w:val="0"/>
            <w:checkBox>
              <w:sizeAuto/>
              <w:default w:val="0"/>
            </w:checkBox>
          </w:ffData>
        </w:fldChar>
      </w:r>
      <w:bookmarkStart w:id="369" w:name="Check491"/>
      <w:r>
        <w:rPr>
          <w:sz w:val="20"/>
        </w:rPr>
        <w:instrText xml:space="preserve"> FORMCHECKBOX </w:instrText>
      </w:r>
      <w:r>
        <w:rPr>
          <w:sz w:val="20"/>
        </w:rPr>
      </w:r>
      <w:r>
        <w:rPr>
          <w:sz w:val="20"/>
        </w:rPr>
        <w:fldChar w:fldCharType="end"/>
      </w:r>
      <w:bookmarkEnd w:id="369"/>
      <w:r>
        <w:rPr>
          <w:sz w:val="20"/>
        </w:rPr>
        <w:tab/>
        <w:t>Is each container for a hazardous substance (i.e., vats, bottles, storage tanks, etc.) labeled with product identity and a hazard warning (communication of the specific health hazards and physical hazards)?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92"/>
            <w:enabled/>
            <w:calcOnExit w:val="0"/>
            <w:checkBox>
              <w:sizeAuto/>
              <w:default w:val="0"/>
            </w:checkBox>
          </w:ffData>
        </w:fldChar>
      </w:r>
      <w:bookmarkStart w:id="370" w:name="Check492"/>
      <w:r>
        <w:rPr>
          <w:sz w:val="20"/>
        </w:rPr>
        <w:instrText xml:space="preserve"> FORMCHECKBOX </w:instrText>
      </w:r>
      <w:r>
        <w:rPr>
          <w:sz w:val="20"/>
        </w:rPr>
      </w:r>
      <w:r>
        <w:rPr>
          <w:sz w:val="20"/>
        </w:rPr>
        <w:fldChar w:fldCharType="end"/>
      </w:r>
      <w:bookmarkEnd w:id="370"/>
      <w:r>
        <w:rPr>
          <w:sz w:val="20"/>
        </w:rPr>
        <w:tab/>
        <w:t>Is there a Material Safety Data Sheet readily available for each hazardous substance used?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93"/>
            <w:enabled/>
            <w:calcOnExit w:val="0"/>
            <w:checkBox>
              <w:sizeAuto/>
              <w:default w:val="0"/>
            </w:checkBox>
          </w:ffData>
        </w:fldChar>
      </w:r>
      <w:bookmarkStart w:id="371" w:name="Check493"/>
      <w:r>
        <w:rPr>
          <w:sz w:val="20"/>
        </w:rPr>
        <w:instrText xml:space="preserve"> FORMCHECKBOX </w:instrText>
      </w:r>
      <w:r>
        <w:rPr>
          <w:sz w:val="20"/>
        </w:rPr>
      </w:r>
      <w:r>
        <w:rPr>
          <w:sz w:val="20"/>
        </w:rPr>
        <w:fldChar w:fldCharType="end"/>
      </w:r>
      <w:bookmarkEnd w:id="371"/>
      <w:r>
        <w:rPr>
          <w:sz w:val="20"/>
        </w:rPr>
        <w:tab/>
        <w:t>Is there an employee training program for hazardous substances?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94"/>
            <w:enabled/>
            <w:calcOnExit w:val="0"/>
            <w:checkBox>
              <w:sizeAuto/>
              <w:default w:val="0"/>
            </w:checkBox>
          </w:ffData>
        </w:fldChar>
      </w:r>
      <w:bookmarkStart w:id="372" w:name="Check494"/>
      <w:r>
        <w:rPr>
          <w:sz w:val="20"/>
        </w:rPr>
        <w:instrText xml:space="preserve"> FORMCHECKBOX </w:instrText>
      </w:r>
      <w:r>
        <w:rPr>
          <w:sz w:val="20"/>
        </w:rPr>
      </w:r>
      <w:r>
        <w:rPr>
          <w:sz w:val="20"/>
        </w:rPr>
        <w:fldChar w:fldCharType="end"/>
      </w:r>
      <w:bookmarkEnd w:id="372"/>
      <w:r>
        <w:rPr>
          <w:sz w:val="20"/>
        </w:rPr>
        <w:tab/>
        <w:t>Does this program include:</w:t>
      </w:r>
    </w:p>
    <w:p w:rsidR="006A3AAB" w:rsidRDefault="006A3AAB">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(1)</w:t>
      </w:r>
      <w:r>
        <w:rPr>
          <w:sz w:val="20"/>
        </w:rPr>
        <w:tab/>
        <w:t>An explanation of what an MSDS is and how to use and obtain one.</w:t>
      </w:r>
    </w:p>
    <w:p w:rsidR="006A3AAB" w:rsidRDefault="006A3AAB">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(2)</w:t>
      </w:r>
      <w:r>
        <w:rPr>
          <w:sz w:val="20"/>
        </w:rPr>
        <w:tab/>
        <w:t>MSDS contents for each hazardous su</w:t>
      </w:r>
      <w:r>
        <w:rPr>
          <w:sz w:val="20"/>
        </w:rPr>
        <w:t>b</w:t>
      </w:r>
      <w:r>
        <w:rPr>
          <w:sz w:val="20"/>
        </w:rPr>
        <w:t>stance or class of substances.</w:t>
      </w:r>
    </w:p>
    <w:p w:rsidR="006A3AAB" w:rsidRDefault="006A3AAB">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(3)</w:t>
      </w:r>
      <w:r>
        <w:rPr>
          <w:sz w:val="20"/>
        </w:rPr>
        <w:tab/>
        <w:t>Explanation of "Right to Know."</w:t>
      </w:r>
    </w:p>
    <w:p w:rsidR="006A3AAB" w:rsidRDefault="006A3AAB">
      <w:pPr>
        <w:pStyle w:val="alpha3"/>
        <w:numPr>
          <w:ilvl w:val="0"/>
          <w:numId w:val="0"/>
        </w:numPr>
        <w:tabs>
          <w:tab w:val="left" w:pos="840"/>
          <w:tab w:val="left" w:pos="1200"/>
        </w:tabs>
        <w:spacing w:before="120" w:after="0" w:line="220" w:lineRule="exact"/>
        <w:ind w:left="1200" w:hanging="720"/>
        <w:jc w:val="both"/>
        <w:rPr>
          <w:spacing w:val="-2"/>
          <w:sz w:val="20"/>
        </w:rPr>
      </w:pPr>
      <w:r>
        <w:rPr>
          <w:spacing w:val="-2"/>
          <w:sz w:val="20"/>
        </w:rPr>
        <w:sym w:font="Wingdings" w:char="F06F"/>
      </w:r>
      <w:r>
        <w:rPr>
          <w:spacing w:val="-2"/>
          <w:sz w:val="20"/>
        </w:rPr>
        <w:tab/>
        <w:t>(4)</w:t>
      </w:r>
      <w:r>
        <w:rPr>
          <w:spacing w:val="-2"/>
          <w:sz w:val="20"/>
        </w:rPr>
        <w:tab/>
        <w:t>Identification of where an employee can see the employer’s written hazard communication program and where hazardous substances are present in their work areas.</w:t>
      </w:r>
    </w:p>
    <w:p w:rsidR="006A3AAB" w:rsidRDefault="006A3AAB">
      <w:pPr>
        <w:pStyle w:val="alpha3"/>
        <w:numPr>
          <w:ilvl w:val="0"/>
          <w:numId w:val="0"/>
        </w:numPr>
        <w:tabs>
          <w:tab w:val="left" w:pos="840"/>
          <w:tab w:val="left" w:pos="1200"/>
        </w:tabs>
        <w:spacing w:before="120" w:after="0" w:line="220" w:lineRule="exact"/>
        <w:ind w:left="1200" w:hanging="720"/>
        <w:jc w:val="both"/>
        <w:rPr>
          <w:sz w:val="20"/>
        </w:rPr>
      </w:pPr>
      <w:r>
        <w:rPr>
          <w:sz w:val="20"/>
        </w:rPr>
        <w:sym w:font="Wingdings" w:char="F06F"/>
      </w:r>
      <w:r>
        <w:rPr>
          <w:sz w:val="20"/>
        </w:rPr>
        <w:tab/>
        <w:t>(5)</w:t>
      </w:r>
      <w:r>
        <w:rPr>
          <w:sz w:val="20"/>
        </w:rPr>
        <w:tab/>
        <w:t>The physical and health hazards of su</w:t>
      </w:r>
      <w:r>
        <w:rPr>
          <w:sz w:val="20"/>
        </w:rPr>
        <w:t>b</w:t>
      </w:r>
      <w:r>
        <w:rPr>
          <w:sz w:val="20"/>
        </w:rPr>
        <w:t>stances in the work area, and specific pr</w:t>
      </w:r>
      <w:r>
        <w:rPr>
          <w:sz w:val="20"/>
        </w:rPr>
        <w:t>o</w:t>
      </w:r>
      <w:r>
        <w:rPr>
          <w:sz w:val="20"/>
        </w:rPr>
        <w:t>tective measures to be used.</w:t>
      </w:r>
    </w:p>
    <w:p w:rsidR="006A3AAB" w:rsidRDefault="006A3AAB">
      <w:pPr>
        <w:pStyle w:val="alpha3"/>
        <w:numPr>
          <w:ilvl w:val="0"/>
          <w:numId w:val="0"/>
        </w:numPr>
        <w:tabs>
          <w:tab w:val="left" w:pos="840"/>
          <w:tab w:val="left" w:pos="1200"/>
        </w:tabs>
        <w:spacing w:before="120" w:after="0" w:line="220" w:lineRule="exact"/>
        <w:ind w:left="1200" w:hanging="720"/>
        <w:jc w:val="both"/>
        <w:rPr>
          <w:spacing w:val="-4"/>
          <w:sz w:val="20"/>
        </w:rPr>
        <w:sectPr w:rsidR="006A3AAB">
          <w:pgSz w:w="12240" w:h="15840" w:code="1"/>
          <w:pgMar w:top="720" w:right="480" w:bottom="1200" w:left="960" w:header="720" w:footer="720" w:gutter="0"/>
          <w:cols w:num="2" w:space="480"/>
          <w:noEndnote/>
        </w:sectPr>
      </w:pPr>
    </w:p>
    <w:p w:rsidR="006A3AAB" w:rsidRDefault="006A3AAB">
      <w:pPr>
        <w:pStyle w:val="alpha3"/>
        <w:numPr>
          <w:ilvl w:val="0"/>
          <w:numId w:val="0"/>
        </w:numPr>
        <w:tabs>
          <w:tab w:val="left" w:pos="840"/>
          <w:tab w:val="left" w:pos="1200"/>
        </w:tabs>
        <w:spacing w:after="0" w:line="220" w:lineRule="exact"/>
        <w:ind w:left="1200" w:hanging="720"/>
        <w:jc w:val="both"/>
        <w:rPr>
          <w:spacing w:val="-4"/>
          <w:sz w:val="20"/>
        </w:rPr>
      </w:pPr>
      <w:r>
        <w:rPr>
          <w:spacing w:val="-4"/>
          <w:sz w:val="20"/>
        </w:rPr>
        <w:sym w:font="Wingdings" w:char="F06F"/>
      </w:r>
      <w:r>
        <w:rPr>
          <w:spacing w:val="-4"/>
          <w:sz w:val="20"/>
        </w:rPr>
        <w:tab/>
        <w:t>(6)</w:t>
      </w:r>
      <w:r>
        <w:rPr>
          <w:spacing w:val="-4"/>
          <w:sz w:val="20"/>
        </w:rPr>
        <w:tab/>
        <w:t>Details of the hazard communication program, including how to use the labeling system and MSDS's.</w:t>
      </w:r>
    </w:p>
    <w:p w:rsidR="006A3AAB" w:rsidRDefault="006A3AAB">
      <w:pPr>
        <w:pStyle w:val="alpha2"/>
        <w:numPr>
          <w:ilvl w:val="0"/>
          <w:numId w:val="0"/>
        </w:numPr>
        <w:spacing w:before="120" w:after="0" w:line="220" w:lineRule="exact"/>
        <w:ind w:left="360" w:hanging="360"/>
        <w:jc w:val="both"/>
        <w:rPr>
          <w:spacing w:val="-2"/>
          <w:sz w:val="20"/>
        </w:rPr>
      </w:pPr>
      <w:r>
        <w:rPr>
          <w:spacing w:val="-2"/>
          <w:sz w:val="20"/>
        </w:rPr>
        <w:fldChar w:fldCharType="begin">
          <w:ffData>
            <w:name w:val="Check495"/>
            <w:enabled/>
            <w:calcOnExit w:val="0"/>
            <w:checkBox>
              <w:sizeAuto/>
              <w:default w:val="0"/>
            </w:checkBox>
          </w:ffData>
        </w:fldChar>
      </w:r>
      <w:bookmarkStart w:id="373" w:name="Check495"/>
      <w:r>
        <w:rPr>
          <w:spacing w:val="-2"/>
          <w:sz w:val="20"/>
        </w:rPr>
        <w:instrText xml:space="preserve"> FORMCHECKBOX </w:instrText>
      </w:r>
      <w:r>
        <w:rPr>
          <w:spacing w:val="-2"/>
          <w:sz w:val="20"/>
        </w:rPr>
      </w:r>
      <w:r>
        <w:rPr>
          <w:spacing w:val="-2"/>
          <w:sz w:val="20"/>
        </w:rPr>
        <w:fldChar w:fldCharType="end"/>
      </w:r>
      <w:bookmarkEnd w:id="373"/>
      <w:r>
        <w:rPr>
          <w:spacing w:val="-2"/>
          <w:sz w:val="20"/>
        </w:rPr>
        <w:tab/>
        <w:t>Does the employee training program on the bloodborne pathogens standard contain the following elements:</w:t>
      </w:r>
    </w:p>
    <w:p w:rsidR="006A3AAB" w:rsidRDefault="006A3AAB">
      <w:pPr>
        <w:pStyle w:val="alpha3"/>
        <w:numPr>
          <w:ilvl w:val="0"/>
          <w:numId w:val="0"/>
        </w:numPr>
        <w:tabs>
          <w:tab w:val="clear" w:pos="840"/>
        </w:tabs>
        <w:spacing w:before="120" w:after="0" w:line="220" w:lineRule="exact"/>
        <w:ind w:left="360"/>
        <w:jc w:val="both"/>
        <w:rPr>
          <w:spacing w:val="-4"/>
          <w:sz w:val="20"/>
        </w:rPr>
      </w:pPr>
      <w:r>
        <w:rPr>
          <w:spacing w:val="-4"/>
          <w:sz w:val="20"/>
        </w:rPr>
        <w:t>(1) an accessible copy of the standard and an explan</w:t>
      </w:r>
      <w:r>
        <w:rPr>
          <w:spacing w:val="-4"/>
          <w:sz w:val="20"/>
        </w:rPr>
        <w:t>a</w:t>
      </w:r>
      <w:r>
        <w:rPr>
          <w:spacing w:val="-4"/>
          <w:sz w:val="20"/>
        </w:rPr>
        <w:t>tion of its contents; (2) a general explanation of the ep</w:t>
      </w:r>
      <w:r>
        <w:rPr>
          <w:spacing w:val="-4"/>
          <w:sz w:val="20"/>
        </w:rPr>
        <w:t>i</w:t>
      </w:r>
      <w:r>
        <w:rPr>
          <w:spacing w:val="-4"/>
          <w:sz w:val="20"/>
        </w:rPr>
        <w:t>demiology and symptoms of bloodborne diseases; (3) an explanation of the modes of transmission of bloo</w:t>
      </w:r>
      <w:r>
        <w:rPr>
          <w:spacing w:val="-4"/>
          <w:sz w:val="20"/>
        </w:rPr>
        <w:t>d</w:t>
      </w:r>
      <w:r>
        <w:rPr>
          <w:spacing w:val="-4"/>
          <w:sz w:val="20"/>
        </w:rPr>
        <w:t>borne pathogens; (4) an explanation of the employer's exposure control plan and the means by which e</w:t>
      </w:r>
      <w:r>
        <w:rPr>
          <w:spacing w:val="-4"/>
          <w:sz w:val="20"/>
        </w:rPr>
        <w:t>m</w:t>
      </w:r>
      <w:r>
        <w:rPr>
          <w:spacing w:val="-4"/>
          <w:sz w:val="20"/>
        </w:rPr>
        <w:t>ployees can obtain a copy of the written plan; (5) an e</w:t>
      </w:r>
      <w:r>
        <w:rPr>
          <w:spacing w:val="-4"/>
          <w:sz w:val="20"/>
        </w:rPr>
        <w:t>x</w:t>
      </w:r>
      <w:r>
        <w:rPr>
          <w:spacing w:val="-4"/>
          <w:sz w:val="20"/>
        </w:rPr>
        <w:t>planation of the appropriate methods for recognizing tasks and the other activities that may involve exposure to blood and other potentially infectious materials; (6) an explanation of the use and limitations of methods that will prevent or reduce exposure including appropriate engineering controls,</w:t>
      </w:r>
      <w:r>
        <w:rPr>
          <w:bCs/>
          <w:spacing w:val="-4"/>
          <w:sz w:val="20"/>
        </w:rPr>
        <w:t xml:space="preserve"> </w:t>
      </w:r>
      <w:r>
        <w:rPr>
          <w:spacing w:val="-4"/>
          <w:sz w:val="20"/>
        </w:rPr>
        <w:t>work practices, and personal pr</w:t>
      </w:r>
      <w:r>
        <w:rPr>
          <w:spacing w:val="-4"/>
          <w:sz w:val="20"/>
        </w:rPr>
        <w:t>o</w:t>
      </w:r>
      <w:r>
        <w:rPr>
          <w:spacing w:val="-4"/>
          <w:sz w:val="20"/>
        </w:rPr>
        <w:t>tective equipment; (7) information on the types, proper use, location, removal, handling, decontamination, and disposal of personal protective equipment; (8) an expl</w:t>
      </w:r>
      <w:r>
        <w:rPr>
          <w:spacing w:val="-4"/>
          <w:sz w:val="20"/>
        </w:rPr>
        <w:t>a</w:t>
      </w:r>
      <w:r>
        <w:rPr>
          <w:spacing w:val="-4"/>
          <w:sz w:val="20"/>
        </w:rPr>
        <w:t>nation of the basis for selection of personal protective equipment; (9) information on the hepatitis B vaccine; (10) information on the appropriate actions to take and persons to contact in an emergency involving blood or other potentially infectious mat</w:t>
      </w:r>
      <w:r>
        <w:rPr>
          <w:spacing w:val="-4"/>
          <w:sz w:val="20"/>
        </w:rPr>
        <w:t>e</w:t>
      </w:r>
      <w:r>
        <w:rPr>
          <w:spacing w:val="-4"/>
          <w:sz w:val="20"/>
        </w:rPr>
        <w:t>rials; (11) an explanation of the procedure to follow if an exposure incident occurs, including the methods of reporting the inc</w:t>
      </w:r>
      <w:r>
        <w:rPr>
          <w:spacing w:val="-4"/>
          <w:sz w:val="20"/>
        </w:rPr>
        <w:t>i</w:t>
      </w:r>
      <w:r>
        <w:rPr>
          <w:spacing w:val="-4"/>
          <w:sz w:val="20"/>
        </w:rPr>
        <w:t>dent and the medical follow-up that will be made available; and (12) information on post-exposure evaluations and follow-up; (13) an explanation of signs, labels, and color coding?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496"/>
            <w:enabled/>
            <w:calcOnExit w:val="0"/>
            <w:checkBox>
              <w:sizeAuto/>
              <w:default w:val="0"/>
            </w:checkBox>
          </w:ffData>
        </w:fldChar>
      </w:r>
      <w:bookmarkStart w:id="374" w:name="Check496"/>
      <w:r>
        <w:rPr>
          <w:sz w:val="20"/>
        </w:rPr>
        <w:instrText xml:space="preserve"> FORMCHECKBOX </w:instrText>
      </w:r>
      <w:r>
        <w:rPr>
          <w:sz w:val="20"/>
        </w:rPr>
      </w:r>
      <w:r>
        <w:rPr>
          <w:sz w:val="20"/>
        </w:rPr>
        <w:fldChar w:fldCharType="end"/>
      </w:r>
      <w:bookmarkEnd w:id="374"/>
      <w:r>
        <w:rPr>
          <w:sz w:val="20"/>
        </w:rPr>
        <w:tab/>
        <w:t>Are employees trained in the following:</w:t>
      </w:r>
    </w:p>
    <w:p w:rsidR="006A3AAB" w:rsidRDefault="006A3AAB">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7"/>
            <w:enabled/>
            <w:calcOnExit w:val="0"/>
            <w:checkBox>
              <w:sizeAuto/>
              <w:default w:val="0"/>
            </w:checkBox>
          </w:ffData>
        </w:fldChar>
      </w:r>
      <w:bookmarkStart w:id="375" w:name="Check497"/>
      <w:r>
        <w:rPr>
          <w:sz w:val="20"/>
        </w:rPr>
        <w:instrText xml:space="preserve"> FORMCHECKBOX </w:instrText>
      </w:r>
      <w:r>
        <w:rPr>
          <w:sz w:val="20"/>
        </w:rPr>
      </w:r>
      <w:r>
        <w:rPr>
          <w:sz w:val="20"/>
        </w:rPr>
        <w:fldChar w:fldCharType="end"/>
      </w:r>
      <w:bookmarkEnd w:id="375"/>
      <w:r>
        <w:rPr>
          <w:sz w:val="20"/>
        </w:rPr>
        <w:tab/>
        <w:t>How to recognize tasks that might result in occ</w:t>
      </w:r>
      <w:r>
        <w:rPr>
          <w:sz w:val="20"/>
        </w:rPr>
        <w:t>u</w:t>
      </w:r>
      <w:r>
        <w:rPr>
          <w:sz w:val="20"/>
        </w:rPr>
        <w:t>pational exposure?</w:t>
      </w:r>
    </w:p>
    <w:p w:rsidR="006A3AAB" w:rsidRDefault="006A3AAB">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8"/>
            <w:enabled/>
            <w:calcOnExit w:val="0"/>
            <w:checkBox>
              <w:sizeAuto/>
              <w:default w:val="0"/>
            </w:checkBox>
          </w:ffData>
        </w:fldChar>
      </w:r>
      <w:bookmarkStart w:id="376" w:name="Check498"/>
      <w:r>
        <w:rPr>
          <w:sz w:val="20"/>
        </w:rPr>
        <w:instrText xml:space="preserve"> FORMCHECKBOX </w:instrText>
      </w:r>
      <w:r>
        <w:rPr>
          <w:sz w:val="20"/>
        </w:rPr>
      </w:r>
      <w:r>
        <w:rPr>
          <w:sz w:val="20"/>
        </w:rPr>
        <w:fldChar w:fldCharType="end"/>
      </w:r>
      <w:bookmarkEnd w:id="376"/>
      <w:r>
        <w:rPr>
          <w:sz w:val="20"/>
        </w:rPr>
        <w:tab/>
        <w:t>How to use work practice and engineering co</w:t>
      </w:r>
      <w:r>
        <w:rPr>
          <w:sz w:val="20"/>
        </w:rPr>
        <w:t>n</w:t>
      </w:r>
      <w:r>
        <w:rPr>
          <w:sz w:val="20"/>
        </w:rPr>
        <w:t>trols and personal protective equipment and to know their limitations?</w:t>
      </w:r>
    </w:p>
    <w:p w:rsidR="006A3AAB" w:rsidRDefault="006A3AAB">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499"/>
            <w:enabled/>
            <w:calcOnExit w:val="0"/>
            <w:checkBox>
              <w:sizeAuto/>
              <w:default w:val="0"/>
            </w:checkBox>
          </w:ffData>
        </w:fldChar>
      </w:r>
      <w:bookmarkStart w:id="377" w:name="Check499"/>
      <w:r>
        <w:rPr>
          <w:sz w:val="20"/>
        </w:rPr>
        <w:instrText xml:space="preserve"> FORMCHECKBOX </w:instrText>
      </w:r>
      <w:r>
        <w:rPr>
          <w:sz w:val="20"/>
        </w:rPr>
      </w:r>
      <w:r>
        <w:rPr>
          <w:sz w:val="20"/>
        </w:rPr>
        <w:fldChar w:fldCharType="end"/>
      </w:r>
      <w:bookmarkEnd w:id="377"/>
      <w:r>
        <w:rPr>
          <w:sz w:val="20"/>
        </w:rPr>
        <w:tab/>
        <w:t>How to obtain information on the types, selection, proper use, location, removal, handling, decont</w:t>
      </w:r>
      <w:r>
        <w:rPr>
          <w:sz w:val="20"/>
        </w:rPr>
        <w:t>a</w:t>
      </w:r>
      <w:r>
        <w:rPr>
          <w:sz w:val="20"/>
        </w:rPr>
        <w:t>mination, and disposal of personal protective equipment.</w:t>
      </w:r>
    </w:p>
    <w:p w:rsidR="006A3AAB" w:rsidRDefault="006A3AAB">
      <w:pPr>
        <w:pStyle w:val="alpha3"/>
        <w:numPr>
          <w:ilvl w:val="0"/>
          <w:numId w:val="0"/>
        </w:numPr>
        <w:tabs>
          <w:tab w:val="clear" w:pos="840"/>
        </w:tabs>
        <w:spacing w:before="120" w:after="0" w:line="220" w:lineRule="exact"/>
        <w:ind w:left="720" w:hanging="360"/>
        <w:jc w:val="both"/>
        <w:rPr>
          <w:sz w:val="20"/>
        </w:rPr>
      </w:pPr>
      <w:r>
        <w:rPr>
          <w:sz w:val="20"/>
        </w:rPr>
        <w:fldChar w:fldCharType="begin">
          <w:ffData>
            <w:name w:val="Check500"/>
            <w:enabled/>
            <w:calcOnExit w:val="0"/>
            <w:checkBox>
              <w:sizeAuto/>
              <w:default w:val="0"/>
            </w:checkBox>
          </w:ffData>
        </w:fldChar>
      </w:r>
      <w:bookmarkStart w:id="378" w:name="Check500"/>
      <w:r>
        <w:rPr>
          <w:sz w:val="20"/>
        </w:rPr>
        <w:instrText xml:space="preserve"> FORMCHECKBOX </w:instrText>
      </w:r>
      <w:r>
        <w:rPr>
          <w:sz w:val="20"/>
        </w:rPr>
      </w:r>
      <w:r>
        <w:rPr>
          <w:sz w:val="20"/>
        </w:rPr>
        <w:fldChar w:fldCharType="end"/>
      </w:r>
      <w:bookmarkEnd w:id="378"/>
      <w:r>
        <w:rPr>
          <w:sz w:val="20"/>
        </w:rPr>
        <w:tab/>
        <w:t>Who to contact and what to do in an emergency?</w:t>
      </w:r>
    </w:p>
    <w:p w:rsidR="006A3AAB" w:rsidRDefault="006A3AAB">
      <w:pPr>
        <w:pStyle w:val="alpha"/>
      </w:pPr>
      <w:bookmarkStart w:id="379" w:name="_Toc321807958"/>
      <w:r>
        <w:t>ELECTRICAL</w:t>
      </w:r>
      <w:bookmarkEnd w:id="379"/>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1"/>
            <w:enabled/>
            <w:calcOnExit w:val="0"/>
            <w:checkBox>
              <w:sizeAuto/>
              <w:default w:val="0"/>
            </w:checkBox>
          </w:ffData>
        </w:fldChar>
      </w:r>
      <w:bookmarkStart w:id="380" w:name="Check501"/>
      <w:r>
        <w:rPr>
          <w:sz w:val="20"/>
        </w:rPr>
        <w:instrText xml:space="preserve"> FORMCHECKBOX </w:instrText>
      </w:r>
      <w:r>
        <w:rPr>
          <w:sz w:val="20"/>
        </w:rPr>
      </w:r>
      <w:r>
        <w:rPr>
          <w:sz w:val="20"/>
        </w:rPr>
        <w:fldChar w:fldCharType="end"/>
      </w:r>
      <w:bookmarkEnd w:id="380"/>
      <w:r>
        <w:rPr>
          <w:sz w:val="20"/>
        </w:rPr>
        <w:tab/>
        <w:t>Do you specify compliance with OSHA for all contract electrical work?</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2"/>
            <w:enabled/>
            <w:calcOnExit w:val="0"/>
            <w:checkBox>
              <w:sizeAuto/>
              <w:default w:val="0"/>
            </w:checkBox>
          </w:ffData>
        </w:fldChar>
      </w:r>
      <w:bookmarkStart w:id="381" w:name="Check502"/>
      <w:r>
        <w:rPr>
          <w:sz w:val="20"/>
        </w:rPr>
        <w:instrText xml:space="preserve"> FORMCHECKBOX </w:instrText>
      </w:r>
      <w:r>
        <w:rPr>
          <w:sz w:val="20"/>
        </w:rPr>
      </w:r>
      <w:r>
        <w:rPr>
          <w:sz w:val="20"/>
        </w:rPr>
        <w:fldChar w:fldCharType="end"/>
      </w:r>
      <w:bookmarkEnd w:id="381"/>
      <w:r>
        <w:rPr>
          <w:sz w:val="20"/>
        </w:rPr>
        <w:tab/>
        <w:t>Are all employees required to report as soon as pra</w:t>
      </w:r>
      <w:r>
        <w:rPr>
          <w:sz w:val="20"/>
        </w:rPr>
        <w:t>c</w:t>
      </w:r>
      <w:r>
        <w:rPr>
          <w:sz w:val="20"/>
        </w:rPr>
        <w:t>ticable any obvious hazard to life or property o</w:t>
      </w:r>
      <w:r>
        <w:rPr>
          <w:sz w:val="20"/>
        </w:rPr>
        <w:t>b</w:t>
      </w:r>
      <w:r>
        <w:rPr>
          <w:sz w:val="20"/>
        </w:rPr>
        <w:t>served in connection with electrical equipment or lines?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3"/>
            <w:enabled/>
            <w:calcOnExit w:val="0"/>
            <w:checkBox>
              <w:sizeAuto/>
              <w:default w:val="0"/>
            </w:checkBox>
          </w:ffData>
        </w:fldChar>
      </w:r>
      <w:bookmarkStart w:id="382" w:name="Check503"/>
      <w:r>
        <w:rPr>
          <w:sz w:val="20"/>
        </w:rPr>
        <w:instrText xml:space="preserve"> FORMCHECKBOX </w:instrText>
      </w:r>
      <w:r>
        <w:rPr>
          <w:sz w:val="20"/>
        </w:rPr>
      </w:r>
      <w:r>
        <w:rPr>
          <w:sz w:val="20"/>
        </w:rPr>
        <w:fldChar w:fldCharType="end"/>
      </w:r>
      <w:bookmarkEnd w:id="382"/>
      <w:r>
        <w:rPr>
          <w:sz w:val="20"/>
        </w:rPr>
        <w:tab/>
        <w:t>Are employees instructed to make preliminary inspe</w:t>
      </w:r>
      <w:r>
        <w:rPr>
          <w:sz w:val="20"/>
        </w:rPr>
        <w:t>c</w:t>
      </w:r>
      <w:r>
        <w:rPr>
          <w:sz w:val="20"/>
        </w:rPr>
        <w:t>tions and/or appropriate tests to determine what co</w:t>
      </w:r>
      <w:r>
        <w:rPr>
          <w:sz w:val="20"/>
        </w:rPr>
        <w:t>n</w:t>
      </w:r>
      <w:r>
        <w:rPr>
          <w:sz w:val="20"/>
        </w:rPr>
        <w:t>ditions exist before starting work on electrical equi</w:t>
      </w:r>
      <w:r>
        <w:rPr>
          <w:sz w:val="20"/>
        </w:rPr>
        <w:t>p</w:t>
      </w:r>
      <w:r>
        <w:rPr>
          <w:sz w:val="20"/>
        </w:rPr>
        <w:t>ment or lines?</w:t>
      </w:r>
    </w:p>
    <w:p w:rsidR="006A3AAB" w:rsidRDefault="006A3AAB">
      <w:pPr>
        <w:pStyle w:val="alpha2"/>
        <w:numPr>
          <w:ilvl w:val="0"/>
          <w:numId w:val="0"/>
        </w:numPr>
        <w:spacing w:after="0" w:line="220" w:lineRule="exact"/>
        <w:ind w:left="360" w:hanging="360"/>
        <w:jc w:val="both"/>
        <w:rPr>
          <w:sz w:val="20"/>
        </w:rPr>
      </w:pPr>
      <w:r>
        <w:rPr>
          <w:sz w:val="20"/>
        </w:rPr>
        <w:br w:type="column"/>
      </w:r>
      <w:r>
        <w:rPr>
          <w:sz w:val="20"/>
        </w:rPr>
        <w:fldChar w:fldCharType="begin">
          <w:ffData>
            <w:name w:val="Check504"/>
            <w:enabled/>
            <w:calcOnExit w:val="0"/>
            <w:checkBox>
              <w:sizeAuto/>
              <w:default w:val="0"/>
            </w:checkBox>
          </w:ffData>
        </w:fldChar>
      </w:r>
      <w:bookmarkStart w:id="383" w:name="Check504"/>
      <w:r>
        <w:rPr>
          <w:sz w:val="20"/>
        </w:rPr>
        <w:instrText xml:space="preserve"> FORMCHECKBOX </w:instrText>
      </w:r>
      <w:r>
        <w:rPr>
          <w:sz w:val="20"/>
        </w:rPr>
      </w:r>
      <w:r>
        <w:rPr>
          <w:sz w:val="20"/>
        </w:rPr>
        <w:fldChar w:fldCharType="end"/>
      </w:r>
      <w:bookmarkEnd w:id="383"/>
      <w:r>
        <w:rPr>
          <w:sz w:val="20"/>
        </w:rPr>
        <w:tab/>
        <w:t>When electrical equipment or lines are to be serviced, maintained or adjusted, are necessary switches opened, locked out and tagged whenever possible?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5"/>
            <w:enabled/>
            <w:calcOnExit w:val="0"/>
            <w:checkBox>
              <w:sizeAuto/>
              <w:default w:val="0"/>
            </w:checkBox>
          </w:ffData>
        </w:fldChar>
      </w:r>
      <w:bookmarkStart w:id="384" w:name="Check505"/>
      <w:r>
        <w:rPr>
          <w:sz w:val="20"/>
        </w:rPr>
        <w:instrText xml:space="preserve"> FORMCHECKBOX </w:instrText>
      </w:r>
      <w:r>
        <w:rPr>
          <w:sz w:val="20"/>
        </w:rPr>
      </w:r>
      <w:r>
        <w:rPr>
          <w:sz w:val="20"/>
        </w:rPr>
        <w:fldChar w:fldCharType="end"/>
      </w:r>
      <w:bookmarkEnd w:id="384"/>
      <w:r>
        <w:rPr>
          <w:sz w:val="20"/>
        </w:rPr>
        <w:tab/>
        <w:t>Are portable electrical tools and equipment grounded or of the double insulated type?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6"/>
            <w:enabled/>
            <w:calcOnExit w:val="0"/>
            <w:checkBox>
              <w:sizeAuto/>
              <w:default w:val="0"/>
            </w:checkBox>
          </w:ffData>
        </w:fldChar>
      </w:r>
      <w:bookmarkStart w:id="385" w:name="Check506"/>
      <w:r>
        <w:rPr>
          <w:sz w:val="20"/>
        </w:rPr>
        <w:instrText xml:space="preserve"> FORMCHECKBOX </w:instrText>
      </w:r>
      <w:r>
        <w:rPr>
          <w:sz w:val="20"/>
        </w:rPr>
      </w:r>
      <w:r>
        <w:rPr>
          <w:sz w:val="20"/>
        </w:rPr>
        <w:fldChar w:fldCharType="end"/>
      </w:r>
      <w:bookmarkEnd w:id="385"/>
      <w:r>
        <w:rPr>
          <w:sz w:val="20"/>
        </w:rPr>
        <w:tab/>
        <w:t>Are electrical appliances such as vacuum cleaners, polishers, vending machines, etc., grounded?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7"/>
            <w:enabled/>
            <w:calcOnExit w:val="0"/>
            <w:checkBox>
              <w:sizeAuto/>
              <w:default w:val="0"/>
            </w:checkBox>
          </w:ffData>
        </w:fldChar>
      </w:r>
      <w:bookmarkStart w:id="386" w:name="Check507"/>
      <w:r>
        <w:rPr>
          <w:sz w:val="20"/>
        </w:rPr>
        <w:instrText xml:space="preserve"> FORMCHECKBOX </w:instrText>
      </w:r>
      <w:r>
        <w:rPr>
          <w:sz w:val="20"/>
        </w:rPr>
      </w:r>
      <w:r>
        <w:rPr>
          <w:sz w:val="20"/>
        </w:rPr>
        <w:fldChar w:fldCharType="end"/>
      </w:r>
      <w:bookmarkEnd w:id="386"/>
      <w:r>
        <w:rPr>
          <w:sz w:val="20"/>
        </w:rPr>
        <w:tab/>
        <w:t>Do extension cords being used have a grounding conductor?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08"/>
            <w:enabled/>
            <w:calcOnExit w:val="0"/>
            <w:checkBox>
              <w:sizeAuto/>
              <w:default w:val="0"/>
            </w:checkBox>
          </w:ffData>
        </w:fldChar>
      </w:r>
      <w:bookmarkStart w:id="387" w:name="Check508"/>
      <w:r>
        <w:rPr>
          <w:sz w:val="20"/>
        </w:rPr>
        <w:instrText xml:space="preserve"> FORMCHECKBOX </w:instrText>
      </w:r>
      <w:r>
        <w:rPr>
          <w:sz w:val="20"/>
        </w:rPr>
      </w:r>
      <w:r>
        <w:rPr>
          <w:sz w:val="20"/>
        </w:rPr>
        <w:fldChar w:fldCharType="end"/>
      </w:r>
      <w:bookmarkEnd w:id="387"/>
      <w:r>
        <w:rPr>
          <w:sz w:val="20"/>
        </w:rPr>
        <w:tab/>
        <w:t>Are multiple plug adapters prohibited?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2"/>
            <w:enabled/>
            <w:calcOnExit w:val="0"/>
            <w:checkBox>
              <w:sizeAuto/>
              <w:default w:val="0"/>
            </w:checkBox>
          </w:ffData>
        </w:fldChar>
      </w:r>
      <w:bookmarkStart w:id="388" w:name="Check512"/>
      <w:r>
        <w:rPr>
          <w:sz w:val="20"/>
        </w:rPr>
        <w:instrText xml:space="preserve"> FORMCHECKBOX </w:instrText>
      </w:r>
      <w:r>
        <w:rPr>
          <w:sz w:val="20"/>
        </w:rPr>
      </w:r>
      <w:r>
        <w:rPr>
          <w:sz w:val="20"/>
        </w:rPr>
        <w:fldChar w:fldCharType="end"/>
      </w:r>
      <w:bookmarkEnd w:id="388"/>
      <w:r>
        <w:rPr>
          <w:sz w:val="20"/>
        </w:rPr>
        <w:tab/>
        <w:t>Is exposed wiring and cords with frayed or deter</w:t>
      </w:r>
      <w:r>
        <w:rPr>
          <w:sz w:val="20"/>
        </w:rPr>
        <w:t>i</w:t>
      </w:r>
      <w:r>
        <w:rPr>
          <w:sz w:val="20"/>
        </w:rPr>
        <w:t>orated insulation repaired or replaced promptly?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3"/>
            <w:enabled/>
            <w:calcOnExit w:val="0"/>
            <w:checkBox>
              <w:sizeAuto/>
              <w:default w:val="0"/>
            </w:checkBox>
          </w:ffData>
        </w:fldChar>
      </w:r>
      <w:bookmarkStart w:id="389" w:name="Check513"/>
      <w:r>
        <w:rPr>
          <w:sz w:val="20"/>
        </w:rPr>
        <w:instrText xml:space="preserve"> FORMCHECKBOX </w:instrText>
      </w:r>
      <w:r>
        <w:rPr>
          <w:sz w:val="20"/>
        </w:rPr>
      </w:r>
      <w:r>
        <w:rPr>
          <w:sz w:val="20"/>
        </w:rPr>
        <w:fldChar w:fldCharType="end"/>
      </w:r>
      <w:bookmarkEnd w:id="389"/>
      <w:r>
        <w:rPr>
          <w:sz w:val="20"/>
        </w:rPr>
        <w:tab/>
        <w:t>Are flexible cords and cables free of splices or taps?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4"/>
            <w:enabled/>
            <w:calcOnExit w:val="0"/>
            <w:checkBox>
              <w:sizeAuto/>
              <w:default w:val="0"/>
            </w:checkBox>
          </w:ffData>
        </w:fldChar>
      </w:r>
      <w:bookmarkStart w:id="390" w:name="Check514"/>
      <w:r>
        <w:rPr>
          <w:sz w:val="20"/>
        </w:rPr>
        <w:instrText xml:space="preserve"> FORMCHECKBOX </w:instrText>
      </w:r>
      <w:r>
        <w:rPr>
          <w:sz w:val="20"/>
        </w:rPr>
      </w:r>
      <w:r>
        <w:rPr>
          <w:sz w:val="20"/>
        </w:rPr>
        <w:fldChar w:fldCharType="end"/>
      </w:r>
      <w:bookmarkEnd w:id="390"/>
      <w:r>
        <w:rPr>
          <w:sz w:val="20"/>
        </w:rPr>
        <w:tab/>
        <w:t>Are clamps or other securing means provided on fle</w:t>
      </w:r>
      <w:r>
        <w:rPr>
          <w:sz w:val="20"/>
        </w:rPr>
        <w:t>x</w:t>
      </w:r>
      <w:r>
        <w:rPr>
          <w:sz w:val="20"/>
        </w:rPr>
        <w:t>ible cords or cables at plugs, receptacles, tools, equipment, etc., and is the cord jacket securely held in place?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5"/>
            <w:enabled/>
            <w:calcOnExit w:val="0"/>
            <w:checkBox>
              <w:sizeAuto/>
              <w:default w:val="0"/>
            </w:checkBox>
          </w:ffData>
        </w:fldChar>
      </w:r>
      <w:bookmarkStart w:id="391" w:name="Check515"/>
      <w:r>
        <w:rPr>
          <w:sz w:val="20"/>
        </w:rPr>
        <w:instrText xml:space="preserve"> FORMCHECKBOX </w:instrText>
      </w:r>
      <w:r>
        <w:rPr>
          <w:sz w:val="20"/>
        </w:rPr>
      </w:r>
      <w:r>
        <w:rPr>
          <w:sz w:val="20"/>
        </w:rPr>
        <w:fldChar w:fldCharType="end"/>
      </w:r>
      <w:bookmarkEnd w:id="391"/>
      <w:r>
        <w:rPr>
          <w:sz w:val="20"/>
        </w:rPr>
        <w:tab/>
        <w:t>Are all cord, cable and raceway connections intact and secure?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6"/>
            <w:enabled/>
            <w:calcOnExit w:val="0"/>
            <w:checkBox>
              <w:sizeAuto/>
              <w:default w:val="0"/>
            </w:checkBox>
          </w:ffData>
        </w:fldChar>
      </w:r>
      <w:bookmarkStart w:id="392" w:name="Check516"/>
      <w:r>
        <w:rPr>
          <w:sz w:val="20"/>
        </w:rPr>
        <w:instrText xml:space="preserve"> FORMCHECKBOX </w:instrText>
      </w:r>
      <w:r>
        <w:rPr>
          <w:sz w:val="20"/>
        </w:rPr>
      </w:r>
      <w:r>
        <w:rPr>
          <w:sz w:val="20"/>
        </w:rPr>
        <w:fldChar w:fldCharType="end"/>
      </w:r>
      <w:bookmarkEnd w:id="392"/>
      <w:r>
        <w:rPr>
          <w:sz w:val="20"/>
        </w:rPr>
        <w:tab/>
        <w:t>In wet or damp locations, are electrical tools and equipment appropriate for the use or location or ot</w:t>
      </w:r>
      <w:r>
        <w:rPr>
          <w:sz w:val="20"/>
        </w:rPr>
        <w:t>h</w:t>
      </w:r>
      <w:r>
        <w:rPr>
          <w:sz w:val="20"/>
        </w:rPr>
        <w:t>erwise protected?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7"/>
            <w:enabled/>
            <w:calcOnExit w:val="0"/>
            <w:checkBox>
              <w:sizeAuto/>
              <w:default w:val="0"/>
            </w:checkBox>
          </w:ffData>
        </w:fldChar>
      </w:r>
      <w:bookmarkStart w:id="393" w:name="Check517"/>
      <w:r>
        <w:rPr>
          <w:sz w:val="20"/>
        </w:rPr>
        <w:instrText xml:space="preserve"> FORMCHECKBOX </w:instrText>
      </w:r>
      <w:r>
        <w:rPr>
          <w:sz w:val="20"/>
        </w:rPr>
      </w:r>
      <w:r>
        <w:rPr>
          <w:sz w:val="20"/>
        </w:rPr>
        <w:fldChar w:fldCharType="end"/>
      </w:r>
      <w:bookmarkEnd w:id="393"/>
      <w:r>
        <w:rPr>
          <w:sz w:val="20"/>
        </w:rPr>
        <w:tab/>
        <w:t>Is the location of electrical power lines and cables (overhead, underground, underfloor, other side of walls, etc.) determined before digging, drilling or sim</w:t>
      </w:r>
      <w:r>
        <w:rPr>
          <w:sz w:val="20"/>
        </w:rPr>
        <w:t>i</w:t>
      </w:r>
      <w:r>
        <w:rPr>
          <w:sz w:val="20"/>
        </w:rPr>
        <w:t>lar work is begun?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19"/>
            <w:enabled/>
            <w:calcOnExit w:val="0"/>
            <w:checkBox>
              <w:sizeAuto/>
              <w:default w:val="0"/>
            </w:checkBox>
          </w:ffData>
        </w:fldChar>
      </w:r>
      <w:bookmarkStart w:id="394" w:name="Check519"/>
      <w:r>
        <w:rPr>
          <w:sz w:val="20"/>
        </w:rPr>
        <w:instrText xml:space="preserve"> FORMCHECKBOX </w:instrText>
      </w:r>
      <w:r>
        <w:rPr>
          <w:sz w:val="20"/>
        </w:rPr>
      </w:r>
      <w:r>
        <w:rPr>
          <w:sz w:val="20"/>
        </w:rPr>
        <w:fldChar w:fldCharType="end"/>
      </w:r>
      <w:bookmarkEnd w:id="394"/>
      <w:r>
        <w:rPr>
          <w:sz w:val="20"/>
        </w:rPr>
        <w:tab/>
        <w:t>Is the use of metal ladders prohibited in areas where the ladder or the person using the ladder could come in contact with e</w:t>
      </w:r>
      <w:r>
        <w:rPr>
          <w:sz w:val="20"/>
        </w:rPr>
        <w:t>n</w:t>
      </w:r>
      <w:r>
        <w:rPr>
          <w:sz w:val="20"/>
        </w:rPr>
        <w:t>ergized parts of equipment, fixtures or circuit conductors?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0"/>
            <w:enabled/>
            <w:calcOnExit w:val="0"/>
            <w:checkBox>
              <w:sizeAuto/>
              <w:default w:val="0"/>
            </w:checkBox>
          </w:ffData>
        </w:fldChar>
      </w:r>
      <w:bookmarkStart w:id="395" w:name="Check520"/>
      <w:r>
        <w:rPr>
          <w:sz w:val="20"/>
        </w:rPr>
        <w:instrText xml:space="preserve"> FORMCHECKBOX </w:instrText>
      </w:r>
      <w:r>
        <w:rPr>
          <w:sz w:val="20"/>
        </w:rPr>
      </w:r>
      <w:r>
        <w:rPr>
          <w:sz w:val="20"/>
        </w:rPr>
        <w:fldChar w:fldCharType="end"/>
      </w:r>
      <w:bookmarkEnd w:id="395"/>
      <w:r>
        <w:rPr>
          <w:sz w:val="20"/>
        </w:rPr>
        <w:tab/>
        <w:t>Are all disconnecting switches and circuit breakers l</w:t>
      </w:r>
      <w:r>
        <w:rPr>
          <w:sz w:val="20"/>
        </w:rPr>
        <w:t>a</w:t>
      </w:r>
      <w:r>
        <w:rPr>
          <w:sz w:val="20"/>
        </w:rPr>
        <w:t>beled to indicate their use or equipment served?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1"/>
            <w:enabled/>
            <w:calcOnExit w:val="0"/>
            <w:checkBox>
              <w:sizeAuto/>
              <w:default w:val="0"/>
            </w:checkBox>
          </w:ffData>
        </w:fldChar>
      </w:r>
      <w:bookmarkStart w:id="396" w:name="Check521"/>
      <w:r>
        <w:rPr>
          <w:sz w:val="20"/>
        </w:rPr>
        <w:instrText xml:space="preserve"> FORMCHECKBOX </w:instrText>
      </w:r>
      <w:r>
        <w:rPr>
          <w:sz w:val="20"/>
        </w:rPr>
      </w:r>
      <w:r>
        <w:rPr>
          <w:sz w:val="20"/>
        </w:rPr>
        <w:fldChar w:fldCharType="end"/>
      </w:r>
      <w:bookmarkEnd w:id="396"/>
      <w:r>
        <w:rPr>
          <w:sz w:val="20"/>
        </w:rPr>
        <w:tab/>
        <w:t>Are disconnecting means always opened before fuses are replaced?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2"/>
            <w:enabled/>
            <w:calcOnExit w:val="0"/>
            <w:checkBox>
              <w:sizeAuto/>
              <w:default w:val="0"/>
            </w:checkBox>
          </w:ffData>
        </w:fldChar>
      </w:r>
      <w:bookmarkStart w:id="397" w:name="Check522"/>
      <w:r>
        <w:rPr>
          <w:sz w:val="20"/>
        </w:rPr>
        <w:instrText xml:space="preserve"> FORMCHECKBOX </w:instrText>
      </w:r>
      <w:r>
        <w:rPr>
          <w:sz w:val="20"/>
        </w:rPr>
      </w:r>
      <w:r>
        <w:rPr>
          <w:sz w:val="20"/>
        </w:rPr>
        <w:fldChar w:fldCharType="end"/>
      </w:r>
      <w:bookmarkEnd w:id="397"/>
      <w:r>
        <w:rPr>
          <w:sz w:val="20"/>
        </w:rPr>
        <w:tab/>
        <w:t>Do all interior wiring systems include provisions for grounding metal parts of electrical raceways, equi</w:t>
      </w:r>
      <w:r>
        <w:rPr>
          <w:sz w:val="20"/>
        </w:rPr>
        <w:t>p</w:t>
      </w:r>
      <w:r>
        <w:rPr>
          <w:sz w:val="20"/>
        </w:rPr>
        <w:t>ment and enclosures?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3"/>
            <w:enabled/>
            <w:calcOnExit w:val="0"/>
            <w:checkBox>
              <w:sizeAuto/>
              <w:default w:val="0"/>
            </w:checkBox>
          </w:ffData>
        </w:fldChar>
      </w:r>
      <w:bookmarkStart w:id="398" w:name="Check523"/>
      <w:r>
        <w:rPr>
          <w:sz w:val="20"/>
        </w:rPr>
        <w:instrText xml:space="preserve"> FORMCHECKBOX </w:instrText>
      </w:r>
      <w:r>
        <w:rPr>
          <w:sz w:val="20"/>
        </w:rPr>
      </w:r>
      <w:r>
        <w:rPr>
          <w:sz w:val="20"/>
        </w:rPr>
        <w:fldChar w:fldCharType="end"/>
      </w:r>
      <w:bookmarkEnd w:id="398"/>
      <w:r>
        <w:rPr>
          <w:sz w:val="20"/>
        </w:rPr>
        <w:tab/>
        <w:t>Are all electrical raceways and enclosures securely fastened in place?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4"/>
            <w:enabled/>
            <w:calcOnExit w:val="0"/>
            <w:checkBox>
              <w:sizeAuto/>
              <w:default w:val="0"/>
            </w:checkBox>
          </w:ffData>
        </w:fldChar>
      </w:r>
      <w:bookmarkStart w:id="399" w:name="Check524"/>
      <w:r>
        <w:rPr>
          <w:sz w:val="20"/>
        </w:rPr>
        <w:instrText xml:space="preserve"> FORMCHECKBOX </w:instrText>
      </w:r>
      <w:r>
        <w:rPr>
          <w:sz w:val="20"/>
        </w:rPr>
      </w:r>
      <w:r>
        <w:rPr>
          <w:sz w:val="20"/>
        </w:rPr>
        <w:fldChar w:fldCharType="end"/>
      </w:r>
      <w:bookmarkEnd w:id="399"/>
      <w:r>
        <w:rPr>
          <w:sz w:val="20"/>
        </w:rPr>
        <w:tab/>
        <w:t>Are all energized parts of electrical circuits and equipment guarded against accidental contact by a</w:t>
      </w:r>
      <w:r>
        <w:rPr>
          <w:sz w:val="20"/>
        </w:rPr>
        <w:t>p</w:t>
      </w:r>
      <w:r>
        <w:rPr>
          <w:sz w:val="20"/>
        </w:rPr>
        <w:t>proved cabinets or encl</w:t>
      </w:r>
      <w:r>
        <w:rPr>
          <w:sz w:val="20"/>
        </w:rPr>
        <w:t>o</w:t>
      </w:r>
      <w:r>
        <w:rPr>
          <w:sz w:val="20"/>
        </w:rPr>
        <w:t>sures?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5"/>
            <w:enabled/>
            <w:calcOnExit w:val="0"/>
            <w:checkBox>
              <w:sizeAuto/>
              <w:default w:val="0"/>
            </w:checkBox>
          </w:ffData>
        </w:fldChar>
      </w:r>
      <w:bookmarkStart w:id="400" w:name="Check525"/>
      <w:r>
        <w:rPr>
          <w:sz w:val="20"/>
        </w:rPr>
        <w:instrText xml:space="preserve"> FORMCHECKBOX </w:instrText>
      </w:r>
      <w:r>
        <w:rPr>
          <w:sz w:val="20"/>
        </w:rPr>
      </w:r>
      <w:r>
        <w:rPr>
          <w:sz w:val="20"/>
        </w:rPr>
        <w:fldChar w:fldCharType="end"/>
      </w:r>
      <w:bookmarkEnd w:id="400"/>
      <w:r>
        <w:rPr>
          <w:sz w:val="20"/>
        </w:rPr>
        <w:tab/>
        <w:t>Is sufficient access and working space provided and maintained about all electrical equipment to permit ready and safe oper</w:t>
      </w:r>
      <w:r>
        <w:rPr>
          <w:sz w:val="20"/>
        </w:rPr>
        <w:t>a</w:t>
      </w:r>
      <w:r>
        <w:rPr>
          <w:sz w:val="20"/>
        </w:rPr>
        <w:t>tions and maintenance?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6"/>
            <w:enabled/>
            <w:calcOnExit w:val="0"/>
            <w:checkBox>
              <w:sizeAuto/>
              <w:default w:val="0"/>
            </w:checkBox>
          </w:ffData>
        </w:fldChar>
      </w:r>
      <w:bookmarkStart w:id="401" w:name="Check526"/>
      <w:r>
        <w:rPr>
          <w:sz w:val="20"/>
        </w:rPr>
        <w:instrText xml:space="preserve"> FORMCHECKBOX </w:instrText>
      </w:r>
      <w:r>
        <w:rPr>
          <w:sz w:val="20"/>
        </w:rPr>
      </w:r>
      <w:r>
        <w:rPr>
          <w:sz w:val="20"/>
        </w:rPr>
        <w:fldChar w:fldCharType="end"/>
      </w:r>
      <w:bookmarkEnd w:id="401"/>
      <w:r>
        <w:rPr>
          <w:sz w:val="20"/>
        </w:rPr>
        <w:tab/>
        <w:t>Are all unused openings (including conduit knockouts) in electrical enclosures and fittings closed with appr</w:t>
      </w:r>
      <w:r>
        <w:rPr>
          <w:sz w:val="20"/>
        </w:rPr>
        <w:t>o</w:t>
      </w:r>
      <w:r>
        <w:rPr>
          <w:sz w:val="20"/>
        </w:rPr>
        <w:t>priate covers, plugs or plates?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7"/>
            <w:enabled/>
            <w:calcOnExit w:val="0"/>
            <w:checkBox>
              <w:sizeAuto/>
              <w:default w:val="0"/>
            </w:checkBox>
          </w:ffData>
        </w:fldChar>
      </w:r>
      <w:bookmarkStart w:id="402" w:name="Check527"/>
      <w:r>
        <w:rPr>
          <w:sz w:val="20"/>
        </w:rPr>
        <w:instrText xml:space="preserve"> FORMCHECKBOX </w:instrText>
      </w:r>
      <w:r>
        <w:rPr>
          <w:sz w:val="20"/>
        </w:rPr>
      </w:r>
      <w:r>
        <w:rPr>
          <w:sz w:val="20"/>
        </w:rPr>
        <w:fldChar w:fldCharType="end"/>
      </w:r>
      <w:bookmarkEnd w:id="402"/>
      <w:r>
        <w:rPr>
          <w:sz w:val="20"/>
        </w:rPr>
        <w:tab/>
        <w:t>Are electrical enclosures such as switches, rece</w:t>
      </w:r>
      <w:r>
        <w:rPr>
          <w:sz w:val="20"/>
        </w:rPr>
        <w:t>p</w:t>
      </w:r>
      <w:r>
        <w:rPr>
          <w:sz w:val="20"/>
        </w:rPr>
        <w:t>tacles, junction boxes, etc., provided with tight-fitting covers or plates?</w:t>
      </w:r>
    </w:p>
    <w:p w:rsidR="006A3AAB" w:rsidRDefault="006A3AAB">
      <w:pPr>
        <w:pStyle w:val="alpha2"/>
        <w:numPr>
          <w:ilvl w:val="0"/>
          <w:numId w:val="0"/>
        </w:numPr>
        <w:spacing w:before="120" w:after="0" w:line="220" w:lineRule="exact"/>
        <w:ind w:left="360" w:hanging="360"/>
        <w:jc w:val="both"/>
        <w:rPr>
          <w:sz w:val="20"/>
        </w:rPr>
        <w:sectPr w:rsidR="006A3AAB">
          <w:pgSz w:w="12240" w:h="15840" w:code="1"/>
          <w:pgMar w:top="720" w:right="480" w:bottom="1200" w:left="960" w:header="720" w:footer="720" w:gutter="0"/>
          <w:cols w:num="2" w:space="480"/>
          <w:noEndnote/>
        </w:sectPr>
      </w:pPr>
    </w:p>
    <w:p w:rsidR="006A3AAB" w:rsidRDefault="006A3AAB">
      <w:pPr>
        <w:pStyle w:val="alpha2"/>
        <w:numPr>
          <w:ilvl w:val="0"/>
          <w:numId w:val="0"/>
        </w:numPr>
        <w:spacing w:after="0" w:line="220" w:lineRule="exact"/>
        <w:ind w:left="360" w:hanging="360"/>
        <w:jc w:val="both"/>
        <w:rPr>
          <w:sz w:val="20"/>
        </w:rPr>
      </w:pPr>
      <w:r>
        <w:rPr>
          <w:sz w:val="20"/>
        </w:rPr>
        <w:fldChar w:fldCharType="begin">
          <w:ffData>
            <w:name w:val="Check528"/>
            <w:enabled/>
            <w:calcOnExit w:val="0"/>
            <w:checkBox>
              <w:sizeAuto/>
              <w:default w:val="0"/>
            </w:checkBox>
          </w:ffData>
        </w:fldChar>
      </w:r>
      <w:bookmarkStart w:id="403" w:name="Check528"/>
      <w:r>
        <w:rPr>
          <w:sz w:val="20"/>
        </w:rPr>
        <w:instrText xml:space="preserve"> FORMCHECKBOX </w:instrText>
      </w:r>
      <w:r>
        <w:rPr>
          <w:sz w:val="20"/>
        </w:rPr>
      </w:r>
      <w:r>
        <w:rPr>
          <w:sz w:val="20"/>
        </w:rPr>
        <w:fldChar w:fldCharType="end"/>
      </w:r>
      <w:bookmarkEnd w:id="403"/>
      <w:r>
        <w:rPr>
          <w:sz w:val="20"/>
        </w:rPr>
        <w:tab/>
        <w:t>Are disconnecting switches for electrical motors in excess of two horsepower, capable of opening the circuit when the motor is in a stalled condition, without exploding? (Switches must be horsepower rated equal to or in excess of the motor hp ra</w:t>
      </w:r>
      <w:r>
        <w:rPr>
          <w:sz w:val="20"/>
        </w:rPr>
        <w:t>t</w:t>
      </w:r>
      <w:r>
        <w:rPr>
          <w:sz w:val="20"/>
        </w:rPr>
        <w:t>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29"/>
            <w:enabled/>
            <w:calcOnExit w:val="0"/>
            <w:checkBox>
              <w:sizeAuto/>
              <w:default w:val="0"/>
            </w:checkBox>
          </w:ffData>
        </w:fldChar>
      </w:r>
      <w:bookmarkStart w:id="404" w:name="Check529"/>
      <w:r>
        <w:rPr>
          <w:sz w:val="20"/>
        </w:rPr>
        <w:instrText xml:space="preserve"> FORMCHECKBOX </w:instrText>
      </w:r>
      <w:r>
        <w:rPr>
          <w:sz w:val="20"/>
        </w:rPr>
      </w:r>
      <w:r>
        <w:rPr>
          <w:sz w:val="20"/>
        </w:rPr>
        <w:fldChar w:fldCharType="end"/>
      </w:r>
      <w:bookmarkEnd w:id="404"/>
      <w:r>
        <w:rPr>
          <w:sz w:val="20"/>
        </w:rPr>
        <w:tab/>
        <w:t>Is low voltage protection provided in the control d</w:t>
      </w:r>
      <w:r>
        <w:rPr>
          <w:sz w:val="20"/>
        </w:rPr>
        <w:t>e</w:t>
      </w:r>
      <w:r>
        <w:rPr>
          <w:sz w:val="20"/>
        </w:rPr>
        <w:t>vice of motors driving machines or equipment which could cause probable injury from inadvertent starting?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30"/>
            <w:enabled/>
            <w:calcOnExit w:val="0"/>
            <w:checkBox>
              <w:sizeAuto/>
              <w:default w:val="0"/>
            </w:checkBox>
          </w:ffData>
        </w:fldChar>
      </w:r>
      <w:bookmarkStart w:id="405" w:name="Check530"/>
      <w:r>
        <w:rPr>
          <w:sz w:val="20"/>
        </w:rPr>
        <w:instrText xml:space="preserve"> FORMCHECKBOX </w:instrText>
      </w:r>
      <w:r>
        <w:rPr>
          <w:sz w:val="20"/>
        </w:rPr>
      </w:r>
      <w:r>
        <w:rPr>
          <w:sz w:val="20"/>
        </w:rPr>
        <w:fldChar w:fldCharType="end"/>
      </w:r>
      <w:bookmarkEnd w:id="405"/>
      <w:r>
        <w:rPr>
          <w:sz w:val="20"/>
        </w:rPr>
        <w:tab/>
        <w:t>Is each motor disconnecting switch or circuit breaker located within sight of the motor control device?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31"/>
            <w:enabled/>
            <w:calcOnExit w:val="0"/>
            <w:checkBox>
              <w:sizeAuto/>
              <w:default w:val="0"/>
            </w:checkBox>
          </w:ffData>
        </w:fldChar>
      </w:r>
      <w:bookmarkStart w:id="406" w:name="Check531"/>
      <w:r>
        <w:rPr>
          <w:sz w:val="20"/>
        </w:rPr>
        <w:instrText xml:space="preserve"> FORMCHECKBOX </w:instrText>
      </w:r>
      <w:r>
        <w:rPr>
          <w:sz w:val="20"/>
        </w:rPr>
      </w:r>
      <w:r>
        <w:rPr>
          <w:sz w:val="20"/>
        </w:rPr>
        <w:fldChar w:fldCharType="end"/>
      </w:r>
      <w:bookmarkEnd w:id="406"/>
      <w:r>
        <w:rPr>
          <w:sz w:val="20"/>
        </w:rPr>
        <w:tab/>
        <w:t>Is each motor located within sight of its controller or the controller disconnecting means capable of being locked in the open position or is a separate disco</w:t>
      </w:r>
      <w:r>
        <w:rPr>
          <w:sz w:val="20"/>
        </w:rPr>
        <w:t>n</w:t>
      </w:r>
      <w:r>
        <w:rPr>
          <w:sz w:val="20"/>
        </w:rPr>
        <w:t>necting means installed in the circuit within sight of the motor?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32"/>
            <w:enabled/>
            <w:calcOnExit w:val="0"/>
            <w:checkBox>
              <w:sizeAuto/>
              <w:default w:val="0"/>
            </w:checkBox>
          </w:ffData>
        </w:fldChar>
      </w:r>
      <w:bookmarkStart w:id="407" w:name="Check532"/>
      <w:r>
        <w:rPr>
          <w:sz w:val="20"/>
        </w:rPr>
        <w:instrText xml:space="preserve"> FORMCHECKBOX </w:instrText>
      </w:r>
      <w:r>
        <w:rPr>
          <w:sz w:val="20"/>
        </w:rPr>
      </w:r>
      <w:r>
        <w:rPr>
          <w:sz w:val="20"/>
        </w:rPr>
        <w:fldChar w:fldCharType="end"/>
      </w:r>
      <w:bookmarkEnd w:id="407"/>
      <w:r>
        <w:rPr>
          <w:sz w:val="20"/>
        </w:rPr>
        <w:tab/>
        <w:t>Is the controller for each motor in excess of two horsepower, rated in horsepower equal to or in excess of the rating of the m</w:t>
      </w:r>
      <w:r>
        <w:rPr>
          <w:sz w:val="20"/>
        </w:rPr>
        <w:t>o</w:t>
      </w:r>
      <w:r>
        <w:rPr>
          <w:sz w:val="20"/>
        </w:rPr>
        <w:t>tor it serves?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33"/>
            <w:enabled/>
            <w:calcOnExit w:val="0"/>
            <w:checkBox>
              <w:sizeAuto/>
              <w:default w:val="0"/>
            </w:checkBox>
          </w:ffData>
        </w:fldChar>
      </w:r>
      <w:bookmarkStart w:id="408" w:name="Check533"/>
      <w:r>
        <w:rPr>
          <w:sz w:val="20"/>
        </w:rPr>
        <w:instrText xml:space="preserve"> FORMCHECKBOX </w:instrText>
      </w:r>
      <w:r>
        <w:rPr>
          <w:sz w:val="20"/>
        </w:rPr>
      </w:r>
      <w:r>
        <w:rPr>
          <w:sz w:val="20"/>
        </w:rPr>
        <w:fldChar w:fldCharType="end"/>
      </w:r>
      <w:bookmarkEnd w:id="408"/>
      <w:r>
        <w:rPr>
          <w:sz w:val="20"/>
        </w:rPr>
        <w:tab/>
        <w:t>Are employees who regularly work on or around energized electrical equipment or lines instructed in the cardio-puImonary r</w:t>
      </w:r>
      <w:r>
        <w:rPr>
          <w:sz w:val="20"/>
        </w:rPr>
        <w:t>e</w:t>
      </w:r>
      <w:r>
        <w:rPr>
          <w:sz w:val="20"/>
        </w:rPr>
        <w:t>suscitation (CPR) methods?</w:t>
      </w:r>
    </w:p>
    <w:p w:rsidR="006A3AAB" w:rsidRDefault="006A3AAB">
      <w:pPr>
        <w:pStyle w:val="alpha"/>
      </w:pPr>
      <w:bookmarkStart w:id="409" w:name="_Toc321807960"/>
      <w:r>
        <w:t>FUELING</w:t>
      </w:r>
      <w:bookmarkEnd w:id="409"/>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44"/>
            <w:enabled/>
            <w:calcOnExit w:val="0"/>
            <w:checkBox>
              <w:sizeAuto/>
              <w:default w:val="0"/>
            </w:checkBox>
          </w:ffData>
        </w:fldChar>
      </w:r>
      <w:bookmarkStart w:id="410" w:name="Check544"/>
      <w:r>
        <w:rPr>
          <w:sz w:val="20"/>
        </w:rPr>
        <w:instrText xml:space="preserve"> FORMCHECKBOX </w:instrText>
      </w:r>
      <w:r>
        <w:rPr>
          <w:sz w:val="20"/>
        </w:rPr>
      </w:r>
      <w:r>
        <w:rPr>
          <w:sz w:val="20"/>
        </w:rPr>
        <w:fldChar w:fldCharType="end"/>
      </w:r>
      <w:bookmarkEnd w:id="410"/>
      <w:r>
        <w:rPr>
          <w:sz w:val="20"/>
        </w:rPr>
        <w:tab/>
        <w:t>Is it prohibited to fuel an internal combustion engine with a flammable liquid while the engine is running?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45"/>
            <w:enabled/>
            <w:calcOnExit w:val="0"/>
            <w:checkBox>
              <w:sizeAuto/>
              <w:default w:val="0"/>
            </w:checkBox>
          </w:ffData>
        </w:fldChar>
      </w:r>
      <w:bookmarkStart w:id="411" w:name="Check545"/>
      <w:r>
        <w:rPr>
          <w:sz w:val="20"/>
        </w:rPr>
        <w:instrText xml:space="preserve"> FORMCHECKBOX </w:instrText>
      </w:r>
      <w:r>
        <w:rPr>
          <w:sz w:val="20"/>
        </w:rPr>
      </w:r>
      <w:r>
        <w:rPr>
          <w:sz w:val="20"/>
        </w:rPr>
        <w:fldChar w:fldCharType="end"/>
      </w:r>
      <w:bookmarkEnd w:id="411"/>
      <w:r>
        <w:rPr>
          <w:sz w:val="20"/>
        </w:rPr>
        <w:tab/>
        <w:t>Are fueling operations done in such a manner that l</w:t>
      </w:r>
      <w:r>
        <w:rPr>
          <w:sz w:val="20"/>
        </w:rPr>
        <w:t>i</w:t>
      </w:r>
      <w:r>
        <w:rPr>
          <w:sz w:val="20"/>
        </w:rPr>
        <w:t>kelihood of spillage will be minimal?</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46"/>
            <w:enabled/>
            <w:calcOnExit w:val="0"/>
            <w:checkBox>
              <w:sizeAuto/>
              <w:default w:val="0"/>
            </w:checkBox>
          </w:ffData>
        </w:fldChar>
      </w:r>
      <w:bookmarkStart w:id="412" w:name="Check546"/>
      <w:r>
        <w:rPr>
          <w:sz w:val="20"/>
        </w:rPr>
        <w:instrText xml:space="preserve"> FORMCHECKBOX </w:instrText>
      </w:r>
      <w:r>
        <w:rPr>
          <w:sz w:val="20"/>
        </w:rPr>
      </w:r>
      <w:r>
        <w:rPr>
          <w:sz w:val="20"/>
        </w:rPr>
        <w:fldChar w:fldCharType="end"/>
      </w:r>
      <w:bookmarkEnd w:id="412"/>
      <w:r>
        <w:rPr>
          <w:sz w:val="20"/>
        </w:rPr>
        <w:tab/>
        <w:t>When spillage occurs during fueling operations, is the spilled fuel washed away completely, evaporated, or other measures taken to control vapors before restar</w:t>
      </w:r>
      <w:r>
        <w:rPr>
          <w:sz w:val="20"/>
        </w:rPr>
        <w:t>t</w:t>
      </w:r>
      <w:r>
        <w:rPr>
          <w:sz w:val="20"/>
        </w:rPr>
        <w:t>ing the engine?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47"/>
            <w:enabled/>
            <w:calcOnExit w:val="0"/>
            <w:checkBox>
              <w:sizeAuto/>
              <w:default w:val="0"/>
            </w:checkBox>
          </w:ffData>
        </w:fldChar>
      </w:r>
      <w:bookmarkStart w:id="413" w:name="Check547"/>
      <w:r>
        <w:rPr>
          <w:sz w:val="20"/>
        </w:rPr>
        <w:instrText xml:space="preserve"> FORMCHECKBOX </w:instrText>
      </w:r>
      <w:r>
        <w:rPr>
          <w:sz w:val="20"/>
        </w:rPr>
      </w:r>
      <w:r>
        <w:rPr>
          <w:sz w:val="20"/>
        </w:rPr>
        <w:fldChar w:fldCharType="end"/>
      </w:r>
      <w:bookmarkEnd w:id="413"/>
      <w:r>
        <w:rPr>
          <w:sz w:val="20"/>
        </w:rPr>
        <w:tab/>
        <w:t>Are fuel tank caps replaced and secured before star</w:t>
      </w:r>
      <w:r>
        <w:rPr>
          <w:sz w:val="20"/>
        </w:rPr>
        <w:t>t</w:t>
      </w:r>
      <w:r>
        <w:rPr>
          <w:sz w:val="20"/>
        </w:rPr>
        <w:t>ing the engine?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48"/>
            <w:enabled/>
            <w:calcOnExit w:val="0"/>
            <w:checkBox>
              <w:sizeAuto/>
              <w:default w:val="0"/>
            </w:checkBox>
          </w:ffData>
        </w:fldChar>
      </w:r>
      <w:bookmarkStart w:id="414" w:name="Check548"/>
      <w:r>
        <w:rPr>
          <w:sz w:val="20"/>
        </w:rPr>
        <w:instrText xml:space="preserve"> FORMCHECKBOX </w:instrText>
      </w:r>
      <w:r>
        <w:rPr>
          <w:sz w:val="20"/>
        </w:rPr>
      </w:r>
      <w:r>
        <w:rPr>
          <w:sz w:val="20"/>
        </w:rPr>
        <w:fldChar w:fldCharType="end"/>
      </w:r>
      <w:bookmarkEnd w:id="414"/>
      <w:r>
        <w:rPr>
          <w:sz w:val="20"/>
        </w:rPr>
        <w:tab/>
        <w:t>In fueling operations, is there always metal contact between the container and the fuel tank?</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49"/>
            <w:enabled/>
            <w:calcOnExit w:val="0"/>
            <w:checkBox>
              <w:sizeAuto/>
              <w:default w:val="0"/>
            </w:checkBox>
          </w:ffData>
        </w:fldChar>
      </w:r>
      <w:bookmarkStart w:id="415" w:name="Check549"/>
      <w:r>
        <w:rPr>
          <w:sz w:val="20"/>
        </w:rPr>
        <w:instrText xml:space="preserve"> FORMCHECKBOX </w:instrText>
      </w:r>
      <w:r>
        <w:rPr>
          <w:sz w:val="20"/>
        </w:rPr>
      </w:r>
      <w:r>
        <w:rPr>
          <w:sz w:val="20"/>
        </w:rPr>
        <w:fldChar w:fldCharType="end"/>
      </w:r>
      <w:bookmarkEnd w:id="415"/>
      <w:r>
        <w:rPr>
          <w:sz w:val="20"/>
        </w:rPr>
        <w:tab/>
        <w:t>Are fueling hoses of a type designed to handle the specific type of fuel?</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50"/>
            <w:enabled/>
            <w:calcOnExit w:val="0"/>
            <w:checkBox>
              <w:sizeAuto/>
              <w:default w:val="0"/>
            </w:checkBox>
          </w:ffData>
        </w:fldChar>
      </w:r>
      <w:bookmarkStart w:id="416" w:name="Check550"/>
      <w:r>
        <w:rPr>
          <w:sz w:val="20"/>
        </w:rPr>
        <w:instrText xml:space="preserve"> FORMCHECKBOX </w:instrText>
      </w:r>
      <w:r>
        <w:rPr>
          <w:sz w:val="20"/>
        </w:rPr>
      </w:r>
      <w:r>
        <w:rPr>
          <w:sz w:val="20"/>
        </w:rPr>
        <w:fldChar w:fldCharType="end"/>
      </w:r>
      <w:bookmarkEnd w:id="416"/>
      <w:r>
        <w:rPr>
          <w:sz w:val="20"/>
        </w:rPr>
        <w:tab/>
        <w:t>Is it prohibited to handle or transfer gasoline in open containers?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51"/>
            <w:enabled/>
            <w:calcOnExit w:val="0"/>
            <w:checkBox>
              <w:sizeAuto/>
              <w:default w:val="0"/>
            </w:checkBox>
          </w:ffData>
        </w:fldChar>
      </w:r>
      <w:bookmarkStart w:id="417" w:name="Check551"/>
      <w:r>
        <w:rPr>
          <w:sz w:val="20"/>
        </w:rPr>
        <w:instrText xml:space="preserve"> FORMCHECKBOX </w:instrText>
      </w:r>
      <w:r>
        <w:rPr>
          <w:sz w:val="20"/>
        </w:rPr>
      </w:r>
      <w:r>
        <w:rPr>
          <w:sz w:val="20"/>
        </w:rPr>
        <w:fldChar w:fldCharType="end"/>
      </w:r>
      <w:bookmarkEnd w:id="417"/>
      <w:r>
        <w:rPr>
          <w:sz w:val="20"/>
        </w:rPr>
        <w:tab/>
        <w:t>Are open lights, open flames, or sparking, or arcing equipment prohibited near fueling or transfer of fuel operations?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52"/>
            <w:enabled/>
            <w:calcOnExit w:val="0"/>
            <w:checkBox>
              <w:sizeAuto/>
              <w:default w:val="0"/>
            </w:checkBox>
          </w:ffData>
        </w:fldChar>
      </w:r>
      <w:bookmarkStart w:id="418" w:name="Check552"/>
      <w:r>
        <w:rPr>
          <w:sz w:val="20"/>
        </w:rPr>
        <w:instrText xml:space="preserve"> FORMCHECKBOX </w:instrText>
      </w:r>
      <w:r>
        <w:rPr>
          <w:sz w:val="20"/>
        </w:rPr>
      </w:r>
      <w:r>
        <w:rPr>
          <w:sz w:val="20"/>
        </w:rPr>
        <w:fldChar w:fldCharType="end"/>
      </w:r>
      <w:bookmarkEnd w:id="418"/>
      <w:r>
        <w:rPr>
          <w:sz w:val="20"/>
        </w:rPr>
        <w:tab/>
        <w:t>Is smoking prohibited in the vicinity of fueling oper</w:t>
      </w:r>
      <w:r>
        <w:rPr>
          <w:sz w:val="20"/>
        </w:rPr>
        <w:t>a</w:t>
      </w:r>
      <w:r>
        <w:rPr>
          <w:sz w:val="20"/>
        </w:rPr>
        <w:t>tions?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53"/>
            <w:enabled/>
            <w:calcOnExit w:val="0"/>
            <w:checkBox>
              <w:sizeAuto/>
              <w:default w:val="0"/>
            </w:checkBox>
          </w:ffData>
        </w:fldChar>
      </w:r>
      <w:bookmarkStart w:id="419" w:name="Check553"/>
      <w:r>
        <w:rPr>
          <w:sz w:val="20"/>
        </w:rPr>
        <w:instrText xml:space="preserve"> FORMCHECKBOX </w:instrText>
      </w:r>
      <w:r>
        <w:rPr>
          <w:sz w:val="20"/>
        </w:rPr>
      </w:r>
      <w:r>
        <w:rPr>
          <w:sz w:val="20"/>
        </w:rPr>
        <w:fldChar w:fldCharType="end"/>
      </w:r>
      <w:bookmarkEnd w:id="419"/>
      <w:r>
        <w:rPr>
          <w:sz w:val="20"/>
        </w:rPr>
        <w:tab/>
        <w:t>Are fueling operations prohibited in building or other enclosed areas that are not specifically ventilated for this purpose?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54"/>
            <w:enabled/>
            <w:calcOnExit w:val="0"/>
            <w:checkBox>
              <w:sizeAuto/>
              <w:default w:val="0"/>
            </w:checkBox>
          </w:ffData>
        </w:fldChar>
      </w:r>
      <w:bookmarkStart w:id="420" w:name="Check554"/>
      <w:r>
        <w:rPr>
          <w:sz w:val="20"/>
        </w:rPr>
        <w:instrText xml:space="preserve"> FORMCHECKBOX </w:instrText>
      </w:r>
      <w:r>
        <w:rPr>
          <w:sz w:val="20"/>
        </w:rPr>
      </w:r>
      <w:r>
        <w:rPr>
          <w:sz w:val="20"/>
        </w:rPr>
        <w:fldChar w:fldCharType="end"/>
      </w:r>
      <w:bookmarkEnd w:id="420"/>
      <w:r>
        <w:rPr>
          <w:sz w:val="20"/>
        </w:rPr>
        <w:tab/>
        <w:t>Where fueling or transfer of fuel is done through a gravity flow system, are the nozzles of the self-closing type?</w:t>
      </w:r>
    </w:p>
    <w:p w:rsidR="006A3AAB" w:rsidRDefault="006A3AAB">
      <w:pPr>
        <w:pStyle w:val="alpha"/>
        <w:spacing w:before="0"/>
      </w:pPr>
      <w:bookmarkStart w:id="421" w:name="_Toc321807961"/>
      <w:r>
        <w:br w:type="column"/>
      </w:r>
      <w:bookmarkStart w:id="422" w:name="_Toc321807962"/>
      <w:bookmarkEnd w:id="421"/>
      <w:r>
        <w:t>MATERIAL HANDLING</w:t>
      </w:r>
      <w:bookmarkEnd w:id="422"/>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63"/>
            <w:enabled/>
            <w:calcOnExit w:val="0"/>
            <w:checkBox>
              <w:sizeAuto/>
              <w:default w:val="0"/>
            </w:checkBox>
          </w:ffData>
        </w:fldChar>
      </w:r>
      <w:bookmarkStart w:id="423" w:name="Check563"/>
      <w:r>
        <w:rPr>
          <w:sz w:val="20"/>
        </w:rPr>
        <w:instrText xml:space="preserve"> FORMCHECKBOX </w:instrText>
      </w:r>
      <w:r>
        <w:rPr>
          <w:sz w:val="20"/>
        </w:rPr>
      </w:r>
      <w:r>
        <w:rPr>
          <w:sz w:val="20"/>
        </w:rPr>
        <w:fldChar w:fldCharType="end"/>
      </w:r>
      <w:bookmarkEnd w:id="423"/>
      <w:r>
        <w:rPr>
          <w:sz w:val="20"/>
        </w:rPr>
        <w:tab/>
        <w:t>Is there safe clearance for equipment through aisles and doorways?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64"/>
            <w:enabled/>
            <w:calcOnExit w:val="0"/>
            <w:checkBox>
              <w:sizeAuto/>
              <w:default w:val="0"/>
            </w:checkBox>
          </w:ffData>
        </w:fldChar>
      </w:r>
      <w:bookmarkStart w:id="424" w:name="Check564"/>
      <w:r>
        <w:rPr>
          <w:sz w:val="20"/>
        </w:rPr>
        <w:instrText xml:space="preserve"> FORMCHECKBOX </w:instrText>
      </w:r>
      <w:r>
        <w:rPr>
          <w:sz w:val="20"/>
        </w:rPr>
      </w:r>
      <w:r>
        <w:rPr>
          <w:sz w:val="20"/>
        </w:rPr>
        <w:fldChar w:fldCharType="end"/>
      </w:r>
      <w:bookmarkEnd w:id="424"/>
      <w:r>
        <w:rPr>
          <w:sz w:val="20"/>
        </w:rPr>
        <w:tab/>
        <w:t>Are aisleways designated, permanently marked, and kept clear to allow unhindered passage?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65"/>
            <w:enabled/>
            <w:calcOnExit w:val="0"/>
            <w:checkBox>
              <w:sizeAuto/>
              <w:default w:val="0"/>
            </w:checkBox>
          </w:ffData>
        </w:fldChar>
      </w:r>
      <w:bookmarkStart w:id="425" w:name="Check565"/>
      <w:r>
        <w:rPr>
          <w:sz w:val="20"/>
        </w:rPr>
        <w:instrText xml:space="preserve"> FORMCHECKBOX </w:instrText>
      </w:r>
      <w:r>
        <w:rPr>
          <w:sz w:val="20"/>
        </w:rPr>
      </w:r>
      <w:r>
        <w:rPr>
          <w:sz w:val="20"/>
        </w:rPr>
        <w:fldChar w:fldCharType="end"/>
      </w:r>
      <w:bookmarkEnd w:id="425"/>
      <w:r>
        <w:rPr>
          <w:sz w:val="20"/>
        </w:rPr>
        <w:tab/>
        <w:t>Are motorized vehicles and mechanized equipment inspected daily or prior to use?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66"/>
            <w:enabled/>
            <w:calcOnExit w:val="0"/>
            <w:checkBox>
              <w:sizeAuto/>
              <w:default w:val="0"/>
            </w:checkBox>
          </w:ffData>
        </w:fldChar>
      </w:r>
      <w:bookmarkStart w:id="426" w:name="Check566"/>
      <w:r>
        <w:rPr>
          <w:sz w:val="20"/>
        </w:rPr>
        <w:instrText xml:space="preserve"> FORMCHECKBOX </w:instrText>
      </w:r>
      <w:r>
        <w:rPr>
          <w:sz w:val="20"/>
        </w:rPr>
      </w:r>
      <w:r>
        <w:rPr>
          <w:sz w:val="20"/>
        </w:rPr>
        <w:fldChar w:fldCharType="end"/>
      </w:r>
      <w:bookmarkEnd w:id="426"/>
      <w:r>
        <w:rPr>
          <w:sz w:val="20"/>
        </w:rPr>
        <w:tab/>
        <w:t>Are vehicles shut off and brakes set prior to loading or unloading?</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67"/>
            <w:enabled/>
            <w:calcOnExit w:val="0"/>
            <w:checkBox>
              <w:sizeAuto/>
              <w:default w:val="0"/>
            </w:checkBox>
          </w:ffData>
        </w:fldChar>
      </w:r>
      <w:bookmarkStart w:id="427" w:name="Check567"/>
      <w:r>
        <w:rPr>
          <w:sz w:val="20"/>
        </w:rPr>
        <w:instrText xml:space="preserve"> FORMCHECKBOX </w:instrText>
      </w:r>
      <w:r>
        <w:rPr>
          <w:sz w:val="20"/>
        </w:rPr>
      </w:r>
      <w:r>
        <w:rPr>
          <w:sz w:val="20"/>
        </w:rPr>
        <w:fldChar w:fldCharType="end"/>
      </w:r>
      <w:bookmarkEnd w:id="427"/>
      <w:r>
        <w:rPr>
          <w:sz w:val="20"/>
        </w:rPr>
        <w:tab/>
        <w:t>Are containers of combustibles or flammables, when stacked while being moved, always separated by dunnage sufficient to provide stability?</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71"/>
            <w:enabled/>
            <w:calcOnExit w:val="0"/>
            <w:checkBox>
              <w:sizeAuto/>
              <w:default w:val="0"/>
            </w:checkBox>
          </w:ffData>
        </w:fldChar>
      </w:r>
      <w:bookmarkStart w:id="428" w:name="Check571"/>
      <w:r>
        <w:rPr>
          <w:sz w:val="20"/>
        </w:rPr>
        <w:instrText xml:space="preserve"> FORMCHECKBOX </w:instrText>
      </w:r>
      <w:r>
        <w:rPr>
          <w:sz w:val="20"/>
        </w:rPr>
      </w:r>
      <w:r>
        <w:rPr>
          <w:sz w:val="20"/>
        </w:rPr>
        <w:fldChar w:fldCharType="end"/>
      </w:r>
      <w:bookmarkEnd w:id="428"/>
      <w:r>
        <w:rPr>
          <w:sz w:val="20"/>
        </w:rPr>
        <w:tab/>
        <w:t>Are hand trucks maintained in safe operating cond</w:t>
      </w:r>
      <w:r>
        <w:rPr>
          <w:sz w:val="20"/>
        </w:rPr>
        <w:t>i</w:t>
      </w:r>
      <w:r>
        <w:rPr>
          <w:sz w:val="20"/>
        </w:rPr>
        <w:t>tion?</w:t>
      </w:r>
    </w:p>
    <w:p w:rsidR="006A3AAB" w:rsidRDefault="006A3AAB">
      <w:pPr>
        <w:pStyle w:val="alpha"/>
      </w:pPr>
      <w:bookmarkStart w:id="429" w:name="_Toc321807963"/>
      <w:r>
        <w:t xml:space="preserve">TRANSPORTING EMPLOYEES AND </w:t>
      </w:r>
      <w:r>
        <w:br/>
        <w:t>MAT</w:t>
      </w:r>
      <w:r>
        <w:t>E</w:t>
      </w:r>
      <w:r>
        <w:t>RIALS</w:t>
      </w:r>
      <w:bookmarkEnd w:id="429"/>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80"/>
            <w:enabled/>
            <w:calcOnExit w:val="0"/>
            <w:checkBox>
              <w:sizeAuto/>
              <w:default w:val="0"/>
            </w:checkBox>
          </w:ffData>
        </w:fldChar>
      </w:r>
      <w:bookmarkStart w:id="430" w:name="Check580"/>
      <w:r>
        <w:rPr>
          <w:sz w:val="20"/>
        </w:rPr>
        <w:instrText xml:space="preserve"> FORMCHECKBOX </w:instrText>
      </w:r>
      <w:r>
        <w:rPr>
          <w:sz w:val="20"/>
        </w:rPr>
      </w:r>
      <w:r>
        <w:rPr>
          <w:sz w:val="20"/>
        </w:rPr>
        <w:fldChar w:fldCharType="end"/>
      </w:r>
      <w:bookmarkEnd w:id="430"/>
      <w:r>
        <w:rPr>
          <w:sz w:val="20"/>
        </w:rPr>
        <w:tab/>
        <w:t>Do employees who operate vehicles on public th</w:t>
      </w:r>
      <w:r>
        <w:rPr>
          <w:sz w:val="20"/>
        </w:rPr>
        <w:t>o</w:t>
      </w:r>
      <w:r>
        <w:rPr>
          <w:sz w:val="20"/>
        </w:rPr>
        <w:t>roughfares have valid operator's licenses?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81"/>
            <w:enabled/>
            <w:calcOnExit w:val="0"/>
            <w:checkBox>
              <w:sizeAuto/>
              <w:default w:val="0"/>
            </w:checkBox>
          </w:ffData>
        </w:fldChar>
      </w:r>
      <w:bookmarkStart w:id="431" w:name="Check581"/>
      <w:r>
        <w:rPr>
          <w:sz w:val="20"/>
        </w:rPr>
        <w:instrText xml:space="preserve"> FORMCHECKBOX </w:instrText>
      </w:r>
      <w:r>
        <w:rPr>
          <w:sz w:val="20"/>
        </w:rPr>
      </w:r>
      <w:r>
        <w:rPr>
          <w:sz w:val="20"/>
        </w:rPr>
        <w:fldChar w:fldCharType="end"/>
      </w:r>
      <w:bookmarkEnd w:id="431"/>
      <w:r>
        <w:rPr>
          <w:sz w:val="20"/>
        </w:rPr>
        <w:tab/>
        <w:t>When seven or more employees are regularly tran</w:t>
      </w:r>
      <w:r>
        <w:rPr>
          <w:sz w:val="20"/>
        </w:rPr>
        <w:t>s</w:t>
      </w:r>
      <w:r>
        <w:rPr>
          <w:sz w:val="20"/>
        </w:rPr>
        <w:t>ported in a van, bus or truck, is the operator's license appropriate for the class of vehicle being driven?</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82"/>
            <w:enabled/>
            <w:calcOnExit w:val="0"/>
            <w:checkBox>
              <w:sizeAuto/>
              <w:default w:val="0"/>
            </w:checkBox>
          </w:ffData>
        </w:fldChar>
      </w:r>
      <w:bookmarkStart w:id="432" w:name="Check582"/>
      <w:r>
        <w:rPr>
          <w:sz w:val="20"/>
        </w:rPr>
        <w:instrText xml:space="preserve"> FORMCHECKBOX </w:instrText>
      </w:r>
      <w:r>
        <w:rPr>
          <w:sz w:val="20"/>
        </w:rPr>
      </w:r>
      <w:r>
        <w:rPr>
          <w:sz w:val="20"/>
        </w:rPr>
        <w:fldChar w:fldCharType="end"/>
      </w:r>
      <w:bookmarkEnd w:id="432"/>
      <w:r>
        <w:rPr>
          <w:sz w:val="20"/>
        </w:rPr>
        <w:tab/>
        <w:t>Is each van, bus or truck used regularly to transport employees, equipped with an adequate number of seats?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84"/>
            <w:enabled/>
            <w:calcOnExit w:val="0"/>
            <w:checkBox>
              <w:sizeAuto/>
              <w:default w:val="0"/>
            </w:checkBox>
          </w:ffData>
        </w:fldChar>
      </w:r>
      <w:bookmarkStart w:id="433" w:name="Check584"/>
      <w:r>
        <w:rPr>
          <w:sz w:val="20"/>
        </w:rPr>
        <w:instrText xml:space="preserve"> FORMCHECKBOX </w:instrText>
      </w:r>
      <w:r>
        <w:rPr>
          <w:sz w:val="20"/>
        </w:rPr>
      </w:r>
      <w:r>
        <w:rPr>
          <w:sz w:val="20"/>
        </w:rPr>
        <w:fldChar w:fldCharType="end"/>
      </w:r>
      <w:bookmarkEnd w:id="433"/>
      <w:r>
        <w:rPr>
          <w:sz w:val="20"/>
        </w:rPr>
        <w:tab/>
        <w:t>Are vehicles used to transport employees equipped with lamps, brakes, horns, mirrors, windshields and turn signals in good repair?</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87"/>
            <w:enabled/>
            <w:calcOnExit w:val="0"/>
            <w:checkBox>
              <w:sizeAuto/>
              <w:default w:val="0"/>
            </w:checkBox>
          </w:ffData>
        </w:fldChar>
      </w:r>
      <w:bookmarkStart w:id="434" w:name="Check587"/>
      <w:r>
        <w:rPr>
          <w:sz w:val="20"/>
        </w:rPr>
        <w:instrText xml:space="preserve"> FORMCHECKBOX </w:instrText>
      </w:r>
      <w:r>
        <w:rPr>
          <w:sz w:val="20"/>
        </w:rPr>
      </w:r>
      <w:r>
        <w:rPr>
          <w:sz w:val="20"/>
        </w:rPr>
        <w:fldChar w:fldCharType="end"/>
      </w:r>
      <w:bookmarkEnd w:id="434"/>
      <w:r>
        <w:rPr>
          <w:sz w:val="20"/>
        </w:rPr>
        <w:tab/>
        <w:t>Is a full charged fire extinguisher, in good condition, with at least 4 B:C rating maintained in each e</w:t>
      </w:r>
      <w:r>
        <w:rPr>
          <w:sz w:val="20"/>
        </w:rPr>
        <w:t>m</w:t>
      </w:r>
      <w:r>
        <w:rPr>
          <w:sz w:val="20"/>
        </w:rPr>
        <w:t>ployee transport vehicle?</w:t>
      </w:r>
    </w:p>
    <w:p w:rsidR="006A3AAB" w:rsidRDefault="006A3AAB">
      <w:pPr>
        <w:pStyle w:val="alpha"/>
      </w:pPr>
      <w:bookmarkStart w:id="435" w:name="_Toc321807964"/>
      <w:r>
        <w:t xml:space="preserve">CONTROL OF HARMFUL SUBSTANCES </w:t>
      </w:r>
      <w:r>
        <w:br/>
        <w:t>BY VENTILATION</w:t>
      </w:r>
      <w:bookmarkEnd w:id="435"/>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0"/>
            <w:enabled/>
            <w:calcOnExit w:val="0"/>
            <w:checkBox>
              <w:sizeAuto/>
              <w:default w:val="0"/>
            </w:checkBox>
          </w:ffData>
        </w:fldChar>
      </w:r>
      <w:bookmarkStart w:id="436" w:name="Check590"/>
      <w:r>
        <w:rPr>
          <w:sz w:val="20"/>
        </w:rPr>
        <w:instrText xml:space="preserve"> FORMCHECKBOX </w:instrText>
      </w:r>
      <w:r>
        <w:rPr>
          <w:sz w:val="20"/>
        </w:rPr>
      </w:r>
      <w:r>
        <w:rPr>
          <w:sz w:val="20"/>
        </w:rPr>
        <w:fldChar w:fldCharType="end"/>
      </w:r>
      <w:bookmarkEnd w:id="436"/>
      <w:r>
        <w:rPr>
          <w:sz w:val="20"/>
        </w:rPr>
        <w:tab/>
        <w:t>Is the volume and velocity of air in each exhaust sy</w:t>
      </w:r>
      <w:r>
        <w:rPr>
          <w:sz w:val="20"/>
        </w:rPr>
        <w:t>s</w:t>
      </w:r>
      <w:r>
        <w:rPr>
          <w:sz w:val="20"/>
        </w:rPr>
        <w:t>tem sufficient to gather the dusts, fumes, mists, v</w:t>
      </w:r>
      <w:r>
        <w:rPr>
          <w:sz w:val="20"/>
        </w:rPr>
        <w:t>a</w:t>
      </w:r>
      <w:r>
        <w:rPr>
          <w:sz w:val="20"/>
        </w:rPr>
        <w:t>pors or gases to be controlled, and to convey them to a sui</w:t>
      </w:r>
      <w:r>
        <w:rPr>
          <w:sz w:val="20"/>
        </w:rPr>
        <w:t>t</w:t>
      </w:r>
      <w:r>
        <w:rPr>
          <w:sz w:val="20"/>
        </w:rPr>
        <w:t>able point of disposal?</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1"/>
            <w:enabled/>
            <w:calcOnExit w:val="0"/>
            <w:checkBox>
              <w:sizeAuto/>
              <w:default w:val="0"/>
            </w:checkBox>
          </w:ffData>
        </w:fldChar>
      </w:r>
      <w:bookmarkStart w:id="437" w:name="Check591"/>
      <w:r>
        <w:rPr>
          <w:sz w:val="20"/>
        </w:rPr>
        <w:instrText xml:space="preserve"> FORMCHECKBOX </w:instrText>
      </w:r>
      <w:r>
        <w:rPr>
          <w:sz w:val="20"/>
        </w:rPr>
      </w:r>
      <w:r>
        <w:rPr>
          <w:sz w:val="20"/>
        </w:rPr>
        <w:fldChar w:fldCharType="end"/>
      </w:r>
      <w:bookmarkEnd w:id="437"/>
      <w:r>
        <w:rPr>
          <w:sz w:val="20"/>
        </w:rPr>
        <w:tab/>
        <w:t>Are exhaust inlets, ducts and plenums designed, co</w:t>
      </w:r>
      <w:r>
        <w:rPr>
          <w:sz w:val="20"/>
        </w:rPr>
        <w:t>n</w:t>
      </w:r>
      <w:r>
        <w:rPr>
          <w:sz w:val="20"/>
        </w:rPr>
        <w:t>structed, and supported to prevent collapse or failure of any part of the system?</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2"/>
            <w:enabled/>
            <w:calcOnExit w:val="0"/>
            <w:checkBox>
              <w:sizeAuto/>
              <w:default w:val="0"/>
            </w:checkBox>
          </w:ffData>
        </w:fldChar>
      </w:r>
      <w:bookmarkStart w:id="438" w:name="Check592"/>
      <w:r>
        <w:rPr>
          <w:sz w:val="20"/>
        </w:rPr>
        <w:instrText xml:space="preserve"> FORMCHECKBOX </w:instrText>
      </w:r>
      <w:r>
        <w:rPr>
          <w:sz w:val="20"/>
        </w:rPr>
      </w:r>
      <w:r>
        <w:rPr>
          <w:sz w:val="20"/>
        </w:rPr>
        <w:fldChar w:fldCharType="end"/>
      </w:r>
      <w:bookmarkEnd w:id="438"/>
      <w:r>
        <w:rPr>
          <w:sz w:val="20"/>
        </w:rPr>
        <w:tab/>
        <w:t>Are clean-out ports or doors provided at intervals not to exceed 12 feet in all horizontal runs of exhaust ducts?</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4"/>
            <w:enabled/>
            <w:calcOnExit w:val="0"/>
            <w:checkBox>
              <w:sizeAuto/>
              <w:default w:val="0"/>
            </w:checkBox>
          </w:ffData>
        </w:fldChar>
      </w:r>
      <w:bookmarkStart w:id="439" w:name="Check594"/>
      <w:r>
        <w:rPr>
          <w:sz w:val="20"/>
        </w:rPr>
        <w:instrText xml:space="preserve"> FORMCHECKBOX </w:instrText>
      </w:r>
      <w:r>
        <w:rPr>
          <w:sz w:val="20"/>
        </w:rPr>
      </w:r>
      <w:r>
        <w:rPr>
          <w:sz w:val="20"/>
        </w:rPr>
        <w:fldChar w:fldCharType="end"/>
      </w:r>
      <w:bookmarkEnd w:id="439"/>
      <w:r>
        <w:rPr>
          <w:sz w:val="20"/>
        </w:rPr>
        <w:tab/>
        <w:t>Is adequate makeup air provided to areas where e</w:t>
      </w:r>
      <w:r>
        <w:rPr>
          <w:sz w:val="20"/>
        </w:rPr>
        <w:t>x</w:t>
      </w:r>
      <w:r>
        <w:rPr>
          <w:sz w:val="20"/>
        </w:rPr>
        <w:t>haust systems are operating?</w:t>
      </w:r>
    </w:p>
    <w:p w:rsidR="006A3AAB" w:rsidRDefault="006A3AAB">
      <w:pPr>
        <w:pStyle w:val="alpha2"/>
        <w:numPr>
          <w:ilvl w:val="0"/>
          <w:numId w:val="0"/>
        </w:numPr>
        <w:spacing w:before="120" w:after="0" w:line="220" w:lineRule="exact"/>
        <w:ind w:left="360" w:hanging="360"/>
        <w:jc w:val="both"/>
        <w:rPr>
          <w:sz w:val="20"/>
        </w:rPr>
        <w:sectPr w:rsidR="006A3AAB">
          <w:pgSz w:w="12240" w:h="15840" w:code="1"/>
          <w:pgMar w:top="720" w:right="480" w:bottom="1200" w:left="960" w:header="720" w:footer="720" w:gutter="0"/>
          <w:cols w:num="2" w:space="480"/>
          <w:noEndnote/>
        </w:sectPr>
      </w:pPr>
    </w:p>
    <w:p w:rsidR="006A3AAB" w:rsidRDefault="006A3AAB">
      <w:pPr>
        <w:pStyle w:val="alpha2"/>
        <w:numPr>
          <w:ilvl w:val="0"/>
          <w:numId w:val="0"/>
        </w:numPr>
        <w:spacing w:after="0" w:line="220" w:lineRule="exact"/>
        <w:ind w:left="360" w:hanging="360"/>
        <w:jc w:val="both"/>
        <w:rPr>
          <w:sz w:val="20"/>
        </w:rPr>
      </w:pPr>
      <w:r>
        <w:rPr>
          <w:sz w:val="20"/>
        </w:rPr>
        <w:fldChar w:fldCharType="begin">
          <w:ffData>
            <w:name w:val="Check595"/>
            <w:enabled/>
            <w:calcOnExit w:val="0"/>
            <w:checkBox>
              <w:sizeAuto/>
              <w:default w:val="0"/>
            </w:checkBox>
          </w:ffData>
        </w:fldChar>
      </w:r>
      <w:bookmarkStart w:id="440" w:name="Check595"/>
      <w:r>
        <w:rPr>
          <w:sz w:val="20"/>
        </w:rPr>
        <w:instrText xml:space="preserve"> FORMCHECKBOX </w:instrText>
      </w:r>
      <w:r>
        <w:rPr>
          <w:sz w:val="20"/>
        </w:rPr>
      </w:r>
      <w:r>
        <w:rPr>
          <w:sz w:val="20"/>
        </w:rPr>
        <w:fldChar w:fldCharType="end"/>
      </w:r>
      <w:bookmarkEnd w:id="440"/>
      <w:r>
        <w:rPr>
          <w:sz w:val="20"/>
        </w:rPr>
        <w:tab/>
        <w:t>Is the source point for makeup air located so that only clean, fresh air, which is free of contaminants, will e</w:t>
      </w:r>
      <w:r>
        <w:rPr>
          <w:sz w:val="20"/>
        </w:rPr>
        <w:t>n</w:t>
      </w:r>
      <w:r>
        <w:rPr>
          <w:sz w:val="20"/>
        </w:rPr>
        <w:t>ter the work env</w:t>
      </w:r>
      <w:r>
        <w:rPr>
          <w:sz w:val="20"/>
        </w:rPr>
        <w:t>i</w:t>
      </w:r>
      <w:r>
        <w:rPr>
          <w:sz w:val="20"/>
        </w:rPr>
        <w:t>ronment?</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6"/>
            <w:enabled/>
            <w:calcOnExit w:val="0"/>
            <w:checkBox>
              <w:sizeAuto/>
              <w:default w:val="0"/>
            </w:checkBox>
          </w:ffData>
        </w:fldChar>
      </w:r>
      <w:bookmarkStart w:id="441" w:name="Check596"/>
      <w:r>
        <w:rPr>
          <w:sz w:val="20"/>
        </w:rPr>
        <w:instrText xml:space="preserve"> FORMCHECKBOX </w:instrText>
      </w:r>
      <w:r>
        <w:rPr>
          <w:sz w:val="20"/>
        </w:rPr>
      </w:r>
      <w:r>
        <w:rPr>
          <w:sz w:val="20"/>
        </w:rPr>
        <w:fldChar w:fldCharType="end"/>
      </w:r>
      <w:bookmarkEnd w:id="441"/>
      <w:r>
        <w:rPr>
          <w:sz w:val="20"/>
        </w:rPr>
        <w:tab/>
        <w:t>Where two or more ventilation systems are serving a work area, is their operation such that one will not of</w:t>
      </w:r>
      <w:r>
        <w:rPr>
          <w:sz w:val="20"/>
        </w:rPr>
        <w:t>f</w:t>
      </w:r>
      <w:r>
        <w:rPr>
          <w:sz w:val="20"/>
        </w:rPr>
        <w:t>set the functions of the other?</w:t>
      </w:r>
    </w:p>
    <w:p w:rsidR="006A3AAB" w:rsidRDefault="006A3AAB">
      <w:pPr>
        <w:pStyle w:val="alpha"/>
      </w:pPr>
      <w:bookmarkStart w:id="442" w:name="_Toc321807965"/>
      <w:r>
        <w:t>SANITIZING EQUIPMENT AND CLOTHING</w:t>
      </w:r>
      <w:bookmarkEnd w:id="442"/>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7"/>
            <w:enabled/>
            <w:calcOnExit w:val="0"/>
            <w:checkBox>
              <w:sizeAuto/>
              <w:default w:val="0"/>
            </w:checkBox>
          </w:ffData>
        </w:fldChar>
      </w:r>
      <w:bookmarkStart w:id="443" w:name="Check597"/>
      <w:r>
        <w:rPr>
          <w:sz w:val="20"/>
        </w:rPr>
        <w:instrText xml:space="preserve"> FORMCHECKBOX </w:instrText>
      </w:r>
      <w:r>
        <w:rPr>
          <w:sz w:val="20"/>
        </w:rPr>
      </w:r>
      <w:r>
        <w:rPr>
          <w:sz w:val="20"/>
        </w:rPr>
        <w:fldChar w:fldCharType="end"/>
      </w:r>
      <w:bookmarkEnd w:id="443"/>
      <w:r>
        <w:rPr>
          <w:sz w:val="20"/>
        </w:rPr>
        <w:tab/>
        <w:t>Is personal protective clothing or equipment that e</w:t>
      </w:r>
      <w:r>
        <w:rPr>
          <w:sz w:val="20"/>
        </w:rPr>
        <w:t>m</w:t>
      </w:r>
      <w:r>
        <w:rPr>
          <w:sz w:val="20"/>
        </w:rPr>
        <w:t>ployees are required to wear or use, of a type capable of being cleaned easily and disinfected?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8"/>
            <w:enabled/>
            <w:calcOnExit w:val="0"/>
            <w:checkBox>
              <w:sizeAuto/>
              <w:default w:val="0"/>
            </w:checkBox>
          </w:ffData>
        </w:fldChar>
      </w:r>
      <w:bookmarkStart w:id="444" w:name="Check598"/>
      <w:r>
        <w:rPr>
          <w:sz w:val="20"/>
        </w:rPr>
        <w:instrText xml:space="preserve"> FORMCHECKBOX </w:instrText>
      </w:r>
      <w:r>
        <w:rPr>
          <w:sz w:val="20"/>
        </w:rPr>
      </w:r>
      <w:r>
        <w:rPr>
          <w:sz w:val="20"/>
        </w:rPr>
        <w:fldChar w:fldCharType="end"/>
      </w:r>
      <w:bookmarkEnd w:id="444"/>
      <w:r>
        <w:rPr>
          <w:sz w:val="20"/>
        </w:rPr>
        <w:tab/>
        <w:t>Are employees prohibited from interchanging perso</w:t>
      </w:r>
      <w:r>
        <w:rPr>
          <w:sz w:val="20"/>
        </w:rPr>
        <w:t>n</w:t>
      </w:r>
      <w:r>
        <w:rPr>
          <w:sz w:val="20"/>
        </w:rPr>
        <w:t>al protective clothing or equipment, unless it has been properly cleaned?</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599"/>
            <w:enabled/>
            <w:calcOnExit w:val="0"/>
            <w:checkBox>
              <w:sizeAuto/>
              <w:default w:val="0"/>
            </w:checkBox>
          </w:ffData>
        </w:fldChar>
      </w:r>
      <w:bookmarkStart w:id="445" w:name="Check599"/>
      <w:r>
        <w:rPr>
          <w:sz w:val="20"/>
        </w:rPr>
        <w:instrText xml:space="preserve"> FORMCHECKBOX </w:instrText>
      </w:r>
      <w:r>
        <w:rPr>
          <w:sz w:val="20"/>
        </w:rPr>
      </w:r>
      <w:r>
        <w:rPr>
          <w:sz w:val="20"/>
        </w:rPr>
        <w:fldChar w:fldCharType="end"/>
      </w:r>
      <w:bookmarkEnd w:id="445"/>
      <w:r>
        <w:rPr>
          <w:sz w:val="20"/>
        </w:rPr>
        <w:tab/>
        <w:t>Are machines and equipment, which process, handle or apply materials that could be injurious to e</w:t>
      </w:r>
      <w:r>
        <w:rPr>
          <w:sz w:val="20"/>
        </w:rPr>
        <w:t>m</w:t>
      </w:r>
      <w:r>
        <w:rPr>
          <w:sz w:val="20"/>
        </w:rPr>
        <w:t>ployees, cleaned and/or decontaminated before being ove</w:t>
      </w:r>
      <w:r>
        <w:rPr>
          <w:sz w:val="20"/>
        </w:rPr>
        <w:t>r</w:t>
      </w:r>
      <w:r>
        <w:rPr>
          <w:sz w:val="20"/>
        </w:rPr>
        <w:t>hauled or placed in storage?</w:t>
      </w:r>
    </w:p>
    <w:p w:rsidR="006A3AAB" w:rsidRDefault="006A3AAB">
      <w:pPr>
        <w:pStyle w:val="alpha2"/>
        <w:numPr>
          <w:ilvl w:val="0"/>
          <w:numId w:val="0"/>
        </w:numPr>
        <w:spacing w:before="120" w:after="0" w:line="220" w:lineRule="exact"/>
        <w:ind w:left="360" w:hanging="360"/>
        <w:jc w:val="both"/>
        <w:rPr>
          <w:sz w:val="20"/>
        </w:rPr>
      </w:pPr>
      <w:r>
        <w:rPr>
          <w:sz w:val="20"/>
        </w:rPr>
        <w:fldChar w:fldCharType="begin">
          <w:ffData>
            <w:name w:val="Check600"/>
            <w:enabled/>
            <w:calcOnExit w:val="0"/>
            <w:checkBox>
              <w:sizeAuto/>
              <w:default w:val="0"/>
            </w:checkBox>
          </w:ffData>
        </w:fldChar>
      </w:r>
      <w:bookmarkStart w:id="446" w:name="Check600"/>
      <w:r>
        <w:rPr>
          <w:sz w:val="20"/>
        </w:rPr>
        <w:instrText xml:space="preserve"> FORMCHECKBOX </w:instrText>
      </w:r>
      <w:r>
        <w:rPr>
          <w:sz w:val="20"/>
        </w:rPr>
      </w:r>
      <w:r>
        <w:rPr>
          <w:sz w:val="20"/>
        </w:rPr>
        <w:fldChar w:fldCharType="end"/>
      </w:r>
      <w:bookmarkEnd w:id="446"/>
      <w:r>
        <w:rPr>
          <w:sz w:val="20"/>
        </w:rPr>
        <w:tab/>
        <w:t>Are employees prohibited from smoking or eating in any area where contaminates that could be injurious if ingested are pr</w:t>
      </w:r>
      <w:r>
        <w:rPr>
          <w:sz w:val="20"/>
        </w:rPr>
        <w:t>e</w:t>
      </w:r>
      <w:r>
        <w:rPr>
          <w:sz w:val="20"/>
        </w:rPr>
        <w:t>sent?</w:t>
      </w:r>
    </w:p>
    <w:p w:rsidR="006A3AAB" w:rsidRDefault="006A3AAB">
      <w:pPr>
        <w:pStyle w:val="alpha2"/>
        <w:numPr>
          <w:ilvl w:val="0"/>
          <w:numId w:val="0"/>
        </w:numPr>
        <w:spacing w:before="120" w:after="0" w:line="220" w:lineRule="exact"/>
        <w:ind w:left="360" w:hanging="360"/>
        <w:jc w:val="both"/>
      </w:pPr>
    </w:p>
    <w:p w:rsidR="006A3AAB" w:rsidRDefault="006A3AAB">
      <w:pPr>
        <w:pStyle w:val="c60"/>
        <w:tabs>
          <w:tab w:val="left" w:pos="720"/>
          <w:tab w:val="center" w:pos="4680"/>
        </w:tabs>
        <w:spacing w:before="360"/>
        <w:jc w:val="both"/>
        <w:rPr>
          <w:rFonts w:ascii="Arial" w:hAnsi="Arial" w:cs="Arial"/>
          <w:b/>
          <w:bCs/>
          <w:sz w:val="48"/>
        </w:rPr>
        <w:sectPr w:rsidR="006A3AAB">
          <w:pgSz w:w="12240" w:h="15840" w:code="1"/>
          <w:pgMar w:top="720" w:right="480" w:bottom="1200" w:left="960" w:header="720" w:footer="720" w:gutter="0"/>
          <w:cols w:num="2" w:space="480"/>
          <w:noEndnote/>
        </w:sectPr>
      </w:pPr>
    </w:p>
    <w:p w:rsidR="006A3AAB" w:rsidRDefault="006A3AAB">
      <w:pPr>
        <w:pStyle w:val="MainHead"/>
      </w:pPr>
      <w:r>
        <w:t>Appendix D – Golf Course Safety Talks</w:t>
      </w:r>
    </w:p>
    <w:p w:rsidR="006A3AAB" w:rsidRDefault="006A3AAB">
      <w:pPr>
        <w:pStyle w:val="Title"/>
        <w:spacing w:before="240" w:line="220" w:lineRule="exact"/>
        <w:jc w:val="both"/>
        <w:rPr>
          <w:rFonts w:ascii="Arial" w:hAnsi="Arial" w:cs="Arial"/>
          <w:sz w:val="20"/>
        </w:rPr>
      </w:pPr>
      <w:r>
        <w:rPr>
          <w:rFonts w:ascii="Arial" w:hAnsi="Arial" w:cs="Arial"/>
          <w:sz w:val="20"/>
        </w:rPr>
        <w:t>The following pages contain Pre-written Safety Talks, which can be useful as supervisors within our organization provide training to new and existing employees. The Safety Talks are written such that supervisors, or their subordinates, can conduct a safety meeting using these Safety Talks. Improving safety education throughout all departments should help reduce employee injuries, customer injuries, property losses due to fire, etc.</w:t>
      </w:r>
    </w:p>
    <w:p w:rsidR="006A3AAB" w:rsidRDefault="006A3AAB">
      <w:pPr>
        <w:pStyle w:val="Title"/>
        <w:rPr>
          <w:rFonts w:ascii="Arial" w:hAnsi="Arial" w:cs="Arial"/>
          <w:b/>
          <w:bCs/>
          <w:sz w:val="24"/>
        </w:rPr>
        <w:sectPr w:rsidR="006A3AAB">
          <w:footerReference w:type="default" r:id="rId68"/>
          <w:pgSz w:w="12240" w:h="15840" w:code="1"/>
          <w:pgMar w:top="720" w:right="480" w:bottom="1200" w:left="960" w:header="720" w:footer="720" w:gutter="0"/>
          <w:pgNumType w:start="1"/>
          <w:cols w:space="720"/>
          <w:noEndnote/>
        </w:sectPr>
      </w:pPr>
    </w:p>
    <w:p w:rsidR="006A3AAB" w:rsidRDefault="006A3AAB">
      <w:pPr>
        <w:pStyle w:val="MainHead"/>
        <w:pBdr>
          <w:bottom w:val="none" w:sz="0" w:space="0" w:color="auto"/>
        </w:pBdr>
        <w:spacing w:before="5760"/>
        <w:rPr>
          <w:color w:val="FFFFFF"/>
          <w:sz w:val="24"/>
        </w:rPr>
      </w:pPr>
      <w:r>
        <w:rPr>
          <w:color w:val="FFFFFF"/>
          <w:sz w:val="24"/>
        </w:rPr>
        <w:t>blank</w:t>
      </w:r>
    </w:p>
    <w:p w:rsidR="006A3AAB" w:rsidRDefault="006A3AAB">
      <w:pPr>
        <w:pStyle w:val="Title"/>
        <w:rPr>
          <w:rFonts w:ascii="Arial" w:hAnsi="Arial" w:cs="Arial"/>
          <w:b/>
          <w:bCs/>
          <w:sz w:val="24"/>
        </w:rPr>
        <w:sectPr w:rsidR="006A3AAB">
          <w:footerReference w:type="default" r:id="rId69"/>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bCs/>
                <w:sz w:val="24"/>
              </w:rPr>
              <w:t>KITCHEN HAZARDS</w:t>
            </w:r>
          </w:p>
        </w:tc>
      </w:tr>
    </w:tbl>
    <w:p w:rsidR="006A3AAB" w:rsidRDefault="006A3AAB">
      <w:pPr>
        <w:pStyle w:val="BodyText"/>
        <w:tabs>
          <w:tab w:val="clear" w:pos="0"/>
          <w:tab w:val="clear" w:pos="720"/>
          <w:tab w:val="clear" w:pos="1152"/>
          <w:tab w:val="clear" w:pos="1440"/>
          <w:tab w:val="clear" w:pos="9072"/>
          <w:tab w:val="clear" w:pos="9360"/>
        </w:tabs>
        <w:spacing w:before="240" w:line="220" w:lineRule="exact"/>
        <w:jc w:val="both"/>
        <w:rPr>
          <w:rFonts w:ascii="Arial" w:hAnsi="Arial" w:cs="Arial"/>
          <w:sz w:val="20"/>
        </w:rPr>
      </w:pPr>
      <w:r>
        <w:rPr>
          <w:rFonts w:ascii="Arial" w:hAnsi="Arial" w:cs="Arial"/>
          <w:sz w:val="20"/>
        </w:rPr>
        <w:t>The major area where food service related businesses are involved in on-the-job injuries is, of course, the kitchen.</w:t>
      </w:r>
    </w:p>
    <w:p w:rsidR="006A3AAB" w:rsidRDefault="006A3AAB">
      <w:pPr>
        <w:pStyle w:val="BodyText2"/>
        <w:widowControl w:val="0"/>
        <w:tabs>
          <w:tab w:val="left" w:pos="425"/>
        </w:tabs>
        <w:autoSpaceDE w:val="0"/>
        <w:autoSpaceDN w:val="0"/>
        <w:adjustRightInd w:val="0"/>
        <w:rPr>
          <w:szCs w:val="28"/>
        </w:rPr>
      </w:pPr>
      <w:r>
        <w:rPr>
          <w:szCs w:val="28"/>
        </w:rPr>
        <w:t>Perhaps the greatest offenders causing both major and minor injuries are knives, cleavers, peelers and graters. It goes without saying that caution should be taken at all times. It’s also a good idea to warn co-workers when you put anything sharp in wash water. “Knife in the water” is a common warning in many kitchen areas. Those four words can help prevent serious cuts and puncture wounds.</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Spills and liquids on the floor cannot always be avoided, but there is no excuse for not wiping up spills or putting down an anti-slip rug to lessen the danger of falls. When floors are being mopped, put a warning sign or barrier nearby. Slips and falls have caused many permanent injuries.</w:t>
      </w:r>
    </w:p>
    <w:p w:rsidR="006A3AAB" w:rsidRDefault="006A3AAB">
      <w:pPr>
        <w:pStyle w:val="BodyText2"/>
        <w:widowControl w:val="0"/>
        <w:tabs>
          <w:tab w:val="left" w:pos="425"/>
        </w:tabs>
        <w:autoSpaceDE w:val="0"/>
        <w:autoSpaceDN w:val="0"/>
        <w:adjustRightInd w:val="0"/>
        <w:rPr>
          <w:spacing w:val="-2"/>
          <w:szCs w:val="28"/>
        </w:rPr>
      </w:pPr>
      <w:r>
        <w:rPr>
          <w:spacing w:val="-2"/>
          <w:szCs w:val="28"/>
        </w:rPr>
        <w:t>Food grinders are also hazardous. Never feed anything into them with your hands – use a pusher. Garbage disposals can present the same hazard. Don’t reach into the disposal if it is stalled, without taking steps to prevent it from being turned on.</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Meat and cheese slicers are particularly dangerous, and the temptation to hand feed, especially at the end of a piece of food, must be avoided.</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Modern kitchen equipment is typically electrically operated. Be sure the equipment is properly grounded or double ins</w:t>
      </w:r>
      <w:r>
        <w:rPr>
          <w:rFonts w:ascii="Arial" w:hAnsi="Arial" w:cs="Arial"/>
          <w:sz w:val="20"/>
          <w:szCs w:val="28"/>
        </w:rPr>
        <w:t>u</w:t>
      </w:r>
      <w:r>
        <w:rPr>
          <w:rFonts w:ascii="Arial" w:hAnsi="Arial" w:cs="Arial"/>
          <w:sz w:val="20"/>
          <w:szCs w:val="28"/>
        </w:rPr>
        <w:t>lated especially in kitchens, where water and moisture are plentiful. An electric shock can be serious or even fatal.</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Meat band saws can be guarded up to a point. Use what guarding is provided and exercise extreme care and alertness when approaching the blade.</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Kitchens would be of little use without heat, and heat is provided by stove burners, ovens, steam-jacketed kettles and pressure cookers. All, of course, are capable of causing severe and painful burns and scalds. Caution must be used around these heat sources.</w:t>
      </w:r>
    </w:p>
    <w:p w:rsidR="006A3AAB" w:rsidRDefault="006A3AAB">
      <w:pPr>
        <w:pStyle w:val="BodyText2"/>
        <w:widowControl w:val="0"/>
        <w:tabs>
          <w:tab w:val="left" w:pos="425"/>
        </w:tabs>
        <w:autoSpaceDE w:val="0"/>
        <w:autoSpaceDN w:val="0"/>
        <w:adjustRightInd w:val="0"/>
        <w:rPr>
          <w:spacing w:val="-2"/>
          <w:szCs w:val="28"/>
        </w:rPr>
      </w:pPr>
      <w:r>
        <w:rPr>
          <w:spacing w:val="-2"/>
          <w:szCs w:val="28"/>
        </w:rPr>
        <w:t>However, when using pressure and steam, you must be doubly cautious. You’re exposed not only to heat but also e</w:t>
      </w:r>
      <w:r>
        <w:rPr>
          <w:spacing w:val="-2"/>
          <w:szCs w:val="28"/>
        </w:rPr>
        <w:t>s</w:t>
      </w:r>
      <w:r>
        <w:rPr>
          <w:spacing w:val="-2"/>
          <w:szCs w:val="28"/>
        </w:rPr>
        <w:t>caping steam and the possibility of explosion from built-up pressure. Injuries may even involve internal damage – inha</w:t>
      </w:r>
      <w:r>
        <w:rPr>
          <w:spacing w:val="-2"/>
          <w:szCs w:val="28"/>
        </w:rPr>
        <w:t>l</w:t>
      </w:r>
      <w:r>
        <w:rPr>
          <w:spacing w:val="-2"/>
          <w:szCs w:val="28"/>
        </w:rPr>
        <w:t>ing live steam for example. When operating pressure cookers or steam-jacketed equipment, follow the manufacturer’s instru</w:t>
      </w:r>
      <w:r>
        <w:rPr>
          <w:spacing w:val="-2"/>
          <w:szCs w:val="28"/>
        </w:rPr>
        <w:t>c</w:t>
      </w:r>
      <w:r>
        <w:rPr>
          <w:spacing w:val="-2"/>
          <w:szCs w:val="28"/>
        </w:rPr>
        <w:t>tions.</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When carrying hot liquids, be alert for slips and falls, and warn others of your approach. Yell “hot stuff’ or “heads up.” It may prevent a lot of pain.</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Some doors swing one way, while others swing both ways. In either case, the door should be approached with ca</w:t>
      </w:r>
      <w:r>
        <w:rPr>
          <w:rFonts w:ascii="Arial" w:hAnsi="Arial" w:cs="Arial"/>
          <w:sz w:val="20"/>
          <w:szCs w:val="28"/>
        </w:rPr>
        <w:t>u</w:t>
      </w:r>
      <w:r>
        <w:rPr>
          <w:rFonts w:ascii="Arial" w:hAnsi="Arial" w:cs="Arial"/>
          <w:sz w:val="20"/>
          <w:szCs w:val="28"/>
        </w:rPr>
        <w:t>tion.</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An ever-present problem in kitchens is broken glass and the sharp edges of opened tin cans. Never attempt to pick up broken glass with your bare hands – always sweep it up and use a dustpan or clean up slivers with a wet paper towel.</w:t>
      </w:r>
    </w:p>
    <w:p w:rsidR="006A3AAB" w:rsidRDefault="006A3AAB">
      <w:pPr>
        <w:widowControl w:val="0"/>
        <w:tabs>
          <w:tab w:val="left" w:pos="425"/>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Observe rules established in kitchens, especially those applying to rush period traffic patterns. It makes good sense. Play it safe – that’s food for thought.</w:t>
      </w:r>
    </w:p>
    <w:p w:rsidR="006A3AAB" w:rsidRDefault="006A3AAB">
      <w:pPr>
        <w:widowControl w:val="0"/>
        <w:tabs>
          <w:tab w:val="left" w:pos="425"/>
        </w:tabs>
        <w:autoSpaceDE w:val="0"/>
        <w:autoSpaceDN w:val="0"/>
        <w:adjustRightInd w:val="0"/>
        <w:spacing w:before="120" w:line="220" w:lineRule="exact"/>
        <w:jc w:val="center"/>
        <w:rPr>
          <w:rFonts w:ascii="Arial" w:hAnsi="Arial" w:cs="Arial"/>
          <w:b/>
          <w:bCs/>
          <w:sz w:val="20"/>
          <w:szCs w:val="28"/>
        </w:rPr>
        <w:sectPr w:rsidR="006A3AAB">
          <w:footerReference w:type="default" r:id="rId70"/>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itle"/>
        <w:spacing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bCs/>
                <w:sz w:val="24"/>
              </w:rPr>
              <w:t>HANDLE MATERIALS SAFELY WITHIN A KITCHEN OR FOOD PREP AREA</w:t>
            </w:r>
          </w:p>
        </w:tc>
      </w:tr>
    </w:tbl>
    <w:p w:rsidR="006A3AAB" w:rsidRDefault="006A3AAB">
      <w:pPr>
        <w:pStyle w:val="BodyText2"/>
        <w:widowControl w:val="0"/>
        <w:autoSpaceDE w:val="0"/>
        <w:autoSpaceDN w:val="0"/>
        <w:adjustRightInd w:val="0"/>
        <w:spacing w:before="240"/>
        <w:rPr>
          <w:szCs w:val="28"/>
        </w:rPr>
      </w:pPr>
      <w:r>
        <w:rPr>
          <w:szCs w:val="28"/>
        </w:rPr>
        <w:t>More workers are injured on the job from the manual handling of materials than for any other reason. One out of every four work injuries, and one out of seven fatalities, results from the manual handling of some article or material. The trained, skilled and experienced employee can do much to further his own safety and that of others by adhering to the fo</w:t>
      </w:r>
      <w:r>
        <w:rPr>
          <w:szCs w:val="28"/>
        </w:rPr>
        <w:t>l</w:t>
      </w:r>
      <w:r>
        <w:rPr>
          <w:szCs w:val="28"/>
        </w:rPr>
        <w:t>lowing simple practices:</w:t>
      </w:r>
    </w:p>
    <w:p w:rsidR="006A3AAB" w:rsidRDefault="006A3AAB">
      <w:pPr>
        <w:widowControl w:val="0"/>
        <w:autoSpaceDE w:val="0"/>
        <w:autoSpaceDN w:val="0"/>
        <w:adjustRightInd w:val="0"/>
        <w:spacing w:before="120" w:line="220" w:lineRule="exact"/>
        <w:ind w:left="720" w:hanging="360"/>
        <w:jc w:val="both"/>
        <w:rPr>
          <w:rFonts w:ascii="Arial" w:hAnsi="Arial" w:cs="Arial"/>
          <w:spacing w:val="-2"/>
          <w:sz w:val="20"/>
          <w:szCs w:val="28"/>
        </w:rPr>
      </w:pPr>
      <w:r>
        <w:rPr>
          <w:rFonts w:ascii="Arial" w:hAnsi="Arial" w:cs="Arial"/>
          <w:b/>
          <w:bCs/>
          <w:spacing w:val="-2"/>
          <w:sz w:val="20"/>
          <w:szCs w:val="28"/>
        </w:rPr>
        <w:t> </w:t>
      </w:r>
      <w:r>
        <w:rPr>
          <w:rFonts w:ascii="Arial" w:hAnsi="Arial" w:cs="Arial"/>
          <w:b/>
          <w:spacing w:val="-2"/>
          <w:sz w:val="20"/>
          <w:szCs w:val="28"/>
        </w:rPr>
        <w:t>1.</w:t>
      </w:r>
      <w:r>
        <w:rPr>
          <w:rFonts w:ascii="Arial" w:hAnsi="Arial" w:cs="Arial"/>
          <w:b/>
          <w:spacing w:val="-2"/>
          <w:sz w:val="20"/>
          <w:szCs w:val="28"/>
        </w:rPr>
        <w:tab/>
      </w:r>
      <w:r>
        <w:rPr>
          <w:rFonts w:ascii="Arial" w:hAnsi="Arial" w:cs="Arial"/>
          <w:b/>
          <w:bCs/>
          <w:spacing w:val="-2"/>
          <w:sz w:val="20"/>
          <w:szCs w:val="28"/>
        </w:rPr>
        <w:t>STOP, LOOK AND LISTEN</w:t>
      </w:r>
      <w:r>
        <w:rPr>
          <w:rFonts w:ascii="Arial" w:hAnsi="Arial" w:cs="Arial"/>
          <w:spacing w:val="-2"/>
          <w:sz w:val="20"/>
          <w:szCs w:val="28"/>
        </w:rPr>
        <w:t xml:space="preserve"> before starting a job. Identify the hazards involved and plan for their elimination or co</w:t>
      </w:r>
      <w:r>
        <w:rPr>
          <w:rFonts w:ascii="Arial" w:hAnsi="Arial" w:cs="Arial"/>
          <w:spacing w:val="-2"/>
          <w:sz w:val="20"/>
          <w:szCs w:val="28"/>
        </w:rPr>
        <w:t>n</w:t>
      </w:r>
      <w:r>
        <w:rPr>
          <w:rFonts w:ascii="Arial" w:hAnsi="Arial" w:cs="Arial"/>
          <w:spacing w:val="-2"/>
          <w:sz w:val="20"/>
          <w:szCs w:val="28"/>
        </w:rPr>
        <w:t>trol.</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2.</w:t>
      </w:r>
      <w:r>
        <w:rPr>
          <w:rFonts w:ascii="Arial" w:hAnsi="Arial" w:cs="Arial"/>
          <w:b/>
          <w:sz w:val="20"/>
          <w:szCs w:val="28"/>
        </w:rPr>
        <w:tab/>
      </w:r>
      <w:r>
        <w:rPr>
          <w:rFonts w:ascii="Arial" w:hAnsi="Arial" w:cs="Arial"/>
          <w:sz w:val="20"/>
          <w:szCs w:val="28"/>
        </w:rPr>
        <w:t>Substitute mechanical handling or get someone to help you when materials are too heavy, bulky, or require pr</w:t>
      </w:r>
      <w:r>
        <w:rPr>
          <w:rFonts w:ascii="Arial" w:hAnsi="Arial" w:cs="Arial"/>
          <w:sz w:val="20"/>
          <w:szCs w:val="28"/>
        </w:rPr>
        <w:t>o</w:t>
      </w:r>
      <w:r>
        <w:rPr>
          <w:rFonts w:ascii="Arial" w:hAnsi="Arial" w:cs="Arial"/>
          <w:sz w:val="20"/>
          <w:szCs w:val="28"/>
        </w:rPr>
        <w:t>longed or repeated lifting.</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3.</w:t>
      </w:r>
      <w:r>
        <w:rPr>
          <w:rFonts w:ascii="Arial" w:hAnsi="Arial" w:cs="Arial"/>
          <w:b/>
          <w:sz w:val="20"/>
          <w:szCs w:val="28"/>
        </w:rPr>
        <w:tab/>
      </w:r>
      <w:r>
        <w:rPr>
          <w:rFonts w:ascii="Arial" w:hAnsi="Arial" w:cs="Arial"/>
          <w:sz w:val="20"/>
          <w:szCs w:val="28"/>
        </w:rPr>
        <w:t>Wear gloves when handling rough, hot or sharp materials and equipment.</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4.</w:t>
      </w:r>
      <w:r>
        <w:rPr>
          <w:rFonts w:ascii="Arial" w:hAnsi="Arial" w:cs="Arial"/>
          <w:b/>
          <w:sz w:val="20"/>
          <w:szCs w:val="28"/>
        </w:rPr>
        <w:tab/>
      </w:r>
      <w:r>
        <w:rPr>
          <w:rFonts w:ascii="Arial" w:hAnsi="Arial" w:cs="Arial"/>
          <w:sz w:val="20"/>
          <w:szCs w:val="28"/>
        </w:rPr>
        <w:t>Wear shoes with slip resistant soles within the kitchen area.</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5.</w:t>
      </w:r>
      <w:r>
        <w:rPr>
          <w:rFonts w:ascii="Arial" w:hAnsi="Arial" w:cs="Arial"/>
          <w:b/>
          <w:sz w:val="20"/>
          <w:szCs w:val="28"/>
        </w:rPr>
        <w:tab/>
      </w:r>
      <w:r>
        <w:rPr>
          <w:rFonts w:ascii="Arial" w:hAnsi="Arial" w:cs="Arial"/>
          <w:sz w:val="20"/>
          <w:szCs w:val="28"/>
        </w:rPr>
        <w:t>Clean up, wipe up and pick up. Eliminate fall hazards.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6.</w:t>
      </w:r>
      <w:r>
        <w:rPr>
          <w:rFonts w:ascii="Arial" w:hAnsi="Arial" w:cs="Arial"/>
          <w:b/>
          <w:sz w:val="20"/>
          <w:szCs w:val="28"/>
        </w:rPr>
        <w:tab/>
      </w:r>
      <w:r>
        <w:rPr>
          <w:rFonts w:ascii="Arial" w:hAnsi="Arial" w:cs="Arial"/>
          <w:sz w:val="20"/>
          <w:szCs w:val="28"/>
        </w:rPr>
        <w:t>Store materials so they do not project in aisles. Protect sharp edges.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7.</w:t>
      </w:r>
      <w:r>
        <w:rPr>
          <w:rFonts w:ascii="Arial" w:hAnsi="Arial" w:cs="Arial"/>
          <w:b/>
          <w:sz w:val="20"/>
          <w:szCs w:val="28"/>
        </w:rPr>
        <w:tab/>
      </w:r>
      <w:r>
        <w:rPr>
          <w:rFonts w:ascii="Arial" w:hAnsi="Arial" w:cs="Arial"/>
          <w:sz w:val="20"/>
          <w:szCs w:val="28"/>
        </w:rPr>
        <w:t>Wear prescribed protective clothing and use proper containers when handling cleaning chemicals and mat</w:t>
      </w:r>
      <w:r>
        <w:rPr>
          <w:rFonts w:ascii="Arial" w:hAnsi="Arial" w:cs="Arial"/>
          <w:sz w:val="20"/>
          <w:szCs w:val="28"/>
        </w:rPr>
        <w:t>e</w:t>
      </w:r>
      <w:r>
        <w:rPr>
          <w:rFonts w:ascii="Arial" w:hAnsi="Arial" w:cs="Arial"/>
          <w:sz w:val="20"/>
          <w:szCs w:val="28"/>
        </w:rPr>
        <w:t>rials.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8.</w:t>
      </w:r>
      <w:r>
        <w:rPr>
          <w:rFonts w:ascii="Arial" w:hAnsi="Arial" w:cs="Arial"/>
          <w:b/>
          <w:sz w:val="20"/>
          <w:szCs w:val="28"/>
        </w:rPr>
        <w:tab/>
      </w:r>
      <w:r>
        <w:rPr>
          <w:rFonts w:ascii="Arial" w:hAnsi="Arial" w:cs="Arial"/>
          <w:sz w:val="20"/>
          <w:szCs w:val="28"/>
        </w:rPr>
        <w:t>When exposed to eye hazards, wear safety glasses.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 </w:t>
      </w:r>
      <w:r>
        <w:rPr>
          <w:rFonts w:ascii="Arial" w:hAnsi="Arial" w:cs="Arial"/>
          <w:b/>
          <w:sz w:val="20"/>
          <w:szCs w:val="28"/>
        </w:rPr>
        <w:t>9.</w:t>
      </w:r>
      <w:r>
        <w:rPr>
          <w:rFonts w:ascii="Arial" w:hAnsi="Arial" w:cs="Arial"/>
          <w:b/>
          <w:sz w:val="20"/>
          <w:szCs w:val="28"/>
        </w:rPr>
        <w:tab/>
      </w:r>
      <w:r>
        <w:rPr>
          <w:rFonts w:ascii="Arial" w:hAnsi="Arial" w:cs="Arial"/>
          <w:sz w:val="20"/>
          <w:szCs w:val="28"/>
        </w:rPr>
        <w:t>When LIFTING, stoop and bend your knees. Keep your feet close to the load. Lift with your legs. Keep your back straight.</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sz w:val="20"/>
          <w:szCs w:val="28"/>
        </w:rPr>
        <w:t>10.</w:t>
      </w:r>
      <w:r>
        <w:rPr>
          <w:rFonts w:ascii="Arial" w:hAnsi="Arial" w:cs="Arial"/>
          <w:b/>
          <w:sz w:val="20"/>
          <w:szCs w:val="28"/>
        </w:rPr>
        <w:tab/>
      </w:r>
      <w:r>
        <w:rPr>
          <w:rFonts w:ascii="Arial" w:hAnsi="Arial" w:cs="Arial"/>
          <w:sz w:val="20"/>
          <w:szCs w:val="28"/>
        </w:rPr>
        <w:t>Wash thoroughly and carefully after handling dusty, dirty or skin irritating materials or cleaning co</w:t>
      </w:r>
      <w:r>
        <w:rPr>
          <w:rFonts w:ascii="Arial" w:hAnsi="Arial" w:cs="Arial"/>
          <w:sz w:val="20"/>
          <w:szCs w:val="28"/>
        </w:rPr>
        <w:t>m</w:t>
      </w:r>
      <w:r>
        <w:rPr>
          <w:rFonts w:ascii="Arial" w:hAnsi="Arial" w:cs="Arial"/>
          <w:sz w:val="20"/>
          <w:szCs w:val="28"/>
        </w:rPr>
        <w:t>pounds.</w:t>
      </w:r>
    </w:p>
    <w:p w:rsidR="006A3AAB" w:rsidRDefault="006A3AAB">
      <w:pPr>
        <w:pStyle w:val="Title"/>
        <w:spacing w:before="240"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itle"/>
        <w:spacing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bCs/>
                <w:sz w:val="24"/>
              </w:rPr>
              <w:t>ELECTRICAL SHOCK PREVENTION AT RESTAURANTS AND GOLF COURSES</w:t>
            </w:r>
          </w:p>
        </w:tc>
      </w:tr>
    </w:tbl>
    <w:p w:rsidR="006A3AAB" w:rsidRDefault="006A3AAB">
      <w:pPr>
        <w:pStyle w:val="BodyText2"/>
        <w:widowControl w:val="0"/>
        <w:autoSpaceDE w:val="0"/>
        <w:autoSpaceDN w:val="0"/>
        <w:adjustRightInd w:val="0"/>
        <w:spacing w:before="240"/>
        <w:rPr>
          <w:szCs w:val="28"/>
        </w:rPr>
      </w:pPr>
      <w:r>
        <w:rPr>
          <w:szCs w:val="28"/>
        </w:rPr>
        <w:t>Electrical shock kills and injures thousands of employees each year. Most of these accidents happen because people don’t look, don’t think or just don’t understand the shocking power of electricity.</w:t>
      </w:r>
    </w:p>
    <w:p w:rsidR="006A3AAB" w:rsidRDefault="006A3AAB">
      <w:pPr>
        <w:pStyle w:val="BodyText2"/>
        <w:widowControl w:val="0"/>
        <w:autoSpaceDE w:val="0"/>
        <w:autoSpaceDN w:val="0"/>
        <w:adjustRightInd w:val="0"/>
        <w:rPr>
          <w:szCs w:val="28"/>
        </w:rPr>
      </w:pPr>
      <w:r>
        <w:rPr>
          <w:szCs w:val="28"/>
        </w:rPr>
        <w:t>Voltage, current and resistance are the basic terms used when talking about electricity. Voltage is the force that causes the current to flow. Current (amperage) refers to the amount of electricity that is flowing. Resistance denotes the restri</w:t>
      </w:r>
      <w:r>
        <w:rPr>
          <w:szCs w:val="28"/>
        </w:rPr>
        <w:t>c</w:t>
      </w:r>
      <w:r>
        <w:rPr>
          <w:szCs w:val="28"/>
        </w:rPr>
        <w:t>tions that try to slow down or stop the flow.</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Electrical shock can only occur when a part of the body completes a circuit between a conductor and another condu</w:t>
      </w:r>
      <w:r>
        <w:rPr>
          <w:rFonts w:ascii="Arial" w:hAnsi="Arial" w:cs="Arial"/>
          <w:sz w:val="20"/>
          <w:szCs w:val="28"/>
        </w:rPr>
        <w:t>c</w:t>
      </w:r>
      <w:r>
        <w:rPr>
          <w:rFonts w:ascii="Arial" w:hAnsi="Arial" w:cs="Arial"/>
          <w:sz w:val="20"/>
          <w:szCs w:val="28"/>
        </w:rPr>
        <w:t>tor or a grounding source.</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Death or injury is not caused by the voltage; the damage is done by the amount of current that flows through the body when the contact is made. Of course, the higher the voltage the greater the amount of current. Some people have su</w:t>
      </w:r>
      <w:r>
        <w:rPr>
          <w:rFonts w:ascii="Arial" w:hAnsi="Arial" w:cs="Arial"/>
          <w:sz w:val="20"/>
          <w:szCs w:val="28"/>
        </w:rPr>
        <w:t>r</w:t>
      </w:r>
      <w:r>
        <w:rPr>
          <w:rFonts w:ascii="Arial" w:hAnsi="Arial" w:cs="Arial"/>
          <w:sz w:val="20"/>
          <w:szCs w:val="28"/>
        </w:rPr>
        <w:t>vived shocks of several thousand volts, while ot</w:t>
      </w:r>
      <w:r>
        <w:rPr>
          <w:rFonts w:ascii="Arial" w:hAnsi="Arial" w:cs="Arial"/>
          <w:sz w:val="20"/>
          <w:szCs w:val="28"/>
        </w:rPr>
        <w:t>h</w:t>
      </w:r>
      <w:r>
        <w:rPr>
          <w:rFonts w:ascii="Arial" w:hAnsi="Arial" w:cs="Arial"/>
          <w:sz w:val="20"/>
          <w:szCs w:val="28"/>
        </w:rPr>
        <w:t>ers have been killed by voltages as low as 12.</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The dry outer skin of the human body offers extremely high resistance to electrical flow. However, this resistance is r</w:t>
      </w:r>
      <w:r>
        <w:rPr>
          <w:rFonts w:ascii="Arial" w:hAnsi="Arial" w:cs="Arial"/>
          <w:sz w:val="20"/>
          <w:szCs w:val="28"/>
        </w:rPr>
        <w:t>e</w:t>
      </w:r>
      <w:r>
        <w:rPr>
          <w:rFonts w:ascii="Arial" w:hAnsi="Arial" w:cs="Arial"/>
          <w:sz w:val="20"/>
          <w:szCs w:val="28"/>
        </w:rPr>
        <w:t>duced to almost zero when the skin is wet, esp</w:t>
      </w:r>
      <w:r>
        <w:rPr>
          <w:rFonts w:ascii="Arial" w:hAnsi="Arial" w:cs="Arial"/>
          <w:sz w:val="20"/>
          <w:szCs w:val="28"/>
        </w:rPr>
        <w:t>e</w:t>
      </w:r>
      <w:r>
        <w:rPr>
          <w:rFonts w:ascii="Arial" w:hAnsi="Arial" w:cs="Arial"/>
          <w:sz w:val="20"/>
          <w:szCs w:val="28"/>
        </w:rPr>
        <w:t>cially if the skin is wet because of perspiration.</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Electricity and proper grounding work together for safety. A ground is a conducting connection between an electrical ci</w:t>
      </w:r>
      <w:r>
        <w:rPr>
          <w:rFonts w:ascii="Arial" w:hAnsi="Arial" w:cs="Arial"/>
          <w:sz w:val="20"/>
          <w:szCs w:val="28"/>
        </w:rPr>
        <w:t>r</w:t>
      </w:r>
      <w:r>
        <w:rPr>
          <w:rFonts w:ascii="Arial" w:hAnsi="Arial" w:cs="Arial"/>
          <w:sz w:val="20"/>
          <w:szCs w:val="28"/>
        </w:rPr>
        <w:t>cuit or equipment and the earth, or to some co</w:t>
      </w:r>
      <w:r>
        <w:rPr>
          <w:rFonts w:ascii="Arial" w:hAnsi="Arial" w:cs="Arial"/>
          <w:sz w:val="20"/>
          <w:szCs w:val="28"/>
        </w:rPr>
        <w:t>n</w:t>
      </w:r>
      <w:r>
        <w:rPr>
          <w:rFonts w:ascii="Arial" w:hAnsi="Arial" w:cs="Arial"/>
          <w:sz w:val="20"/>
          <w:szCs w:val="28"/>
        </w:rPr>
        <w:t>ducting body that serves in place of the earth.</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If your body is sweaty or damp, an oversensitive ground within it is created, which ea</w:t>
      </w:r>
      <w:r>
        <w:rPr>
          <w:rFonts w:ascii="Arial" w:hAnsi="Arial" w:cs="Arial"/>
          <w:sz w:val="20"/>
          <w:szCs w:val="28"/>
        </w:rPr>
        <w:t>s</w:t>
      </w:r>
      <w:r>
        <w:rPr>
          <w:rFonts w:ascii="Arial" w:hAnsi="Arial" w:cs="Arial"/>
          <w:sz w:val="20"/>
          <w:szCs w:val="28"/>
        </w:rPr>
        <w:t>ily causes electrical shock. One way to keep the body’s resistance high is to keep it dry, particularly the hands and feet, which might make the co</w:t>
      </w:r>
      <w:r>
        <w:rPr>
          <w:rFonts w:ascii="Arial" w:hAnsi="Arial" w:cs="Arial"/>
          <w:sz w:val="20"/>
          <w:szCs w:val="28"/>
        </w:rPr>
        <w:t>n</w:t>
      </w:r>
      <w:r>
        <w:rPr>
          <w:rFonts w:ascii="Arial" w:hAnsi="Arial" w:cs="Arial"/>
          <w:sz w:val="20"/>
          <w:szCs w:val="28"/>
        </w:rPr>
        <w:t>tacts and be instrume</w:t>
      </w:r>
      <w:r>
        <w:rPr>
          <w:rFonts w:ascii="Arial" w:hAnsi="Arial" w:cs="Arial"/>
          <w:sz w:val="20"/>
          <w:szCs w:val="28"/>
        </w:rPr>
        <w:t>n</w:t>
      </w:r>
      <w:r>
        <w:rPr>
          <w:rFonts w:ascii="Arial" w:hAnsi="Arial" w:cs="Arial"/>
          <w:sz w:val="20"/>
          <w:szCs w:val="28"/>
        </w:rPr>
        <w:t>tal in completing the circuit. This can be accomplished by wearing rubber gloves, boots, drying your hands after washing hands or preparing foods within the kitchen.</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Effects of electrical shock depend mainly on the total amount of current flow and the path of the current through the vi</w:t>
      </w:r>
      <w:r>
        <w:rPr>
          <w:rFonts w:ascii="Arial" w:hAnsi="Arial" w:cs="Arial"/>
          <w:sz w:val="20"/>
          <w:szCs w:val="28"/>
        </w:rPr>
        <w:t>c</w:t>
      </w:r>
      <w:r>
        <w:rPr>
          <w:rFonts w:ascii="Arial" w:hAnsi="Arial" w:cs="Arial"/>
          <w:sz w:val="20"/>
          <w:szCs w:val="28"/>
        </w:rPr>
        <w:t>tim’s body. To prevent electrical shock, which can cause several types of injuries, make sure that your body cannot b</w:t>
      </w:r>
      <w:r>
        <w:rPr>
          <w:rFonts w:ascii="Arial" w:hAnsi="Arial" w:cs="Arial"/>
          <w:sz w:val="20"/>
          <w:szCs w:val="28"/>
        </w:rPr>
        <w:t>e</w:t>
      </w:r>
      <w:r>
        <w:rPr>
          <w:rFonts w:ascii="Arial" w:hAnsi="Arial" w:cs="Arial"/>
          <w:sz w:val="20"/>
          <w:szCs w:val="28"/>
        </w:rPr>
        <w:t>come part of the electrical flow and the path of the current.</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An important phase of electrical safety is knowing how to help an electrical shock victim. First, stop the current flowing from the circuit through the victim’s body, if it hasn’t already been done. Often, particularly in cases of low-voltage shock, victims are unable to pull away from the source of current. If the victim is still in contact with the current, di</w:t>
      </w:r>
      <w:r>
        <w:rPr>
          <w:rFonts w:ascii="Arial" w:hAnsi="Arial" w:cs="Arial"/>
          <w:sz w:val="20"/>
          <w:szCs w:val="28"/>
        </w:rPr>
        <w:t>s</w:t>
      </w:r>
      <w:r>
        <w:rPr>
          <w:rFonts w:ascii="Arial" w:hAnsi="Arial" w:cs="Arial"/>
          <w:sz w:val="20"/>
          <w:szCs w:val="28"/>
        </w:rPr>
        <w:t>connect or de-energize the circuit (i.e. at the Fuse Box or Circuit Breaker Box), if possible. If this cannot be accomplished, obtain a no</w:t>
      </w:r>
      <w:r>
        <w:rPr>
          <w:rFonts w:ascii="Arial" w:hAnsi="Arial" w:cs="Arial"/>
          <w:sz w:val="20"/>
          <w:szCs w:val="28"/>
        </w:rPr>
        <w:t>n</w:t>
      </w:r>
      <w:r>
        <w:rPr>
          <w:rFonts w:ascii="Arial" w:hAnsi="Arial" w:cs="Arial"/>
          <w:sz w:val="20"/>
          <w:szCs w:val="28"/>
        </w:rPr>
        <w:t>conductive item, such as dry clothing, dry rope or a dry stick, and remove the victim from the source of the current.</w:t>
      </w:r>
    </w:p>
    <w:p w:rsidR="006A3AAB" w:rsidRDefault="006A3AAB">
      <w:pPr>
        <w:pStyle w:val="BodyText2"/>
        <w:widowControl w:val="0"/>
        <w:autoSpaceDE w:val="0"/>
        <w:autoSpaceDN w:val="0"/>
        <w:adjustRightInd w:val="0"/>
        <w:rPr>
          <w:szCs w:val="28"/>
        </w:rPr>
      </w:pPr>
      <w:r>
        <w:rPr>
          <w:szCs w:val="28"/>
        </w:rPr>
        <w:t>Then call or send for help. Next, check to see if the victim’s heart or breathing has stopped. Give the required first aid u</w:t>
      </w:r>
      <w:r>
        <w:rPr>
          <w:szCs w:val="28"/>
        </w:rPr>
        <w:t>n</w:t>
      </w:r>
      <w:r>
        <w:rPr>
          <w:szCs w:val="28"/>
        </w:rPr>
        <w:t>til professional help arrives.</w:t>
      </w:r>
    </w:p>
    <w:p w:rsidR="006A3AAB" w:rsidRDefault="006A3AAB">
      <w:pPr>
        <w:widowControl w:val="0"/>
        <w:autoSpaceDE w:val="0"/>
        <w:autoSpaceDN w:val="0"/>
        <w:adjustRightInd w:val="0"/>
        <w:spacing w:before="120" w:line="220" w:lineRule="exact"/>
        <w:rPr>
          <w:rFonts w:ascii="Arial" w:hAnsi="Arial" w:cs="Arial"/>
          <w:sz w:val="20"/>
          <w:szCs w:val="28"/>
        </w:rPr>
      </w:pPr>
      <w:r>
        <w:rPr>
          <w:rFonts w:ascii="Arial" w:hAnsi="Arial" w:cs="Arial"/>
          <w:sz w:val="20"/>
          <w:szCs w:val="28"/>
        </w:rPr>
        <w:t>We can reduce the risk of accidents in our workplace by keeping in mind these guid</w:t>
      </w:r>
      <w:r>
        <w:rPr>
          <w:rFonts w:ascii="Arial" w:hAnsi="Arial" w:cs="Arial"/>
          <w:sz w:val="20"/>
          <w:szCs w:val="28"/>
        </w:rPr>
        <w:t>e</w:t>
      </w:r>
      <w:r>
        <w:rPr>
          <w:rFonts w:ascii="Arial" w:hAnsi="Arial" w:cs="Arial"/>
          <w:sz w:val="20"/>
          <w:szCs w:val="28"/>
        </w:rPr>
        <w:t>lines: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w:t>
      </w:r>
      <w:r>
        <w:rPr>
          <w:rFonts w:ascii="Arial" w:hAnsi="Arial" w:cs="Arial"/>
          <w:b/>
          <w:bCs/>
          <w:sz w:val="20"/>
          <w:szCs w:val="28"/>
        </w:rPr>
        <w:tab/>
      </w:r>
      <w:r>
        <w:rPr>
          <w:rFonts w:ascii="Arial" w:hAnsi="Arial" w:cs="Arial"/>
          <w:sz w:val="20"/>
          <w:szCs w:val="28"/>
        </w:rPr>
        <w:t>Never use water to put out an electrical fire; water can cause a fatal shock. Use a Class C-rated fire extinguisher for electrical fires; shut off the source of power as quickly as possible.</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2.</w:t>
      </w:r>
      <w:r>
        <w:rPr>
          <w:rFonts w:ascii="Arial" w:hAnsi="Arial" w:cs="Arial"/>
          <w:b/>
          <w:bCs/>
          <w:sz w:val="20"/>
          <w:szCs w:val="28"/>
        </w:rPr>
        <w:tab/>
      </w:r>
      <w:r>
        <w:rPr>
          <w:rFonts w:ascii="Arial" w:hAnsi="Arial" w:cs="Arial"/>
          <w:sz w:val="20"/>
          <w:szCs w:val="28"/>
        </w:rPr>
        <w:t>Inspect the area you’re working in for electrical hazards.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3.</w:t>
      </w:r>
      <w:r>
        <w:rPr>
          <w:rFonts w:ascii="Arial" w:hAnsi="Arial" w:cs="Arial"/>
          <w:b/>
          <w:bCs/>
          <w:sz w:val="20"/>
          <w:szCs w:val="28"/>
        </w:rPr>
        <w:tab/>
      </w:r>
      <w:r>
        <w:rPr>
          <w:rFonts w:ascii="Arial" w:hAnsi="Arial" w:cs="Arial"/>
          <w:sz w:val="20"/>
          <w:szCs w:val="28"/>
        </w:rPr>
        <w:t>Don’t overload circuits.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4.</w:t>
      </w:r>
      <w:r>
        <w:rPr>
          <w:rFonts w:ascii="Arial" w:hAnsi="Arial" w:cs="Arial"/>
          <w:b/>
          <w:bCs/>
          <w:sz w:val="20"/>
          <w:szCs w:val="28"/>
        </w:rPr>
        <w:tab/>
      </w:r>
      <w:r>
        <w:rPr>
          <w:rFonts w:ascii="Arial" w:hAnsi="Arial" w:cs="Arial"/>
          <w:sz w:val="20"/>
          <w:szCs w:val="28"/>
        </w:rPr>
        <w:t>Keep electrical equipment away from water and dampness.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5.</w:t>
      </w:r>
      <w:r>
        <w:rPr>
          <w:rFonts w:ascii="Arial" w:hAnsi="Arial" w:cs="Arial"/>
          <w:b/>
          <w:bCs/>
          <w:sz w:val="20"/>
          <w:szCs w:val="28"/>
        </w:rPr>
        <w:tab/>
      </w:r>
      <w:r>
        <w:rPr>
          <w:rFonts w:ascii="Arial" w:hAnsi="Arial" w:cs="Arial"/>
          <w:sz w:val="20"/>
          <w:szCs w:val="28"/>
        </w:rPr>
        <w:t>Check electrical cords before, during and after each use for fraying and other signs of wear and defects.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6.</w:t>
      </w:r>
      <w:r>
        <w:rPr>
          <w:rFonts w:ascii="Arial" w:hAnsi="Arial" w:cs="Arial"/>
          <w:b/>
          <w:bCs/>
          <w:sz w:val="20"/>
          <w:szCs w:val="28"/>
        </w:rPr>
        <w:tab/>
      </w:r>
      <w:r>
        <w:rPr>
          <w:rFonts w:ascii="Arial" w:hAnsi="Arial" w:cs="Arial"/>
          <w:sz w:val="20"/>
          <w:szCs w:val="28"/>
        </w:rPr>
        <w:t>Extension cords are designed for short term use only. If necessary to use an extension cord for a microwave, a kitchen appliance, etc. permanent wiring and an approved receptacle should be installed in the area by a licensed ele</w:t>
      </w:r>
      <w:r>
        <w:rPr>
          <w:rFonts w:ascii="Arial" w:hAnsi="Arial" w:cs="Arial"/>
          <w:sz w:val="20"/>
          <w:szCs w:val="28"/>
        </w:rPr>
        <w:t>c</w:t>
      </w:r>
      <w:r>
        <w:rPr>
          <w:rFonts w:ascii="Arial" w:hAnsi="Arial" w:cs="Arial"/>
          <w:sz w:val="20"/>
          <w:szCs w:val="28"/>
        </w:rPr>
        <w:t xml:space="preserve">trician. </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7.</w:t>
      </w:r>
      <w:r>
        <w:rPr>
          <w:rFonts w:ascii="Arial" w:hAnsi="Arial" w:cs="Arial"/>
          <w:b/>
          <w:bCs/>
          <w:sz w:val="20"/>
          <w:szCs w:val="28"/>
        </w:rPr>
        <w:tab/>
      </w:r>
      <w:r>
        <w:rPr>
          <w:rFonts w:ascii="Arial" w:hAnsi="Arial" w:cs="Arial"/>
          <w:sz w:val="20"/>
          <w:szCs w:val="28"/>
        </w:rPr>
        <w:t>Be sure to tagout/lockout power sources when working on equipment.</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8.</w:t>
      </w:r>
      <w:r>
        <w:rPr>
          <w:rFonts w:ascii="Arial" w:hAnsi="Arial" w:cs="Arial"/>
          <w:b/>
          <w:bCs/>
          <w:sz w:val="20"/>
          <w:szCs w:val="28"/>
        </w:rPr>
        <w:tab/>
      </w:r>
      <w:r>
        <w:rPr>
          <w:rFonts w:ascii="Arial" w:hAnsi="Arial" w:cs="Arial"/>
          <w:sz w:val="20"/>
          <w:szCs w:val="28"/>
        </w:rPr>
        <w:t>Do not plug in an appliance, portable tools, etc. into an electrical receptacle within an unfinished basement, damp l</w:t>
      </w:r>
      <w:r>
        <w:rPr>
          <w:rFonts w:ascii="Arial" w:hAnsi="Arial" w:cs="Arial"/>
          <w:sz w:val="20"/>
          <w:szCs w:val="28"/>
        </w:rPr>
        <w:t>o</w:t>
      </w:r>
      <w:r>
        <w:rPr>
          <w:rFonts w:ascii="Arial" w:hAnsi="Arial" w:cs="Arial"/>
          <w:sz w:val="20"/>
          <w:szCs w:val="28"/>
        </w:rPr>
        <w:t>cation, within 6 feet of a sink or water faucet unless the electrical receptacle is a GFCI (i.e. Ground Fault Circuit Interrupter) receptacle. This type of receptacle will help to reduce potential ele</w:t>
      </w:r>
      <w:r>
        <w:rPr>
          <w:rFonts w:ascii="Arial" w:hAnsi="Arial" w:cs="Arial"/>
          <w:sz w:val="20"/>
          <w:szCs w:val="28"/>
        </w:rPr>
        <w:t>c</w:t>
      </w:r>
      <w:r>
        <w:rPr>
          <w:rFonts w:ascii="Arial" w:hAnsi="Arial" w:cs="Arial"/>
          <w:sz w:val="20"/>
          <w:szCs w:val="28"/>
        </w:rPr>
        <w:t>tric shock.</w:t>
      </w:r>
    </w:p>
    <w:p w:rsidR="006A3AAB" w:rsidRDefault="006A3AAB">
      <w:pPr>
        <w:pStyle w:val="Heading1"/>
        <w:spacing w:before="120" w:line="220" w:lineRule="exact"/>
        <w:ind w:left="360"/>
        <w:jc w:val="both"/>
        <w:rPr>
          <w:rFonts w:ascii="Arial" w:hAnsi="Arial" w:cs="Arial"/>
        </w:r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sectPr w:rsidR="006A3AAB">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itle"/>
        <w:spacing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bCs/>
                <w:sz w:val="24"/>
              </w:rPr>
              <w:t>FIRE EXTINGUISHERS WITHIN OCCUPANCIES WHERE COMMERCIAL COOKING OCCURS</w:t>
            </w:r>
          </w:p>
        </w:tc>
      </w:tr>
    </w:tbl>
    <w:p w:rsidR="006A3AAB" w:rsidRDefault="006A3AAB">
      <w:pPr>
        <w:pStyle w:val="BodyTextIndent3"/>
        <w:autoSpaceDE w:val="0"/>
        <w:autoSpaceDN w:val="0"/>
        <w:adjustRightInd w:val="0"/>
        <w:spacing w:before="240"/>
        <w:ind w:left="0"/>
        <w:rPr>
          <w:szCs w:val="28"/>
        </w:rPr>
      </w:pPr>
      <w:r>
        <w:rPr>
          <w:szCs w:val="28"/>
        </w:rPr>
        <w:t>Each year we observe National Fire Prevention Week as a reminder to all of us that we need to practice fire prevention and fire safety. If prevention fails and a fire starts, we need to know how to put it out. So let’s take a few minutes to learn about fire extinguishers and how to use them effectively.</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 xml:space="preserve">Do you know where the fire extinguisher is in your work area? If not, find out </w:t>
      </w:r>
      <w:r>
        <w:rPr>
          <w:rFonts w:ascii="Arial" w:hAnsi="Arial" w:cs="Arial"/>
          <w:sz w:val="20"/>
          <w:szCs w:val="28"/>
          <w:u w:val="single"/>
        </w:rPr>
        <w:t>today</w:t>
      </w:r>
      <w:r>
        <w:rPr>
          <w:rFonts w:ascii="Arial" w:hAnsi="Arial" w:cs="Arial"/>
          <w:sz w:val="20"/>
          <w:szCs w:val="28"/>
        </w:rPr>
        <w:t>! Within a dining room or reception area an extinguisher rated not less than 2A is required every 3000 square feet, however, the travel distance to reach this exti</w:t>
      </w:r>
      <w:r>
        <w:rPr>
          <w:rFonts w:ascii="Arial" w:hAnsi="Arial" w:cs="Arial"/>
          <w:sz w:val="20"/>
          <w:szCs w:val="28"/>
        </w:rPr>
        <w:t>n</w:t>
      </w:r>
      <w:r>
        <w:rPr>
          <w:rFonts w:ascii="Arial" w:hAnsi="Arial" w:cs="Arial"/>
          <w:sz w:val="20"/>
          <w:szCs w:val="28"/>
        </w:rPr>
        <w:t>guisher must never be more than 100 feet. In multi-story buildings, at least one such extinguisher on each floor must be located adjacent to stairways. Take a moment to look around your workplace to find the location of the nearest fire exti</w:t>
      </w:r>
      <w:r>
        <w:rPr>
          <w:rFonts w:ascii="Arial" w:hAnsi="Arial" w:cs="Arial"/>
          <w:sz w:val="20"/>
          <w:szCs w:val="28"/>
        </w:rPr>
        <w:t>n</w:t>
      </w:r>
      <w:r>
        <w:rPr>
          <w:rFonts w:ascii="Arial" w:hAnsi="Arial" w:cs="Arial"/>
          <w:sz w:val="20"/>
          <w:szCs w:val="28"/>
        </w:rPr>
        <w:t>guisher.</w:t>
      </w:r>
    </w:p>
    <w:p w:rsidR="006A3AAB" w:rsidRDefault="006A3AAB">
      <w:pPr>
        <w:pStyle w:val="BodyText2"/>
        <w:widowControl w:val="0"/>
        <w:autoSpaceDE w:val="0"/>
        <w:autoSpaceDN w:val="0"/>
        <w:adjustRightInd w:val="0"/>
        <w:rPr>
          <w:szCs w:val="28"/>
        </w:rPr>
      </w:pPr>
      <w:r>
        <w:rPr>
          <w:szCs w:val="28"/>
        </w:rPr>
        <w:t>There are three common categories of fires: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w:t>
      </w:r>
      <w:r>
        <w:rPr>
          <w:rFonts w:ascii="Arial" w:hAnsi="Arial" w:cs="Arial"/>
          <w:b/>
          <w:bCs/>
          <w:sz w:val="20"/>
          <w:szCs w:val="28"/>
        </w:rPr>
        <w:tab/>
      </w:r>
      <w:r>
        <w:rPr>
          <w:rFonts w:ascii="Arial" w:hAnsi="Arial" w:cs="Arial"/>
          <w:sz w:val="20"/>
          <w:szCs w:val="28"/>
        </w:rPr>
        <w:t>Class A – ordinary combustibles, like paper, wood, and trash</w:t>
      </w:r>
    </w:p>
    <w:p w:rsidR="006A3AAB" w:rsidRDefault="006A3AAB">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b/>
          <w:bCs/>
          <w:sz w:val="20"/>
          <w:szCs w:val="28"/>
        </w:rPr>
        <w:t>2.</w:t>
      </w:r>
      <w:r>
        <w:rPr>
          <w:rFonts w:ascii="Arial" w:hAnsi="Arial" w:cs="Arial"/>
          <w:b/>
          <w:bCs/>
          <w:sz w:val="20"/>
          <w:szCs w:val="28"/>
        </w:rPr>
        <w:tab/>
      </w:r>
      <w:r>
        <w:rPr>
          <w:rFonts w:ascii="Arial" w:hAnsi="Arial" w:cs="Arial"/>
          <w:sz w:val="20"/>
          <w:szCs w:val="28"/>
        </w:rPr>
        <w:t>Class B – flammable liquids, greases, or gases</w:t>
      </w:r>
    </w:p>
    <w:p w:rsidR="006A3AAB" w:rsidRDefault="006A3AAB">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b/>
          <w:bCs/>
          <w:sz w:val="20"/>
          <w:szCs w:val="28"/>
        </w:rPr>
        <w:t>3.</w:t>
      </w:r>
      <w:r>
        <w:rPr>
          <w:rFonts w:ascii="Arial" w:hAnsi="Arial" w:cs="Arial"/>
          <w:b/>
          <w:bCs/>
          <w:sz w:val="20"/>
          <w:szCs w:val="28"/>
        </w:rPr>
        <w:tab/>
      </w:r>
      <w:r>
        <w:rPr>
          <w:rFonts w:ascii="Arial" w:hAnsi="Arial" w:cs="Arial"/>
          <w:sz w:val="20"/>
          <w:szCs w:val="28"/>
        </w:rPr>
        <w:t>Class C – energized electrical equipment</w:t>
      </w:r>
    </w:p>
    <w:p w:rsidR="006A3AAB" w:rsidRDefault="006A3AAB">
      <w:pPr>
        <w:widowControl w:val="0"/>
        <w:autoSpaceDE w:val="0"/>
        <w:autoSpaceDN w:val="0"/>
        <w:adjustRightInd w:val="0"/>
        <w:spacing w:before="240" w:line="220" w:lineRule="exact"/>
        <w:ind w:left="360"/>
        <w:jc w:val="both"/>
        <w:rPr>
          <w:rFonts w:ascii="Arial" w:hAnsi="Arial" w:cs="Arial"/>
          <w:sz w:val="20"/>
          <w:szCs w:val="28"/>
        </w:rPr>
      </w:pPr>
      <w:r>
        <w:rPr>
          <w:rFonts w:ascii="Arial" w:hAnsi="Arial" w:cs="Arial"/>
          <w:sz w:val="20"/>
          <w:szCs w:val="28"/>
        </w:rPr>
        <w:t>The three above classes of fire extinguishers are the traditional types of fire extinguishers which were built to exti</w:t>
      </w:r>
      <w:r>
        <w:rPr>
          <w:rFonts w:ascii="Arial" w:hAnsi="Arial" w:cs="Arial"/>
          <w:sz w:val="20"/>
          <w:szCs w:val="28"/>
        </w:rPr>
        <w:t>n</w:t>
      </w:r>
      <w:r>
        <w:rPr>
          <w:rFonts w:ascii="Arial" w:hAnsi="Arial" w:cs="Arial"/>
          <w:sz w:val="20"/>
          <w:szCs w:val="28"/>
        </w:rPr>
        <w:t>guish one or more classes of fires.</w:t>
      </w:r>
    </w:p>
    <w:p w:rsidR="006A3AAB" w:rsidRDefault="006A3AAB">
      <w:pPr>
        <w:pStyle w:val="BodyText2"/>
        <w:widowControl w:val="0"/>
        <w:tabs>
          <w:tab w:val="left" w:pos="873"/>
        </w:tabs>
        <w:autoSpaceDE w:val="0"/>
        <w:autoSpaceDN w:val="0"/>
        <w:adjustRightInd w:val="0"/>
        <w:spacing w:after="240"/>
        <w:ind w:left="360"/>
        <w:rPr>
          <w:szCs w:val="28"/>
        </w:rPr>
      </w:pPr>
      <w:r>
        <w:rPr>
          <w:szCs w:val="28"/>
        </w:rPr>
        <w:t>A fourth type of extinguisher can be found within most commercial kitchens today. This fourth type is a Class K Wet Chemical fire extinguisher. This type is recommended for use on grease fires within commercial kitchens. This exti</w:t>
      </w:r>
      <w:r>
        <w:rPr>
          <w:szCs w:val="28"/>
        </w:rPr>
        <w:t>n</w:t>
      </w:r>
      <w:r>
        <w:rPr>
          <w:szCs w:val="28"/>
        </w:rPr>
        <w:t>guisher is the type recommended for use within kitchens where a UL 300 Wet Chemical Automatic extinguishing sy</w:t>
      </w:r>
      <w:r>
        <w:rPr>
          <w:szCs w:val="28"/>
        </w:rPr>
        <w:t>s</w:t>
      </w:r>
      <w:r>
        <w:rPr>
          <w:szCs w:val="28"/>
        </w:rPr>
        <w:t>tem may be present within the hood over commercial cooking equipment in restaurants and golf course club house kitchens. The use of a Class A fire extinguisher or the use of water within a kitchen near a grease fire will tend to splatter the grease and increase the probability of spreading the fire rather than extinguishing it. The Class BC fire e</w:t>
      </w:r>
      <w:r>
        <w:rPr>
          <w:szCs w:val="28"/>
        </w:rPr>
        <w:t>x</w:t>
      </w:r>
      <w:r>
        <w:rPr>
          <w:szCs w:val="28"/>
        </w:rPr>
        <w:t>tinguisher (the type frequently found within commercial kitchens in the past prior to the development of the UL 300 A</w:t>
      </w:r>
      <w:r>
        <w:rPr>
          <w:szCs w:val="28"/>
        </w:rPr>
        <w:t>u</w:t>
      </w:r>
      <w:r>
        <w:rPr>
          <w:szCs w:val="28"/>
        </w:rPr>
        <w:t>tomatic Extinguishing sy</w:t>
      </w:r>
      <w:r>
        <w:rPr>
          <w:szCs w:val="28"/>
        </w:rPr>
        <w:t>s</w:t>
      </w:r>
      <w:r>
        <w:rPr>
          <w:szCs w:val="28"/>
        </w:rPr>
        <w:t>tem) is a dry chemical fire extinguisher and the use of a dry chemical fire extinguisher within a kitchen may counteract the effectiveness of the UL 300 wet chemical automatic extinguishing system. Within kitc</w:t>
      </w:r>
      <w:r>
        <w:rPr>
          <w:szCs w:val="28"/>
        </w:rPr>
        <w:t>h</w:t>
      </w:r>
      <w:r>
        <w:rPr>
          <w:szCs w:val="28"/>
        </w:rPr>
        <w:t>ens near grease producing appl</w:t>
      </w:r>
      <w:r>
        <w:rPr>
          <w:szCs w:val="28"/>
        </w:rPr>
        <w:t>i</w:t>
      </w:r>
      <w:r>
        <w:rPr>
          <w:szCs w:val="28"/>
        </w:rPr>
        <w:t xml:space="preserve">ances only use the Class K wet chemical portable fire extinguisher.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440"/>
      </w:tblGrid>
      <w:tr w:rsidR="006A3AAB">
        <w:tblPrEx>
          <w:tblCellMar>
            <w:top w:w="0" w:type="dxa"/>
            <w:bottom w:w="0" w:type="dxa"/>
          </w:tblCellMar>
        </w:tblPrEx>
        <w:tc>
          <w:tcPr>
            <w:tcW w:w="10440" w:type="dxa"/>
            <w:shd w:val="clear" w:color="auto" w:fill="B3B3B3"/>
          </w:tcPr>
          <w:p w:rsidR="006A3AAB" w:rsidRDefault="006A3AAB">
            <w:pPr>
              <w:widowControl w:val="0"/>
              <w:autoSpaceDE w:val="0"/>
              <w:autoSpaceDN w:val="0"/>
              <w:adjustRightInd w:val="0"/>
              <w:spacing w:before="120" w:after="120" w:line="220" w:lineRule="exact"/>
              <w:ind w:left="120" w:right="120"/>
              <w:jc w:val="both"/>
              <w:rPr>
                <w:rFonts w:ascii="Arial" w:hAnsi="Arial" w:cs="Arial"/>
                <w:sz w:val="20"/>
                <w:szCs w:val="28"/>
              </w:rPr>
            </w:pPr>
            <w:r>
              <w:rPr>
                <w:rFonts w:ascii="Arial" w:hAnsi="Arial" w:cs="Arial"/>
                <w:sz w:val="20"/>
              </w:rPr>
              <w:t>If a Class K Wet Chemical portable fire extinguisher is present within the building, point out the differences b</w:t>
            </w:r>
            <w:r>
              <w:rPr>
                <w:rFonts w:ascii="Arial" w:hAnsi="Arial" w:cs="Arial"/>
                <w:sz w:val="20"/>
              </w:rPr>
              <w:t>e</w:t>
            </w:r>
            <w:r>
              <w:rPr>
                <w:rFonts w:ascii="Arial" w:hAnsi="Arial" w:cs="Arial"/>
                <w:sz w:val="20"/>
              </w:rPr>
              <w:t>tween this extinguisher and the other extinguishers which you may have within other sections of the building ou</w:t>
            </w:r>
            <w:r>
              <w:rPr>
                <w:rFonts w:ascii="Arial" w:hAnsi="Arial" w:cs="Arial"/>
                <w:sz w:val="20"/>
              </w:rPr>
              <w:t>t</w:t>
            </w:r>
            <w:r>
              <w:rPr>
                <w:rFonts w:ascii="Arial" w:hAnsi="Arial" w:cs="Arial"/>
                <w:sz w:val="20"/>
              </w:rPr>
              <w:t>side the kitchen. This should help the employees to remember to use only the Class K wet chemical extinguisher within the kitchen area near the commercial cooking equipment.</w:t>
            </w:r>
          </w:p>
        </w:tc>
      </w:tr>
    </w:tbl>
    <w:p w:rsidR="006A3AAB" w:rsidRDefault="006A3AAB">
      <w:pPr>
        <w:pStyle w:val="BodyText2"/>
        <w:widowControl w:val="0"/>
        <w:autoSpaceDE w:val="0"/>
        <w:autoSpaceDN w:val="0"/>
        <w:adjustRightInd w:val="0"/>
        <w:spacing w:before="240"/>
        <w:ind w:left="360"/>
        <w:rPr>
          <w:szCs w:val="28"/>
        </w:rPr>
      </w:pPr>
      <w:r>
        <w:rPr>
          <w:szCs w:val="28"/>
        </w:rPr>
        <w:t>Never attempt to fight even a small fire until the fire department has been called and everyone has been evacuated. Do not fight the fire if you are unsure about the type of extinguisher, unsure how to use it, or if the fire is spreading or bloc</w:t>
      </w:r>
      <w:r>
        <w:rPr>
          <w:szCs w:val="28"/>
        </w:rPr>
        <w:t>k</w:t>
      </w:r>
      <w:r>
        <w:rPr>
          <w:szCs w:val="28"/>
        </w:rPr>
        <w:t>ing your escape. If you can no longer safely fight the fire, leave the area immediately!</w:t>
      </w:r>
    </w:p>
    <w:p w:rsidR="006A3AAB" w:rsidRDefault="006A3AAB">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 xml:space="preserve">When using an extinguisher think of the </w:t>
      </w:r>
      <w:smartTag w:uri="urn:schemas-microsoft-com:office:smarttags" w:element="place">
        <w:smartTag w:uri="urn:schemas-microsoft-com:office:smarttags" w:element="PlaceName">
          <w:r>
            <w:rPr>
              <w:rFonts w:ascii="Arial" w:hAnsi="Arial" w:cs="Arial"/>
              <w:sz w:val="20"/>
              <w:szCs w:val="28"/>
            </w:rPr>
            <w:t>acronym</w:t>
          </w:r>
        </w:smartTag>
        <w:r>
          <w:rPr>
            <w:rFonts w:ascii="Arial" w:hAnsi="Arial" w:cs="Arial"/>
            <w:sz w:val="20"/>
            <w:szCs w:val="28"/>
          </w:rPr>
          <w:t xml:space="preserve"> </w:t>
        </w:r>
        <w:smartTag w:uri="urn:schemas-microsoft-com:office:smarttags" w:element="PlaceType">
          <w:r>
            <w:rPr>
              <w:rFonts w:ascii="Arial" w:hAnsi="Arial" w:cs="Arial"/>
              <w:sz w:val="20"/>
              <w:szCs w:val="28"/>
            </w:rPr>
            <w:t>PASS</w:t>
          </w:r>
        </w:smartTag>
      </w:smartTag>
      <w:r>
        <w:rPr>
          <w:rFonts w:ascii="Arial" w:hAnsi="Arial" w:cs="Arial"/>
          <w:sz w:val="20"/>
          <w:szCs w:val="28"/>
        </w:rPr>
        <w:t xml:space="preserve"> — P.A.S.S. The “P” stands for </w:t>
      </w:r>
      <w:r>
        <w:rPr>
          <w:rFonts w:ascii="Arial" w:hAnsi="Arial" w:cs="Arial"/>
          <w:b/>
          <w:bCs/>
          <w:sz w:val="20"/>
          <w:szCs w:val="28"/>
        </w:rPr>
        <w:t>P</w:t>
      </w:r>
      <w:r>
        <w:rPr>
          <w:rFonts w:ascii="Arial" w:hAnsi="Arial" w:cs="Arial"/>
          <w:sz w:val="20"/>
          <w:szCs w:val="28"/>
        </w:rPr>
        <w:t xml:space="preserve">ull the pin, the “A” stands for </w:t>
      </w:r>
      <w:r>
        <w:rPr>
          <w:rFonts w:ascii="Arial" w:hAnsi="Arial" w:cs="Arial"/>
          <w:b/>
          <w:bCs/>
          <w:sz w:val="20"/>
          <w:szCs w:val="28"/>
        </w:rPr>
        <w:t>A</w:t>
      </w:r>
      <w:r>
        <w:rPr>
          <w:rFonts w:ascii="Arial" w:hAnsi="Arial" w:cs="Arial"/>
          <w:sz w:val="20"/>
          <w:szCs w:val="28"/>
        </w:rPr>
        <w:t xml:space="preserve">im the extinguisher nozzle at the base of the flames, the “S” stands for </w:t>
      </w:r>
      <w:r>
        <w:rPr>
          <w:rFonts w:ascii="Arial" w:hAnsi="Arial" w:cs="Arial"/>
          <w:b/>
          <w:bCs/>
          <w:sz w:val="20"/>
          <w:szCs w:val="28"/>
        </w:rPr>
        <w:t>S</w:t>
      </w:r>
      <w:r>
        <w:rPr>
          <w:rFonts w:ascii="Arial" w:hAnsi="Arial" w:cs="Arial"/>
          <w:sz w:val="20"/>
          <w:szCs w:val="28"/>
        </w:rPr>
        <w:t>queeze the trigger while holding the exti</w:t>
      </w:r>
      <w:r>
        <w:rPr>
          <w:rFonts w:ascii="Arial" w:hAnsi="Arial" w:cs="Arial"/>
          <w:sz w:val="20"/>
          <w:szCs w:val="28"/>
        </w:rPr>
        <w:t>n</w:t>
      </w:r>
      <w:r>
        <w:rPr>
          <w:rFonts w:ascii="Arial" w:hAnsi="Arial" w:cs="Arial"/>
          <w:sz w:val="20"/>
          <w:szCs w:val="28"/>
        </w:rPr>
        <w:t xml:space="preserve">guisher upright, and the second “S” stands for </w:t>
      </w:r>
      <w:r>
        <w:rPr>
          <w:rFonts w:ascii="Arial" w:hAnsi="Arial" w:cs="Arial"/>
          <w:b/>
          <w:bCs/>
          <w:sz w:val="20"/>
          <w:szCs w:val="28"/>
        </w:rPr>
        <w:t>S</w:t>
      </w:r>
      <w:r>
        <w:rPr>
          <w:rFonts w:ascii="Arial" w:hAnsi="Arial" w:cs="Arial"/>
          <w:sz w:val="20"/>
          <w:szCs w:val="28"/>
        </w:rPr>
        <w:t>weep from side to side, covering the base of the fire with the exti</w:t>
      </w:r>
      <w:r>
        <w:rPr>
          <w:rFonts w:ascii="Arial" w:hAnsi="Arial" w:cs="Arial"/>
          <w:sz w:val="20"/>
          <w:szCs w:val="28"/>
        </w:rPr>
        <w:t>n</w:t>
      </w:r>
      <w:r>
        <w:rPr>
          <w:rFonts w:ascii="Arial" w:hAnsi="Arial" w:cs="Arial"/>
          <w:sz w:val="20"/>
          <w:szCs w:val="28"/>
        </w:rPr>
        <w:t xml:space="preserve">guishing agent. Let’s review this one more time. Remember to PASS: </w:t>
      </w:r>
      <w:r>
        <w:rPr>
          <w:rFonts w:ascii="Arial" w:hAnsi="Arial" w:cs="Arial"/>
          <w:b/>
          <w:bCs/>
          <w:sz w:val="20"/>
          <w:szCs w:val="28"/>
        </w:rPr>
        <w:t>P</w:t>
      </w:r>
      <w:r>
        <w:rPr>
          <w:rFonts w:ascii="Arial" w:hAnsi="Arial" w:cs="Arial"/>
          <w:sz w:val="20"/>
          <w:szCs w:val="28"/>
        </w:rPr>
        <w:t xml:space="preserve">ull, </w:t>
      </w:r>
      <w:r>
        <w:rPr>
          <w:rFonts w:ascii="Arial" w:hAnsi="Arial" w:cs="Arial"/>
          <w:b/>
          <w:bCs/>
          <w:sz w:val="20"/>
          <w:szCs w:val="28"/>
        </w:rPr>
        <w:t>A</w:t>
      </w:r>
      <w:r>
        <w:rPr>
          <w:rFonts w:ascii="Arial" w:hAnsi="Arial" w:cs="Arial"/>
          <w:sz w:val="20"/>
          <w:szCs w:val="28"/>
        </w:rPr>
        <w:t xml:space="preserve">im, </w:t>
      </w:r>
      <w:r>
        <w:rPr>
          <w:rFonts w:ascii="Arial" w:hAnsi="Arial" w:cs="Arial"/>
          <w:b/>
          <w:bCs/>
          <w:sz w:val="20"/>
          <w:szCs w:val="28"/>
        </w:rPr>
        <w:t>S</w:t>
      </w:r>
      <w:r>
        <w:rPr>
          <w:rFonts w:ascii="Arial" w:hAnsi="Arial" w:cs="Arial"/>
          <w:sz w:val="20"/>
          <w:szCs w:val="28"/>
        </w:rPr>
        <w:t xml:space="preserve">queeze, and </w:t>
      </w:r>
      <w:r>
        <w:rPr>
          <w:rFonts w:ascii="Arial" w:hAnsi="Arial" w:cs="Arial"/>
          <w:b/>
          <w:bCs/>
          <w:sz w:val="20"/>
          <w:szCs w:val="28"/>
        </w:rPr>
        <w:t>S</w:t>
      </w:r>
      <w:r>
        <w:rPr>
          <w:rFonts w:ascii="Arial" w:hAnsi="Arial" w:cs="Arial"/>
          <w:sz w:val="20"/>
          <w:szCs w:val="28"/>
        </w:rPr>
        <w:t>weep!</w:t>
      </w:r>
    </w:p>
    <w:p w:rsidR="006A3AAB" w:rsidRDefault="006A3AAB">
      <w:pPr>
        <w:pStyle w:val="BodyTextIndent3"/>
        <w:autoSpaceDE w:val="0"/>
        <w:autoSpaceDN w:val="0"/>
        <w:adjustRightInd w:val="0"/>
        <w:rPr>
          <w:szCs w:val="28"/>
        </w:rPr>
      </w:pPr>
      <w:r>
        <w:rPr>
          <w:szCs w:val="28"/>
        </w:rPr>
        <w:t>Even though we try to prevent fires, occasionally one may start and we must be prepared. If noticed quickly, and a fire ex</w:t>
      </w:r>
      <w:r>
        <w:rPr>
          <w:szCs w:val="28"/>
        </w:rPr>
        <w:softHyphen/>
        <w:t>tinguisher is available, the fire can be extinguished and property damage can be minimized. Make sure fire exti</w:t>
      </w:r>
      <w:r>
        <w:rPr>
          <w:szCs w:val="28"/>
        </w:rPr>
        <w:t>n</w:t>
      </w:r>
      <w:r>
        <w:rPr>
          <w:szCs w:val="28"/>
        </w:rPr>
        <w:t>guishers are inspected on an annual basis by a fire extinguishing service contractor and confirm that the automatic extinguishing system within the hood over the cooking equipment is serviced by a fire extinguishing service contractor on a semi annual basis in accordance with National Fire Protection Association Standards.</w:t>
      </w:r>
    </w:p>
    <w:p w:rsidR="006A3AAB" w:rsidRDefault="006A3AAB">
      <w:pPr>
        <w:pStyle w:val="Title"/>
        <w:shd w:val="clear" w:color="auto" w:fill="B3B3B3"/>
        <w:spacing w:before="360" w:line="220" w:lineRule="exact"/>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itle"/>
        <w:spacing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bCs/>
                <w:sz w:val="24"/>
              </w:rPr>
              <w:t>FIRE PREVENTION AT GOLF COURSES</w:t>
            </w:r>
          </w:p>
        </w:tc>
      </w:tr>
    </w:tbl>
    <w:p w:rsidR="006A3AAB" w:rsidRDefault="006A3AAB">
      <w:pPr>
        <w:pStyle w:val="BodyText2"/>
        <w:widowControl w:val="0"/>
        <w:autoSpaceDE w:val="0"/>
        <w:autoSpaceDN w:val="0"/>
        <w:adjustRightInd w:val="0"/>
        <w:spacing w:before="240"/>
        <w:rPr>
          <w:szCs w:val="28"/>
        </w:rPr>
      </w:pPr>
      <w:r>
        <w:rPr>
          <w:szCs w:val="28"/>
        </w:rPr>
        <w:t>A fire caused by poor housekeeping, carelessness or failure to follow instructions can destroy your clubhouse, your i</w:t>
      </w:r>
      <w:r>
        <w:rPr>
          <w:szCs w:val="28"/>
        </w:rPr>
        <w:t>n</w:t>
      </w:r>
      <w:r>
        <w:rPr>
          <w:szCs w:val="28"/>
        </w:rPr>
        <w:t>come, and even your life. But the chance of a fire can be reduced if everyone makes an effort to practice daily fire preve</w:t>
      </w:r>
      <w:r>
        <w:rPr>
          <w:szCs w:val="28"/>
        </w:rPr>
        <w:t>n</w:t>
      </w:r>
      <w:r>
        <w:rPr>
          <w:szCs w:val="28"/>
        </w:rPr>
        <w:t>tion measures.</w:t>
      </w:r>
    </w:p>
    <w:p w:rsidR="006A3AAB" w:rsidRDefault="006A3AAB">
      <w:pPr>
        <w:pStyle w:val="BodyTextIndent3"/>
        <w:autoSpaceDE w:val="0"/>
        <w:autoSpaceDN w:val="0"/>
        <w:adjustRightInd w:val="0"/>
        <w:ind w:left="0"/>
        <w:rPr>
          <w:szCs w:val="28"/>
        </w:rPr>
      </w:pPr>
      <w:r>
        <w:rPr>
          <w:szCs w:val="28"/>
        </w:rPr>
        <w:t>Follow these fire safety tips: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1.</w:t>
      </w:r>
      <w:r>
        <w:rPr>
          <w:rFonts w:ascii="Arial" w:hAnsi="Arial" w:cs="Arial"/>
          <w:b/>
          <w:bCs/>
          <w:sz w:val="20"/>
          <w:szCs w:val="28"/>
        </w:rPr>
        <w:tab/>
      </w:r>
      <w:r>
        <w:rPr>
          <w:rFonts w:ascii="Arial" w:hAnsi="Arial" w:cs="Arial"/>
          <w:sz w:val="20"/>
          <w:szCs w:val="28"/>
        </w:rPr>
        <w:t>Don’t allow trash and litter to accumulate unnecessarily.</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2.</w:t>
      </w:r>
      <w:r>
        <w:rPr>
          <w:rFonts w:ascii="Arial" w:hAnsi="Arial" w:cs="Arial"/>
          <w:b/>
          <w:bCs/>
          <w:sz w:val="20"/>
          <w:szCs w:val="28"/>
        </w:rPr>
        <w:tab/>
      </w:r>
      <w:r>
        <w:rPr>
          <w:rFonts w:ascii="Arial" w:hAnsi="Arial" w:cs="Arial"/>
          <w:sz w:val="20"/>
          <w:szCs w:val="28"/>
        </w:rPr>
        <w:t>Keep the office, kitchen, dining areas and all storage rooms neat and clean.</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3.</w:t>
      </w:r>
      <w:r>
        <w:rPr>
          <w:rFonts w:ascii="Arial" w:hAnsi="Arial" w:cs="Arial"/>
          <w:b/>
          <w:bCs/>
          <w:sz w:val="20"/>
          <w:szCs w:val="28"/>
        </w:rPr>
        <w:tab/>
      </w:r>
      <w:r>
        <w:rPr>
          <w:rFonts w:ascii="Arial" w:hAnsi="Arial" w:cs="Arial"/>
          <w:sz w:val="20"/>
          <w:szCs w:val="28"/>
        </w:rPr>
        <w:t>Know where fire alarm boxes and extinguishers are located.</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4.</w:t>
      </w:r>
      <w:r>
        <w:rPr>
          <w:rFonts w:ascii="Arial" w:hAnsi="Arial" w:cs="Arial"/>
          <w:b/>
          <w:bCs/>
          <w:sz w:val="20"/>
          <w:szCs w:val="28"/>
        </w:rPr>
        <w:tab/>
      </w:r>
      <w:r>
        <w:rPr>
          <w:rFonts w:ascii="Arial" w:hAnsi="Arial" w:cs="Arial"/>
          <w:sz w:val="20"/>
          <w:szCs w:val="28"/>
        </w:rPr>
        <w:t>Make sure you know the different types of fire extinguishers and how to use them.</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5.</w:t>
      </w:r>
      <w:r>
        <w:rPr>
          <w:rFonts w:ascii="Arial" w:hAnsi="Arial" w:cs="Arial"/>
          <w:b/>
          <w:bCs/>
          <w:sz w:val="20"/>
          <w:szCs w:val="28"/>
        </w:rPr>
        <w:tab/>
      </w:r>
      <w:r>
        <w:rPr>
          <w:rFonts w:ascii="Arial" w:hAnsi="Arial" w:cs="Arial"/>
          <w:sz w:val="20"/>
          <w:szCs w:val="28"/>
        </w:rPr>
        <w:t>Check portable fire extinguishers periodically to see if they are charged and in good physical condition in well i</w:t>
      </w:r>
      <w:r>
        <w:rPr>
          <w:rFonts w:ascii="Arial" w:hAnsi="Arial" w:cs="Arial"/>
          <w:sz w:val="20"/>
          <w:szCs w:val="28"/>
        </w:rPr>
        <w:t>l</w:t>
      </w:r>
      <w:r>
        <w:rPr>
          <w:rFonts w:ascii="Arial" w:hAnsi="Arial" w:cs="Arial"/>
          <w:sz w:val="20"/>
          <w:szCs w:val="28"/>
        </w:rPr>
        <w:t>luminated and easily accessible areas.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6.</w:t>
      </w:r>
      <w:r>
        <w:rPr>
          <w:rFonts w:ascii="Arial" w:hAnsi="Arial" w:cs="Arial"/>
          <w:b/>
          <w:bCs/>
          <w:sz w:val="20"/>
          <w:szCs w:val="28"/>
        </w:rPr>
        <w:tab/>
      </w:r>
      <w:r>
        <w:rPr>
          <w:rFonts w:ascii="Arial" w:hAnsi="Arial" w:cs="Arial"/>
          <w:sz w:val="20"/>
          <w:szCs w:val="28"/>
        </w:rPr>
        <w:t>If present, store hazardous materials and cleaning chemicals within designated areas away from furnaces, ele</w:t>
      </w:r>
      <w:r>
        <w:rPr>
          <w:rFonts w:ascii="Arial" w:hAnsi="Arial" w:cs="Arial"/>
          <w:sz w:val="20"/>
          <w:szCs w:val="28"/>
        </w:rPr>
        <w:t>c</w:t>
      </w:r>
      <w:r>
        <w:rPr>
          <w:rFonts w:ascii="Arial" w:hAnsi="Arial" w:cs="Arial"/>
          <w:sz w:val="20"/>
          <w:szCs w:val="28"/>
        </w:rPr>
        <w:t>trical boxes and other potential sources of ign</w:t>
      </w:r>
      <w:r>
        <w:rPr>
          <w:rFonts w:ascii="Arial" w:hAnsi="Arial" w:cs="Arial"/>
          <w:sz w:val="20"/>
          <w:szCs w:val="28"/>
        </w:rPr>
        <w:t>i</w:t>
      </w:r>
      <w:r>
        <w:rPr>
          <w:rFonts w:ascii="Arial" w:hAnsi="Arial" w:cs="Arial"/>
          <w:sz w:val="20"/>
          <w:szCs w:val="28"/>
        </w:rPr>
        <w:t>tion.</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7.</w:t>
      </w:r>
      <w:r>
        <w:rPr>
          <w:rFonts w:ascii="Arial" w:hAnsi="Arial" w:cs="Arial"/>
          <w:b/>
          <w:bCs/>
          <w:sz w:val="20"/>
          <w:szCs w:val="28"/>
        </w:rPr>
        <w:tab/>
      </w:r>
      <w:r>
        <w:rPr>
          <w:rFonts w:ascii="Arial" w:hAnsi="Arial" w:cs="Arial"/>
          <w:sz w:val="20"/>
          <w:szCs w:val="28"/>
        </w:rPr>
        <w:t>Keep exit doors unlocked when the building is occupied.</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8.</w:t>
      </w:r>
      <w:r>
        <w:rPr>
          <w:rFonts w:ascii="Arial" w:hAnsi="Arial" w:cs="Arial"/>
          <w:b/>
          <w:bCs/>
          <w:sz w:val="20"/>
          <w:szCs w:val="28"/>
        </w:rPr>
        <w:tab/>
      </w:r>
      <w:r>
        <w:rPr>
          <w:rFonts w:ascii="Arial" w:hAnsi="Arial" w:cs="Arial"/>
          <w:sz w:val="20"/>
          <w:szCs w:val="28"/>
        </w:rPr>
        <w:t>Maintain the paths to exits and all exit doors free of obstructions.</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 </w:t>
      </w:r>
      <w:r>
        <w:rPr>
          <w:rFonts w:ascii="Arial" w:hAnsi="Arial" w:cs="Arial"/>
          <w:b/>
          <w:bCs/>
          <w:sz w:val="20"/>
          <w:szCs w:val="28"/>
        </w:rPr>
        <w:t>9.</w:t>
      </w:r>
      <w:r>
        <w:rPr>
          <w:rFonts w:ascii="Arial" w:hAnsi="Arial" w:cs="Arial"/>
          <w:b/>
          <w:bCs/>
          <w:sz w:val="20"/>
          <w:szCs w:val="28"/>
        </w:rPr>
        <w:tab/>
      </w:r>
      <w:r>
        <w:rPr>
          <w:rFonts w:ascii="Arial" w:hAnsi="Arial" w:cs="Arial"/>
          <w:sz w:val="20"/>
          <w:szCs w:val="28"/>
        </w:rPr>
        <w:t>Make sure there are good connections and effective grounds in the wiring.</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10.</w:t>
      </w:r>
      <w:r>
        <w:rPr>
          <w:rFonts w:ascii="Arial" w:hAnsi="Arial" w:cs="Arial"/>
          <w:b/>
          <w:bCs/>
          <w:sz w:val="20"/>
          <w:szCs w:val="28"/>
        </w:rPr>
        <w:tab/>
      </w:r>
      <w:r>
        <w:rPr>
          <w:rFonts w:ascii="Arial" w:hAnsi="Arial" w:cs="Arial"/>
          <w:sz w:val="20"/>
          <w:szCs w:val="28"/>
        </w:rPr>
        <w:t>Smoke only where permitted.</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11.</w:t>
      </w:r>
      <w:r>
        <w:rPr>
          <w:rFonts w:ascii="Arial" w:hAnsi="Arial" w:cs="Arial"/>
          <w:b/>
          <w:bCs/>
          <w:sz w:val="20"/>
          <w:szCs w:val="28"/>
        </w:rPr>
        <w:tab/>
      </w:r>
      <w:r>
        <w:rPr>
          <w:rFonts w:ascii="Arial" w:hAnsi="Arial" w:cs="Arial"/>
          <w:sz w:val="20"/>
          <w:szCs w:val="28"/>
        </w:rPr>
        <w:t>Keep equipment clean and use it properly.</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12.</w:t>
      </w:r>
      <w:r>
        <w:rPr>
          <w:rFonts w:ascii="Arial" w:hAnsi="Arial" w:cs="Arial"/>
          <w:b/>
          <w:bCs/>
          <w:sz w:val="20"/>
          <w:szCs w:val="28"/>
        </w:rPr>
        <w:tab/>
      </w:r>
      <w:r>
        <w:rPr>
          <w:rFonts w:ascii="Arial" w:hAnsi="Arial" w:cs="Arial"/>
          <w:sz w:val="20"/>
          <w:szCs w:val="28"/>
        </w:rPr>
        <w:t>Handle flammable liquids with caution.</w:t>
      </w:r>
    </w:p>
    <w:p w:rsidR="006A3AAB" w:rsidRDefault="006A3AAB">
      <w:pPr>
        <w:widowControl w:val="0"/>
        <w:autoSpaceDE w:val="0"/>
        <w:autoSpaceDN w:val="0"/>
        <w:adjustRightInd w:val="0"/>
        <w:spacing w:before="120" w:line="220" w:lineRule="exact"/>
        <w:ind w:left="720" w:hanging="360"/>
        <w:jc w:val="both"/>
        <w:rPr>
          <w:rFonts w:ascii="Arial" w:hAnsi="Arial" w:cs="Arial"/>
          <w:sz w:val="20"/>
          <w:szCs w:val="28"/>
        </w:rPr>
      </w:pPr>
      <w:r>
        <w:rPr>
          <w:rFonts w:ascii="Arial" w:hAnsi="Arial" w:cs="Arial"/>
          <w:b/>
          <w:bCs/>
          <w:sz w:val="20"/>
          <w:szCs w:val="28"/>
        </w:rPr>
        <w:t>13.</w:t>
      </w:r>
      <w:r>
        <w:rPr>
          <w:rFonts w:ascii="Arial" w:hAnsi="Arial" w:cs="Arial"/>
          <w:b/>
          <w:bCs/>
          <w:sz w:val="20"/>
          <w:szCs w:val="28"/>
        </w:rPr>
        <w:tab/>
      </w:r>
      <w:r>
        <w:rPr>
          <w:rFonts w:ascii="Arial" w:hAnsi="Arial" w:cs="Arial"/>
          <w:sz w:val="20"/>
          <w:szCs w:val="28"/>
        </w:rPr>
        <w:t>Know the proper exits and procedures in case of an emergency.</w:t>
      </w:r>
    </w:p>
    <w:p w:rsidR="006A3AAB" w:rsidRDefault="006A3AAB">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If you store materials in a safe and orderly manner away from ignition sources, the chances of fire, spills and acc</w:t>
      </w:r>
      <w:r>
        <w:rPr>
          <w:rFonts w:ascii="Arial" w:hAnsi="Arial" w:cs="Arial"/>
          <w:sz w:val="20"/>
          <w:szCs w:val="28"/>
        </w:rPr>
        <w:t>i</w:t>
      </w:r>
      <w:r>
        <w:rPr>
          <w:rFonts w:ascii="Arial" w:hAnsi="Arial" w:cs="Arial"/>
          <w:sz w:val="20"/>
          <w:szCs w:val="28"/>
        </w:rPr>
        <w:t>dents are greatly reduced. A leaking chemical container can be a fire hazard unless the right precautions are taken. Make sure you know the hazards and proper storage procedures for the chemicals stored within each department. Consult the MSDS (i.e. Material Safety Data Sheet) on the individual chemicals to obtain information on the proper storage/handling procedures which should be fo</w:t>
      </w:r>
      <w:r>
        <w:rPr>
          <w:rFonts w:ascii="Arial" w:hAnsi="Arial" w:cs="Arial"/>
          <w:sz w:val="20"/>
          <w:szCs w:val="28"/>
        </w:rPr>
        <w:t>l</w:t>
      </w:r>
      <w:r>
        <w:rPr>
          <w:rFonts w:ascii="Arial" w:hAnsi="Arial" w:cs="Arial"/>
          <w:sz w:val="20"/>
          <w:szCs w:val="28"/>
        </w:rPr>
        <w:t>lowed within the building.</w:t>
      </w:r>
    </w:p>
    <w:p w:rsidR="006A3AAB" w:rsidRDefault="006A3AAB">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Every department and/or building should have an emergency plan. In case of fire or other emergencies, procedures should outline who is to call the fire department and how the building is to be evacuated.</w:t>
      </w:r>
    </w:p>
    <w:p w:rsidR="006A3AAB" w:rsidRDefault="006A3AAB">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When a fire or emergency evacuation does occur, don’t panic. Keep calm and follow instructions. Know the right fire extinguisher for each type of fire.</w:t>
      </w:r>
    </w:p>
    <w:p w:rsidR="006A3AAB" w:rsidRDefault="006A3AAB">
      <w:pPr>
        <w:widowControl w:val="0"/>
        <w:autoSpaceDE w:val="0"/>
        <w:autoSpaceDN w:val="0"/>
        <w:adjustRightInd w:val="0"/>
        <w:spacing w:before="120" w:line="220" w:lineRule="exact"/>
        <w:ind w:left="360"/>
        <w:jc w:val="both"/>
        <w:rPr>
          <w:rFonts w:ascii="Arial" w:hAnsi="Arial" w:cs="Arial"/>
          <w:sz w:val="20"/>
          <w:szCs w:val="28"/>
        </w:rPr>
      </w:pPr>
      <w:r>
        <w:rPr>
          <w:rFonts w:ascii="Arial" w:hAnsi="Arial" w:cs="Arial"/>
          <w:sz w:val="20"/>
          <w:szCs w:val="28"/>
        </w:rPr>
        <w:t>Following rules is not just the responsibility of the Manager or Supervisor – it’s everyone’s r</w:t>
      </w:r>
      <w:r>
        <w:rPr>
          <w:rFonts w:ascii="Arial" w:hAnsi="Arial" w:cs="Arial"/>
          <w:sz w:val="20"/>
          <w:szCs w:val="28"/>
        </w:rPr>
        <w:t>e</w:t>
      </w:r>
      <w:r>
        <w:rPr>
          <w:rFonts w:ascii="Arial" w:hAnsi="Arial" w:cs="Arial"/>
          <w:sz w:val="20"/>
          <w:szCs w:val="28"/>
        </w:rPr>
        <w:t>sponsibility.</w:t>
      </w:r>
    </w:p>
    <w:p w:rsidR="006A3AAB" w:rsidRDefault="006A3AAB">
      <w:pPr>
        <w:widowControl w:val="0"/>
        <w:autoSpaceDE w:val="0"/>
        <w:autoSpaceDN w:val="0"/>
        <w:adjustRightInd w:val="0"/>
        <w:spacing w:before="120" w:line="220" w:lineRule="exact"/>
        <w:ind w:left="360"/>
        <w:jc w:val="both"/>
        <w:rPr>
          <w:rFonts w:ascii="Arial" w:hAnsi="Arial" w:cs="Arial"/>
          <w:b/>
          <w:bCs/>
          <w:sz w:val="20"/>
          <w:szCs w:val="28"/>
        </w:rPr>
      </w:pPr>
      <w:r>
        <w:rPr>
          <w:rFonts w:ascii="Arial" w:hAnsi="Arial" w:cs="Arial"/>
          <w:b/>
          <w:bCs/>
          <w:sz w:val="20"/>
          <w:szCs w:val="28"/>
        </w:rPr>
        <w:t>Fire prevention is everyone’s job.</w:t>
      </w:r>
    </w:p>
    <w:p w:rsidR="006A3AAB" w:rsidRDefault="006A3AAB">
      <w:pPr>
        <w:pStyle w:val="MainHead"/>
        <w:pBdr>
          <w:bottom w:val="none" w:sz="0" w:space="0" w:color="auto"/>
        </w:pBdr>
        <w:spacing w:before="120" w:line="220" w:lineRule="exact"/>
        <w:jc w:val="both"/>
        <w:rPr>
          <w:b w:val="0"/>
          <w:bCs/>
          <w:sz w:val="20"/>
        </w:rPr>
        <w:sectPr w:rsidR="006A3AAB">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itle"/>
        <w:spacing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bCs/>
                <w:sz w:val="24"/>
              </w:rPr>
              <w:t>COMPRESSED GAS CYLINDERS AT GOLF COURSES</w:t>
            </w:r>
          </w:p>
        </w:tc>
      </w:tr>
    </w:tbl>
    <w:p w:rsidR="006A3AAB" w:rsidRDefault="006A3AAB">
      <w:pPr>
        <w:pStyle w:val="BodyText2"/>
        <w:widowControl w:val="0"/>
        <w:autoSpaceDE w:val="0"/>
        <w:autoSpaceDN w:val="0"/>
        <w:adjustRightInd w:val="0"/>
        <w:rPr>
          <w:szCs w:val="28"/>
        </w:rPr>
      </w:pPr>
      <w:r>
        <w:rPr>
          <w:szCs w:val="28"/>
        </w:rPr>
        <w:t>Compressed gas cylinders can be found in almost every kitchen or golf course maintenance shop. Without them, we would have difficulty serving fountain soda or performing work within the shop would be much more difficult; some oper</w:t>
      </w:r>
      <w:r>
        <w:rPr>
          <w:szCs w:val="28"/>
        </w:rPr>
        <w:t>a</w:t>
      </w:r>
      <w:r>
        <w:rPr>
          <w:szCs w:val="28"/>
        </w:rPr>
        <w:t>tions would be impossible. Because they are very common, it’s easy to forget how dangerous they can be. Let’s review some safety rules for using, storing and working with cylinders.</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1.</w:t>
      </w:r>
      <w:r>
        <w:rPr>
          <w:rFonts w:ascii="Arial" w:hAnsi="Arial" w:cs="Arial"/>
          <w:b/>
          <w:bCs/>
          <w:sz w:val="20"/>
          <w:szCs w:val="28"/>
        </w:rPr>
        <w:tab/>
        <w:t>Never</w:t>
      </w:r>
      <w:r>
        <w:rPr>
          <w:rFonts w:ascii="Arial" w:hAnsi="Arial" w:cs="Arial"/>
          <w:sz w:val="20"/>
          <w:szCs w:val="28"/>
        </w:rPr>
        <w:t xml:space="preserve"> place cylinders where they could come in contact with an electrical circuit.</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2.</w:t>
      </w:r>
      <w:r>
        <w:rPr>
          <w:rFonts w:ascii="Arial" w:hAnsi="Arial" w:cs="Arial"/>
          <w:b/>
          <w:bCs/>
          <w:sz w:val="20"/>
          <w:szCs w:val="28"/>
        </w:rPr>
        <w:tab/>
        <w:t>Never</w:t>
      </w:r>
      <w:r>
        <w:rPr>
          <w:rFonts w:ascii="Arial" w:hAnsi="Arial" w:cs="Arial"/>
          <w:sz w:val="20"/>
          <w:szCs w:val="28"/>
        </w:rPr>
        <w:t xml:space="preserve"> place cylinders in locations of extreme heat or near the open flame of a cooking appliance.</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3.</w:t>
      </w:r>
      <w:r>
        <w:rPr>
          <w:rFonts w:ascii="Arial" w:hAnsi="Arial" w:cs="Arial"/>
          <w:b/>
          <w:bCs/>
          <w:sz w:val="20"/>
          <w:szCs w:val="28"/>
        </w:rPr>
        <w:tab/>
        <w:t>Never</w:t>
      </w:r>
      <w:r>
        <w:rPr>
          <w:rFonts w:ascii="Arial" w:hAnsi="Arial" w:cs="Arial"/>
          <w:sz w:val="20"/>
          <w:szCs w:val="28"/>
        </w:rPr>
        <w:t xml:space="preserve"> use cylinders as rollers.</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4.</w:t>
      </w:r>
      <w:r>
        <w:rPr>
          <w:rFonts w:ascii="Arial" w:hAnsi="Arial" w:cs="Arial"/>
          <w:b/>
          <w:bCs/>
          <w:sz w:val="20"/>
          <w:szCs w:val="28"/>
        </w:rPr>
        <w:tab/>
        <w:t>Never</w:t>
      </w:r>
      <w:r>
        <w:rPr>
          <w:rFonts w:ascii="Arial" w:hAnsi="Arial" w:cs="Arial"/>
          <w:sz w:val="20"/>
          <w:szCs w:val="28"/>
        </w:rPr>
        <w:t xml:space="preserve"> store cylinders near the edge of a dock or platform where they could be bumped off.</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5.</w:t>
      </w:r>
      <w:r>
        <w:rPr>
          <w:rFonts w:ascii="Arial" w:hAnsi="Arial" w:cs="Arial"/>
          <w:b/>
          <w:bCs/>
          <w:sz w:val="20"/>
          <w:szCs w:val="28"/>
        </w:rPr>
        <w:tab/>
        <w:t>Never</w:t>
      </w:r>
      <w:r>
        <w:rPr>
          <w:rFonts w:ascii="Arial" w:hAnsi="Arial" w:cs="Arial"/>
          <w:sz w:val="20"/>
          <w:szCs w:val="28"/>
        </w:rPr>
        <w:t xml:space="preserve"> use valve protection caps to lift compressed gas cylinders.</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6.</w:t>
      </w:r>
      <w:r>
        <w:rPr>
          <w:rFonts w:ascii="Arial" w:hAnsi="Arial" w:cs="Arial"/>
          <w:b/>
          <w:bCs/>
          <w:sz w:val="20"/>
          <w:szCs w:val="28"/>
        </w:rPr>
        <w:tab/>
        <w:t>Never</w:t>
      </w:r>
      <w:r>
        <w:rPr>
          <w:rFonts w:ascii="Arial" w:hAnsi="Arial" w:cs="Arial"/>
          <w:sz w:val="20"/>
          <w:szCs w:val="28"/>
        </w:rPr>
        <w:t xml:space="preserve"> allow compressed gas cylinders to drop, be struck or violently come into contact with each other.</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7.</w:t>
      </w:r>
      <w:r>
        <w:rPr>
          <w:rFonts w:ascii="Arial" w:hAnsi="Arial" w:cs="Arial"/>
          <w:b/>
          <w:bCs/>
          <w:sz w:val="20"/>
          <w:szCs w:val="28"/>
        </w:rPr>
        <w:tab/>
        <w:t>Never</w:t>
      </w:r>
      <w:r>
        <w:rPr>
          <w:rFonts w:ascii="Arial" w:hAnsi="Arial" w:cs="Arial"/>
          <w:sz w:val="20"/>
          <w:szCs w:val="28"/>
        </w:rPr>
        <w:t xml:space="preserve"> move uncapped cylinders.</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8.</w:t>
      </w:r>
      <w:r>
        <w:rPr>
          <w:rFonts w:ascii="Arial" w:hAnsi="Arial" w:cs="Arial"/>
          <w:b/>
          <w:bCs/>
          <w:sz w:val="20"/>
          <w:szCs w:val="28"/>
        </w:rPr>
        <w:tab/>
        <w:t>Never</w:t>
      </w:r>
      <w:r>
        <w:rPr>
          <w:rFonts w:ascii="Arial" w:hAnsi="Arial" w:cs="Arial"/>
          <w:sz w:val="20"/>
          <w:szCs w:val="28"/>
        </w:rPr>
        <w:t xml:space="preserve"> use any compressed gas for cleaning anything, especially skin or clothing.</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 </w:t>
      </w:r>
      <w:r>
        <w:rPr>
          <w:rFonts w:ascii="Arial" w:hAnsi="Arial" w:cs="Arial"/>
          <w:b/>
          <w:bCs/>
          <w:sz w:val="20"/>
          <w:szCs w:val="28"/>
        </w:rPr>
        <w:t>9.</w:t>
      </w:r>
      <w:r>
        <w:rPr>
          <w:rFonts w:ascii="Arial" w:hAnsi="Arial" w:cs="Arial"/>
          <w:b/>
          <w:bCs/>
          <w:sz w:val="20"/>
          <w:szCs w:val="28"/>
        </w:rPr>
        <w:tab/>
        <w:t>Never</w:t>
      </w:r>
      <w:r>
        <w:rPr>
          <w:rFonts w:ascii="Arial" w:hAnsi="Arial" w:cs="Arial"/>
          <w:sz w:val="20"/>
          <w:szCs w:val="28"/>
        </w:rPr>
        <w:t xml:space="preserve"> attempt to mix gases in a cylinder.</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10.</w:t>
      </w:r>
      <w:r>
        <w:rPr>
          <w:rFonts w:ascii="Arial" w:hAnsi="Arial" w:cs="Arial"/>
          <w:b/>
          <w:bCs/>
          <w:sz w:val="20"/>
          <w:szCs w:val="28"/>
        </w:rPr>
        <w:tab/>
        <w:t>Whenever possible</w:t>
      </w:r>
      <w:r>
        <w:rPr>
          <w:rFonts w:ascii="Arial" w:hAnsi="Arial" w:cs="Arial"/>
          <w:sz w:val="20"/>
          <w:szCs w:val="28"/>
        </w:rPr>
        <w:t xml:space="preserve"> use a cylinder hand truck or cart to move cylinders safely.</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11.</w:t>
      </w:r>
      <w:r>
        <w:rPr>
          <w:rFonts w:ascii="Arial" w:hAnsi="Arial" w:cs="Arial"/>
          <w:b/>
          <w:bCs/>
          <w:sz w:val="20"/>
          <w:szCs w:val="28"/>
        </w:rPr>
        <w:tab/>
        <w:t>Always</w:t>
      </w:r>
      <w:r>
        <w:rPr>
          <w:rFonts w:ascii="Arial" w:hAnsi="Arial" w:cs="Arial"/>
          <w:sz w:val="20"/>
          <w:szCs w:val="28"/>
        </w:rPr>
        <w:t xml:space="preserve"> ensure that there is adequate ventilation in cylinder storage areas.</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12.</w:t>
      </w:r>
      <w:r>
        <w:rPr>
          <w:rFonts w:ascii="Arial" w:hAnsi="Arial" w:cs="Arial"/>
          <w:b/>
          <w:bCs/>
          <w:sz w:val="20"/>
          <w:szCs w:val="28"/>
        </w:rPr>
        <w:tab/>
        <w:t>Always</w:t>
      </w:r>
      <w:r>
        <w:rPr>
          <w:rFonts w:ascii="Arial" w:hAnsi="Arial" w:cs="Arial"/>
          <w:sz w:val="20"/>
          <w:szCs w:val="28"/>
        </w:rPr>
        <w:t xml:space="preserve"> keep valves closed when cylinders are not in use.</w:t>
      </w:r>
    </w:p>
    <w:p w:rsidR="006A3AAB" w:rsidRDefault="006A3AAB">
      <w:pPr>
        <w:widowControl w:val="0"/>
        <w:autoSpaceDE w:val="0"/>
        <w:autoSpaceDN w:val="0"/>
        <w:adjustRightInd w:val="0"/>
        <w:spacing w:before="120" w:line="220" w:lineRule="exact"/>
        <w:ind w:left="720" w:hanging="360"/>
        <w:rPr>
          <w:rFonts w:ascii="Arial" w:hAnsi="Arial" w:cs="Arial"/>
          <w:sz w:val="20"/>
          <w:szCs w:val="28"/>
        </w:rPr>
      </w:pPr>
      <w:r>
        <w:rPr>
          <w:rFonts w:ascii="Arial" w:hAnsi="Arial" w:cs="Arial"/>
          <w:b/>
          <w:bCs/>
          <w:sz w:val="20"/>
          <w:szCs w:val="28"/>
        </w:rPr>
        <w:t>13.</w:t>
      </w:r>
      <w:r>
        <w:rPr>
          <w:rFonts w:ascii="Arial" w:hAnsi="Arial" w:cs="Arial"/>
          <w:b/>
          <w:bCs/>
          <w:sz w:val="20"/>
          <w:szCs w:val="28"/>
        </w:rPr>
        <w:tab/>
        <w:t>Always</w:t>
      </w:r>
      <w:r>
        <w:rPr>
          <w:rFonts w:ascii="Arial" w:hAnsi="Arial" w:cs="Arial"/>
          <w:sz w:val="20"/>
          <w:szCs w:val="28"/>
        </w:rPr>
        <w:t xml:space="preserve"> treat empty cylinders as if they are full – even “empty” cylinders can contain residual product.</w:t>
      </w:r>
    </w:p>
    <w:p w:rsidR="006A3AAB" w:rsidRDefault="006A3AAB">
      <w:pPr>
        <w:pStyle w:val="BodyTextIndent3"/>
        <w:autoSpaceDE w:val="0"/>
        <w:autoSpaceDN w:val="0"/>
        <w:adjustRightInd w:val="0"/>
        <w:rPr>
          <w:szCs w:val="28"/>
        </w:rPr>
      </w:pPr>
      <w:r>
        <w:rPr>
          <w:szCs w:val="28"/>
        </w:rPr>
        <w:t>Cylinders containing flammable gases or oxygen require special care. Smoking is strictly prohibited where flammable gases are used or stored. Oxygen cylinders must be separated from all combustibles, including cylinders containing combustible gases, by at least 20 feet or by a 5-foot-high barrier with a 1-hour rating.</w:t>
      </w:r>
    </w:p>
    <w:p w:rsidR="006A3AAB" w:rsidRDefault="006A3AAB">
      <w:pPr>
        <w:widowControl w:val="0"/>
        <w:autoSpaceDE w:val="0"/>
        <w:autoSpaceDN w:val="0"/>
        <w:adjustRightInd w:val="0"/>
        <w:spacing w:before="120" w:line="220" w:lineRule="exact"/>
        <w:ind w:left="360"/>
        <w:rPr>
          <w:rFonts w:ascii="Arial" w:hAnsi="Arial" w:cs="Arial"/>
          <w:sz w:val="20"/>
          <w:szCs w:val="28"/>
        </w:rPr>
      </w:pPr>
      <w:r>
        <w:rPr>
          <w:rFonts w:ascii="Arial" w:hAnsi="Arial" w:cs="Arial"/>
          <w:sz w:val="20"/>
          <w:szCs w:val="28"/>
        </w:rPr>
        <w:t>With some common sense and a little attention, it’s easy to avoid cylinder accidents!</w:t>
      </w:r>
    </w:p>
    <w:p w:rsidR="006A3AAB" w:rsidRDefault="006A3AAB">
      <w:pPr>
        <w:widowControl w:val="0"/>
        <w:tabs>
          <w:tab w:val="center" w:pos="3220"/>
        </w:tabs>
        <w:autoSpaceDE w:val="0"/>
        <w:autoSpaceDN w:val="0"/>
        <w:adjustRightInd w:val="0"/>
        <w:spacing w:before="120" w:line="220" w:lineRule="exact"/>
        <w:ind w:left="360"/>
        <w:jc w:val="both"/>
        <w:rPr>
          <w:rFonts w:ascii="Arial" w:hAnsi="Arial" w:cs="Arial"/>
          <w:spacing w:val="-2"/>
          <w:sz w:val="20"/>
          <w:szCs w:val="28"/>
        </w:rPr>
      </w:pPr>
      <w:r>
        <w:rPr>
          <w:rFonts w:ascii="Arial" w:hAnsi="Arial" w:cs="Arial"/>
          <w:b/>
          <w:bCs/>
          <w:spacing w:val="-2"/>
          <w:sz w:val="20"/>
          <w:szCs w:val="28"/>
        </w:rPr>
        <w:t xml:space="preserve">SAFETY REMINDER:  </w:t>
      </w:r>
      <w:r>
        <w:rPr>
          <w:rFonts w:ascii="Arial" w:hAnsi="Arial" w:cs="Arial"/>
          <w:spacing w:val="-2"/>
          <w:sz w:val="20"/>
          <w:szCs w:val="28"/>
        </w:rPr>
        <w:t>If you find that a cylinder is damaged or defective, tag it and notify your supervisor immed</w:t>
      </w:r>
      <w:r>
        <w:rPr>
          <w:rFonts w:ascii="Arial" w:hAnsi="Arial" w:cs="Arial"/>
          <w:spacing w:val="-2"/>
          <w:sz w:val="20"/>
          <w:szCs w:val="28"/>
        </w:rPr>
        <w:t>i</w:t>
      </w:r>
      <w:r>
        <w:rPr>
          <w:rFonts w:ascii="Arial" w:hAnsi="Arial" w:cs="Arial"/>
          <w:spacing w:val="-2"/>
          <w:sz w:val="20"/>
          <w:szCs w:val="28"/>
        </w:rPr>
        <w:t>ately.</w:t>
      </w:r>
    </w:p>
    <w:p w:rsidR="006A3AAB" w:rsidRDefault="006A3AAB">
      <w:pPr>
        <w:pStyle w:val="Title"/>
        <w:spacing w:before="240"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itle"/>
        <w:spacing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10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bCs/>
                <w:sz w:val="24"/>
              </w:rPr>
              <w:t>GOLF COURSE AND FOOD SERVICE OPERATIONS</w:t>
            </w:r>
          </w:p>
        </w:tc>
      </w:tr>
    </w:tbl>
    <w:p w:rsidR="006A3AAB" w:rsidRDefault="006A3AAB">
      <w:pPr>
        <w:pStyle w:val="BodyText2"/>
        <w:widowControl w:val="0"/>
        <w:autoSpaceDE w:val="0"/>
        <w:autoSpaceDN w:val="0"/>
        <w:adjustRightInd w:val="0"/>
        <w:spacing w:before="240"/>
        <w:rPr>
          <w:szCs w:val="28"/>
        </w:rPr>
      </w:pPr>
      <w:r>
        <w:rPr>
          <w:szCs w:val="28"/>
        </w:rPr>
        <w:t>The food service industry is not without its share of hazards that could injure or disable workers. And those hazards are no less serious than those found in manufacturing, construction and other types of businesses – they are merely different.</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Recent figures from the Division of Safety and Hygiene showed that more than 4,200 food service workers were injured during the year. The largest number of injuries was classified as same-level falls caused by work surfaces.</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Preventing these injuries involves housekeeping methods and proper clothing. Working and walking surfaces in food se</w:t>
      </w:r>
      <w:r>
        <w:rPr>
          <w:rFonts w:ascii="Arial" w:hAnsi="Arial" w:cs="Arial"/>
          <w:sz w:val="20"/>
          <w:szCs w:val="28"/>
        </w:rPr>
        <w:t>r</w:t>
      </w:r>
      <w:r>
        <w:rPr>
          <w:rFonts w:ascii="Arial" w:hAnsi="Arial" w:cs="Arial"/>
          <w:sz w:val="20"/>
          <w:szCs w:val="28"/>
        </w:rPr>
        <w:t>vice areas can become slippery, particularly in areas where the food is prepared. If you work in these areas, wear shoes with low heels and soles made of rubber or other slip-resistant material.</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A good rule to remember is “Pick up the things you drop and wipe up anything you spill.” Grease is especially hazardous on floors, so wipe up the spill immediately and sprinkle some salt over the area. Salt provides extra traction until the floor can be cleaned more thoroughly.</w:t>
      </w:r>
    </w:p>
    <w:p w:rsidR="006A3AAB" w:rsidRDefault="006A3AAB">
      <w:pPr>
        <w:pStyle w:val="BodyText2"/>
        <w:widowControl w:val="0"/>
        <w:autoSpaceDE w:val="0"/>
        <w:autoSpaceDN w:val="0"/>
        <w:adjustRightInd w:val="0"/>
        <w:rPr>
          <w:szCs w:val="28"/>
        </w:rPr>
      </w:pPr>
      <w:r>
        <w:rPr>
          <w:szCs w:val="28"/>
        </w:rPr>
        <w:t>Also, once the floors are mopped, place a “wet floor” sign in plain sight. Floors that have been soaked with warm; soapy water should be dry mopped to remove the excess water.</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Falls can also occur on dimly lighted or congested stairways. If the stairs are used for storage, notify your supervisor so the situation can be remedied. When bulbs are burned out or are too dim to provide adequate light, either change the bulb yourself or check with your supervisor.</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If these hazards are ignored, they can result in sprains, strains, fractures, contusions and other injuries.</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Fire is an ever-constant threat to your health and your job. Grease buildup under range hoods and on stovetops could r</w:t>
      </w:r>
      <w:r>
        <w:rPr>
          <w:rFonts w:ascii="Arial" w:hAnsi="Arial" w:cs="Arial"/>
          <w:sz w:val="20"/>
          <w:szCs w:val="28"/>
        </w:rPr>
        <w:t>e</w:t>
      </w:r>
      <w:r>
        <w:rPr>
          <w:rFonts w:ascii="Arial" w:hAnsi="Arial" w:cs="Arial"/>
          <w:sz w:val="20"/>
          <w:szCs w:val="28"/>
        </w:rPr>
        <w:t>sult in a costly fire. Frequent cleaning will not only help prevent fires but also insure a clean, safe work environment.</w:t>
      </w:r>
    </w:p>
    <w:p w:rsidR="006A3AAB" w:rsidRDefault="006A3AAB">
      <w:pPr>
        <w:pStyle w:val="BodyText2"/>
        <w:widowControl w:val="0"/>
        <w:autoSpaceDE w:val="0"/>
        <w:autoSpaceDN w:val="0"/>
        <w:adjustRightInd w:val="0"/>
        <w:rPr>
          <w:szCs w:val="28"/>
        </w:rPr>
      </w:pPr>
      <w:r>
        <w:rPr>
          <w:szCs w:val="28"/>
        </w:rPr>
        <w:t>Faulty ovens and pilot lights are also fire hazards. Check them regularly and thoroughly. Although most of the new kitchen equipment has systems that automatically control fires with dry chemicals, some of you may remember using baking soda to put out range-top fires. This practice was extremely hazardous because baking powder was often co</w:t>
      </w:r>
      <w:r>
        <w:rPr>
          <w:szCs w:val="28"/>
        </w:rPr>
        <w:t>n</w:t>
      </w:r>
      <w:r>
        <w:rPr>
          <w:szCs w:val="28"/>
        </w:rPr>
        <w:t>fused with baking soda, with disastrous consequences – baking powder will explode when sprinkled over a flame.</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Electrical wiring should also be inspected periodically for wear, as another fire prevention measure.</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But if a small fire does occur, you should know what steps to take.</w:t>
      </w:r>
    </w:p>
    <w:p w:rsidR="006A3AAB" w:rsidRDefault="006A3AAB">
      <w:pPr>
        <w:widowControl w:val="0"/>
        <w:autoSpaceDE w:val="0"/>
        <w:autoSpaceDN w:val="0"/>
        <w:adjustRightInd w:val="0"/>
        <w:spacing w:before="120" w:line="220" w:lineRule="exact"/>
        <w:jc w:val="both"/>
        <w:rPr>
          <w:rFonts w:ascii="Arial" w:hAnsi="Arial" w:cs="Arial"/>
          <w:b/>
          <w:bCs/>
          <w:caps/>
          <w:sz w:val="20"/>
          <w:szCs w:val="28"/>
        </w:rPr>
      </w:pPr>
      <w:r>
        <w:rPr>
          <w:rFonts w:ascii="Arial" w:hAnsi="Arial" w:cs="Arial"/>
          <w:b/>
          <w:bCs/>
          <w:caps/>
          <w:sz w:val="20"/>
          <w:szCs w:val="28"/>
        </w:rPr>
        <w:t>Note to Discussion Leader:</w:t>
      </w:r>
    </w:p>
    <w:p w:rsidR="006A3AAB" w:rsidRDefault="006A3AAB">
      <w:pPr>
        <w:widowControl w:val="0"/>
        <w:autoSpaceDE w:val="0"/>
        <w:autoSpaceDN w:val="0"/>
        <w:adjustRightInd w:val="0"/>
        <w:spacing w:before="120" w:line="220" w:lineRule="exact"/>
        <w:jc w:val="both"/>
        <w:rPr>
          <w:rFonts w:ascii="Arial" w:hAnsi="Arial" w:cs="Arial"/>
          <w:b/>
          <w:bCs/>
          <w:sz w:val="20"/>
          <w:szCs w:val="28"/>
        </w:rPr>
      </w:pPr>
      <w:r>
        <w:rPr>
          <w:rFonts w:ascii="Arial" w:hAnsi="Arial" w:cs="Arial"/>
          <w:b/>
          <w:bCs/>
          <w:sz w:val="20"/>
          <w:szCs w:val="28"/>
        </w:rPr>
        <w:t>Demonstrate the type of fire extinguisher used in your work area. List the kinds of fires it can extinguish. Also point out where the escape routes are located and explain how to report a fire. Employees should be able to give fire officials the correct street address, the type of fire, the nearest cross street or other physical or t</w:t>
      </w:r>
      <w:r>
        <w:rPr>
          <w:rFonts w:ascii="Arial" w:hAnsi="Arial" w:cs="Arial"/>
          <w:b/>
          <w:bCs/>
          <w:sz w:val="20"/>
          <w:szCs w:val="28"/>
        </w:rPr>
        <w:t>o</w:t>
      </w:r>
      <w:r>
        <w:rPr>
          <w:rFonts w:ascii="Arial" w:hAnsi="Arial" w:cs="Arial"/>
          <w:b/>
          <w:bCs/>
          <w:sz w:val="20"/>
          <w:szCs w:val="28"/>
        </w:rPr>
        <w:t>pographical reference, and any other information that may help the firefighters.</w:t>
      </w:r>
    </w:p>
    <w:p w:rsidR="006A3AAB" w:rsidRDefault="006A3AAB">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Although direct flames are responsible for only a small percentage of burn injuries, other heat sources account for a larger number of these injuries. Nearly 70 percent of the burns sustained in the food service industry in a recent year were caused by hot grease or hot water and steam.</w:t>
      </w:r>
    </w:p>
    <w:p w:rsidR="006A3AAB" w:rsidRDefault="006A3AAB">
      <w:pPr>
        <w:pStyle w:val="BodyTextIndent3"/>
        <w:tabs>
          <w:tab w:val="left" w:pos="413"/>
        </w:tabs>
        <w:autoSpaceDE w:val="0"/>
        <w:autoSpaceDN w:val="0"/>
        <w:adjustRightInd w:val="0"/>
        <w:ind w:left="0"/>
        <w:rPr>
          <w:szCs w:val="28"/>
        </w:rPr>
      </w:pPr>
      <w:r>
        <w:rPr>
          <w:szCs w:val="28"/>
        </w:rPr>
        <w:t>But this kind of injury can be prevented. For example, before stirring the contents of a covered boiling pot, lift the lid so that the steam escapes toward the back of the pot. Steam-cleaning equipment should be treated with the same r</w:t>
      </w:r>
      <w:r>
        <w:rPr>
          <w:szCs w:val="28"/>
        </w:rPr>
        <w:t>e</w:t>
      </w:r>
      <w:r>
        <w:rPr>
          <w:szCs w:val="28"/>
        </w:rPr>
        <w:t>spect. Wear the correct personal protective equipment when steam cleaning, including gloves and rubber boots.</w:t>
      </w:r>
    </w:p>
    <w:p w:rsidR="006A3AAB" w:rsidRDefault="006A3AAB">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Handling pots and pans can also be hazardous. Be sure that the handles do not extend over the edge of the stove. Use only dry potholders; wet potholders and towels conduct heat more rapidly. Do not use aprons as potholders, especially if you’re working near open flames.</w:t>
      </w:r>
    </w:p>
    <w:p w:rsidR="006A3AAB" w:rsidRDefault="006A3AAB">
      <w:pPr>
        <w:pStyle w:val="BodyText2"/>
        <w:widowControl w:val="0"/>
        <w:tabs>
          <w:tab w:val="left" w:pos="413"/>
        </w:tabs>
        <w:autoSpaceDE w:val="0"/>
        <w:autoSpaceDN w:val="0"/>
        <w:adjustRightInd w:val="0"/>
        <w:rPr>
          <w:szCs w:val="28"/>
        </w:rPr>
      </w:pPr>
      <w:r>
        <w:rPr>
          <w:szCs w:val="28"/>
        </w:rPr>
        <w:t>Other serious injuries in the food service business are cuts and punctures. It is important that you use the right knife for the job you’re doing. For instance, don’t use a boning knife for slicing foods. Never use a knife as a meat cleaver – it could break apart and send flying metal toward your eyes.</w:t>
      </w:r>
    </w:p>
    <w:p w:rsidR="006A3AAB" w:rsidRDefault="006A3AAB">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Make sure your knives are sharp. A dull knife is more likely to slip because of the extra force being exerted to use it effe</w:t>
      </w:r>
      <w:r>
        <w:rPr>
          <w:rFonts w:ascii="Arial" w:hAnsi="Arial" w:cs="Arial"/>
          <w:sz w:val="20"/>
          <w:szCs w:val="28"/>
        </w:rPr>
        <w:t>c</w:t>
      </w:r>
      <w:r>
        <w:rPr>
          <w:rFonts w:ascii="Arial" w:hAnsi="Arial" w:cs="Arial"/>
          <w:sz w:val="20"/>
          <w:szCs w:val="28"/>
        </w:rPr>
        <w:t>tively.</w:t>
      </w:r>
    </w:p>
    <w:p w:rsidR="006A3AAB" w:rsidRDefault="006A3AAB">
      <w:pPr>
        <w:widowControl w:val="0"/>
        <w:tabs>
          <w:tab w:val="left" w:pos="413"/>
        </w:tabs>
        <w:autoSpaceDE w:val="0"/>
        <w:autoSpaceDN w:val="0"/>
        <w:adjustRightInd w:val="0"/>
        <w:spacing w:before="120" w:line="220" w:lineRule="exact"/>
        <w:jc w:val="both"/>
        <w:rPr>
          <w:rFonts w:ascii="Arial" w:hAnsi="Arial" w:cs="Arial"/>
          <w:sz w:val="20"/>
          <w:szCs w:val="28"/>
        </w:rPr>
      </w:pPr>
      <w:r>
        <w:rPr>
          <w:rFonts w:ascii="Arial" w:hAnsi="Arial" w:cs="Arial"/>
          <w:sz w:val="20"/>
          <w:szCs w:val="28"/>
        </w:rPr>
        <w:t>Knives should remain in the open while you’re using them. Those hidden under towels or potholders could result in a s</w:t>
      </w:r>
      <w:r>
        <w:rPr>
          <w:rFonts w:ascii="Arial" w:hAnsi="Arial" w:cs="Arial"/>
          <w:sz w:val="20"/>
          <w:szCs w:val="28"/>
        </w:rPr>
        <w:t>e</w:t>
      </w:r>
      <w:r>
        <w:rPr>
          <w:rFonts w:ascii="Arial" w:hAnsi="Arial" w:cs="Arial"/>
          <w:sz w:val="20"/>
          <w:szCs w:val="28"/>
        </w:rPr>
        <w:t>rious cut. In addition, a knife extended over the edge of a sink or stove could also cause a cut or puncture. Avoid hors</w:t>
      </w:r>
      <w:r>
        <w:rPr>
          <w:rFonts w:ascii="Arial" w:hAnsi="Arial" w:cs="Arial"/>
          <w:sz w:val="20"/>
          <w:szCs w:val="28"/>
        </w:rPr>
        <w:t>e</w:t>
      </w:r>
      <w:r>
        <w:rPr>
          <w:rFonts w:ascii="Arial" w:hAnsi="Arial" w:cs="Arial"/>
          <w:sz w:val="20"/>
          <w:szCs w:val="28"/>
        </w:rPr>
        <w:t>play with knives, such as using them for swords in a mock duel.</w:t>
      </w:r>
    </w:p>
    <w:p w:rsidR="006A3AAB" w:rsidRDefault="006A3AAB">
      <w:pPr>
        <w:widowControl w:val="0"/>
        <w:tabs>
          <w:tab w:val="left" w:pos="413"/>
        </w:tabs>
        <w:autoSpaceDE w:val="0"/>
        <w:autoSpaceDN w:val="0"/>
        <w:adjustRightInd w:val="0"/>
        <w:spacing w:before="120" w:line="220" w:lineRule="exact"/>
        <w:jc w:val="both"/>
        <w:rPr>
          <w:rFonts w:ascii="Arial" w:hAnsi="Arial" w:cs="Arial"/>
          <w:sz w:val="20"/>
          <w:szCs w:val="28"/>
        </w:rPr>
        <w:sectPr w:rsidR="006A3AAB">
          <w:pgSz w:w="12240" w:h="15840" w:code="1"/>
          <w:pgMar w:top="720" w:right="480" w:bottom="1200" w:left="960" w:header="720" w:footer="720" w:gutter="0"/>
          <w:cols w:space="720"/>
          <w:noEndnote/>
        </w:sectPr>
      </w:pPr>
    </w:p>
    <w:p w:rsidR="006A3AAB" w:rsidRDefault="006A3AAB">
      <w:pPr>
        <w:widowControl w:val="0"/>
        <w:tabs>
          <w:tab w:val="left" w:pos="413"/>
        </w:tabs>
        <w:autoSpaceDE w:val="0"/>
        <w:autoSpaceDN w:val="0"/>
        <w:adjustRightInd w:val="0"/>
        <w:spacing w:line="220" w:lineRule="exact"/>
        <w:jc w:val="both"/>
        <w:rPr>
          <w:rFonts w:ascii="Arial" w:hAnsi="Arial" w:cs="Arial"/>
          <w:sz w:val="20"/>
          <w:szCs w:val="28"/>
        </w:rPr>
      </w:pPr>
      <w:r>
        <w:rPr>
          <w:rFonts w:ascii="Arial" w:hAnsi="Arial" w:cs="Arial"/>
          <w:sz w:val="20"/>
          <w:szCs w:val="28"/>
        </w:rPr>
        <w:t>Broken glass may also be a problem in the kitchen and dishwashing areas. Never pick up broken glass with your bare hands; sweep it up and put it in a separate trash container. Glass slivers can be picked up with several thicknesses of wet paper towels.</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Cutting and slicing machines should be used properly.</w:t>
      </w:r>
    </w:p>
    <w:p w:rsidR="006A3AAB" w:rsidRDefault="006A3AAB">
      <w:pPr>
        <w:widowControl w:val="0"/>
        <w:tabs>
          <w:tab w:val="left" w:pos="204"/>
        </w:tabs>
        <w:autoSpaceDE w:val="0"/>
        <w:autoSpaceDN w:val="0"/>
        <w:adjustRightInd w:val="0"/>
        <w:spacing w:before="120" w:line="220" w:lineRule="exact"/>
        <w:jc w:val="both"/>
        <w:rPr>
          <w:rFonts w:ascii="Arial" w:hAnsi="Arial" w:cs="Arial"/>
          <w:b/>
          <w:bCs/>
          <w:caps/>
          <w:sz w:val="20"/>
          <w:szCs w:val="28"/>
        </w:rPr>
      </w:pPr>
      <w:r>
        <w:rPr>
          <w:rFonts w:ascii="Arial" w:hAnsi="Arial" w:cs="Arial"/>
          <w:b/>
          <w:bCs/>
          <w:caps/>
          <w:sz w:val="20"/>
          <w:szCs w:val="28"/>
        </w:rPr>
        <w:t>Note to Discussion Leader:</w:t>
      </w:r>
    </w:p>
    <w:p w:rsidR="006A3AAB" w:rsidRDefault="006A3AAB">
      <w:pPr>
        <w:pStyle w:val="BodyTextIndent"/>
        <w:spacing w:before="120" w:after="0" w:line="220" w:lineRule="exact"/>
        <w:ind w:left="0"/>
        <w:jc w:val="both"/>
        <w:rPr>
          <w:rFonts w:ascii="Arial" w:hAnsi="Arial" w:cs="Arial"/>
          <w:sz w:val="20"/>
        </w:rPr>
      </w:pPr>
      <w:r>
        <w:rPr>
          <w:rFonts w:ascii="Arial" w:hAnsi="Arial" w:cs="Arial"/>
          <w:sz w:val="20"/>
        </w:rPr>
        <w:t>You may want to demonstrate proper operation of this type of machine, pointing out some of the associated hazards.</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Never force food through a grinder or chopper with your hands – use a plunger or other approved tool. Machines should be turned off before cleaning or performing maintenance. Also disconnect the electrical cord. Before plugging the machine into the socket, make sure the switches are off.</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When cleaning the blades of these machines, wipe with a stroking motion away from the blade edges. If you’re using a mixer, make sure the attachments are locked into place. Do not remove guards or shields while using these kitchen m</w:t>
      </w:r>
      <w:r>
        <w:rPr>
          <w:rFonts w:ascii="Arial" w:hAnsi="Arial" w:cs="Arial"/>
          <w:sz w:val="20"/>
          <w:szCs w:val="28"/>
        </w:rPr>
        <w:t>a</w:t>
      </w:r>
      <w:r>
        <w:rPr>
          <w:rFonts w:ascii="Arial" w:hAnsi="Arial" w:cs="Arial"/>
          <w:sz w:val="20"/>
          <w:szCs w:val="28"/>
        </w:rPr>
        <w:t>chines.</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Finally, you may be wearing some hazards. For example, your clothing should be tight fitting and all buttons should be fastened. Because of the possibility of catching on machine parts, jewelry should not be worn.</w:t>
      </w:r>
    </w:p>
    <w:p w:rsidR="006A3AAB" w:rsidRDefault="006A3AAB">
      <w:pPr>
        <w:widowControl w:val="0"/>
        <w:autoSpaceDE w:val="0"/>
        <w:autoSpaceDN w:val="0"/>
        <w:adjustRightInd w:val="0"/>
        <w:spacing w:before="120" w:line="220" w:lineRule="exact"/>
        <w:jc w:val="both"/>
        <w:rPr>
          <w:rFonts w:ascii="Arial" w:hAnsi="Arial" w:cs="Arial"/>
          <w:sz w:val="20"/>
          <w:szCs w:val="28"/>
        </w:rPr>
      </w:pPr>
      <w:r>
        <w:rPr>
          <w:rFonts w:ascii="Arial" w:hAnsi="Arial" w:cs="Arial"/>
          <w:sz w:val="20"/>
          <w:szCs w:val="28"/>
        </w:rPr>
        <w:t>These are some of the hazards to watch for. If you are aware of any others, notify your supervisor. Let’s all work together to provide a safer, more healthful working environment.</w:t>
      </w:r>
    </w:p>
    <w:p w:rsidR="006A3AAB" w:rsidRDefault="006A3AAB">
      <w:pPr>
        <w:widowControl w:val="0"/>
        <w:tabs>
          <w:tab w:val="left" w:pos="425"/>
        </w:tabs>
        <w:autoSpaceDE w:val="0"/>
        <w:autoSpaceDN w:val="0"/>
        <w:adjustRightInd w:val="0"/>
        <w:spacing w:before="240"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pPr>
      <w:r>
        <w:tab/>
      </w:r>
      <w:r>
        <w:tab/>
      </w:r>
      <w:r>
        <w:tab/>
      </w:r>
    </w:p>
    <w:p w:rsidR="006A3AAB" w:rsidRDefault="006A3AAB">
      <w:p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sz w:val="24"/>
                <w:szCs w:val="28"/>
              </w:rPr>
              <w:t>HEDGE TRIMMER SAFETY</w:t>
            </w:r>
          </w:p>
        </w:tc>
      </w:tr>
    </w:tbl>
    <w:p w:rsidR="006A3AAB" w:rsidRDefault="006A3AAB">
      <w:pPr>
        <w:pStyle w:val="BodyText2"/>
        <w:spacing w:before="240"/>
        <w:rPr>
          <w:szCs w:val="20"/>
        </w:rPr>
      </w:pPr>
      <w:r>
        <w:rPr>
          <w:szCs w:val="20"/>
        </w:rPr>
        <w:t xml:space="preserve">Select a hedge trimmer appropriate for the work (e.g., consider the size and height of shrubs and hedges being trimmed (e.g., 3 feet or 15 feet, cutter bar length, single- or double-sided blades, weight and balance of the equipment, availability of electrical power source, etc.) </w:t>
      </w:r>
    </w:p>
    <w:p w:rsidR="006A3AAB" w:rsidRDefault="006A3AAB">
      <w:pPr>
        <w:spacing w:before="120" w:line="220" w:lineRule="exact"/>
        <w:jc w:val="both"/>
        <w:rPr>
          <w:rFonts w:ascii="Arial" w:hAnsi="Arial" w:cs="Arial"/>
          <w:sz w:val="20"/>
        </w:rPr>
      </w:pPr>
      <w:r>
        <w:rPr>
          <w:rFonts w:ascii="Arial" w:hAnsi="Arial" w:cs="Arial"/>
          <w:sz w:val="20"/>
        </w:rPr>
        <w:t xml:space="preserve">Before operating the equipment, read, understand and follow the manufacturer's operating manual and safety decals on the equipment </w:t>
      </w:r>
    </w:p>
    <w:p w:rsidR="006A3AAB" w:rsidRDefault="006A3AAB">
      <w:pPr>
        <w:spacing w:before="120" w:line="220" w:lineRule="exact"/>
        <w:jc w:val="both"/>
        <w:rPr>
          <w:rFonts w:ascii="Arial" w:hAnsi="Arial" w:cs="Arial"/>
          <w:sz w:val="20"/>
        </w:rPr>
      </w:pPr>
      <w:r>
        <w:rPr>
          <w:rFonts w:ascii="Arial" w:hAnsi="Arial" w:cs="Arial"/>
          <w:sz w:val="20"/>
        </w:rPr>
        <w:t xml:space="preserve">Do not use electrical tools in the rain, or on wet grass or shrubs </w:t>
      </w:r>
    </w:p>
    <w:p w:rsidR="006A3AAB" w:rsidRDefault="006A3AAB">
      <w:pPr>
        <w:spacing w:before="120" w:line="220" w:lineRule="exact"/>
        <w:jc w:val="both"/>
        <w:rPr>
          <w:rFonts w:ascii="Arial" w:hAnsi="Arial" w:cs="Arial"/>
          <w:sz w:val="20"/>
        </w:rPr>
      </w:pPr>
      <w:r>
        <w:rPr>
          <w:rFonts w:ascii="Arial" w:hAnsi="Arial" w:cs="Arial"/>
          <w:sz w:val="20"/>
        </w:rPr>
        <w:t xml:space="preserve">When using gasoline powered trimmers, ensure air filter and muffler screens are clean prior to use, use the recommended grade of fuel and gasoline/oil mixture </w:t>
      </w:r>
    </w:p>
    <w:p w:rsidR="006A3AAB" w:rsidRDefault="006A3AAB">
      <w:pPr>
        <w:spacing w:before="120" w:line="220" w:lineRule="exact"/>
        <w:jc w:val="both"/>
        <w:rPr>
          <w:rFonts w:ascii="Arial" w:hAnsi="Arial" w:cs="Arial"/>
          <w:sz w:val="20"/>
        </w:rPr>
      </w:pPr>
      <w:r>
        <w:rPr>
          <w:rFonts w:ascii="Arial" w:hAnsi="Arial" w:cs="Arial"/>
          <w:sz w:val="20"/>
        </w:rPr>
        <w:t xml:space="preserve">Maintain the blades sharp and ensure the cutter bar bolts are torqued correctly  </w:t>
      </w:r>
    </w:p>
    <w:p w:rsidR="006A3AAB" w:rsidRDefault="006A3AAB">
      <w:pPr>
        <w:spacing w:before="120" w:line="220" w:lineRule="exact"/>
        <w:jc w:val="both"/>
        <w:rPr>
          <w:rFonts w:ascii="Arial" w:hAnsi="Arial" w:cs="Arial"/>
          <w:sz w:val="20"/>
        </w:rPr>
      </w:pPr>
      <w:r>
        <w:rPr>
          <w:rFonts w:ascii="Arial" w:hAnsi="Arial" w:cs="Arial"/>
          <w:sz w:val="20"/>
        </w:rPr>
        <w:t xml:space="preserve">Wear appropriate eye protection </w:t>
      </w:r>
    </w:p>
    <w:p w:rsidR="006A3AAB" w:rsidRDefault="006A3AAB">
      <w:pPr>
        <w:spacing w:before="120" w:line="220" w:lineRule="exact"/>
        <w:jc w:val="both"/>
        <w:rPr>
          <w:rFonts w:ascii="Arial" w:hAnsi="Arial" w:cs="Arial"/>
          <w:sz w:val="20"/>
        </w:rPr>
      </w:pPr>
      <w:r>
        <w:rPr>
          <w:rFonts w:ascii="Arial" w:hAnsi="Arial" w:cs="Arial"/>
          <w:sz w:val="20"/>
        </w:rPr>
        <w:t xml:space="preserve">Keep fingers and hands away from the blades at all times </w:t>
      </w:r>
    </w:p>
    <w:p w:rsidR="006A3AAB" w:rsidRDefault="006A3AAB">
      <w:pPr>
        <w:spacing w:before="120" w:line="220" w:lineRule="exact"/>
        <w:jc w:val="both"/>
        <w:rPr>
          <w:rFonts w:ascii="Arial" w:hAnsi="Arial" w:cs="Arial"/>
          <w:sz w:val="20"/>
        </w:rPr>
      </w:pPr>
      <w:r>
        <w:rPr>
          <w:rFonts w:ascii="Arial" w:hAnsi="Arial" w:cs="Arial"/>
          <w:sz w:val="20"/>
        </w:rPr>
        <w:t xml:space="preserve">Check hedges for any foreign objects (e.g., metal posts, wires) before trimming </w:t>
      </w:r>
    </w:p>
    <w:p w:rsidR="006A3AAB" w:rsidRDefault="006A3AAB">
      <w:pPr>
        <w:spacing w:before="120" w:line="220" w:lineRule="exact"/>
        <w:jc w:val="both"/>
        <w:rPr>
          <w:rFonts w:ascii="Arial" w:hAnsi="Arial" w:cs="Arial"/>
          <w:sz w:val="20"/>
        </w:rPr>
      </w:pPr>
      <w:r>
        <w:rPr>
          <w:rFonts w:ascii="Arial" w:hAnsi="Arial" w:cs="Arial"/>
          <w:sz w:val="20"/>
        </w:rPr>
        <w:t xml:space="preserve">Keep the power cord of the electric hedge trimmer behind you to avoid snipping it or tripping. Leave enough slack for normal work motions </w:t>
      </w:r>
    </w:p>
    <w:p w:rsidR="006A3AAB" w:rsidRDefault="006A3AAB">
      <w:pPr>
        <w:spacing w:before="120" w:line="220" w:lineRule="exact"/>
        <w:jc w:val="both"/>
        <w:rPr>
          <w:rFonts w:ascii="Arial" w:hAnsi="Arial" w:cs="Arial"/>
          <w:sz w:val="20"/>
        </w:rPr>
      </w:pPr>
      <w:r>
        <w:rPr>
          <w:rFonts w:ascii="Arial" w:hAnsi="Arial" w:cs="Arial"/>
          <w:sz w:val="20"/>
        </w:rPr>
        <w:t xml:space="preserve">Use both hands to hold and guide the tool </w:t>
      </w:r>
    </w:p>
    <w:p w:rsidR="006A3AAB" w:rsidRDefault="006A3AAB">
      <w:pPr>
        <w:spacing w:before="120" w:line="220" w:lineRule="exact"/>
        <w:jc w:val="both"/>
        <w:rPr>
          <w:rFonts w:ascii="Arial" w:hAnsi="Arial" w:cs="Arial"/>
          <w:sz w:val="20"/>
        </w:rPr>
      </w:pPr>
      <w:r>
        <w:rPr>
          <w:rFonts w:ascii="Arial" w:hAnsi="Arial" w:cs="Arial"/>
          <w:sz w:val="20"/>
        </w:rPr>
        <w:t xml:space="preserve">Avoid overreaching during trimming operations </w:t>
      </w:r>
    </w:p>
    <w:p w:rsidR="006A3AAB" w:rsidRDefault="006A3AAB">
      <w:pPr>
        <w:spacing w:before="120" w:line="220" w:lineRule="exact"/>
        <w:jc w:val="both"/>
        <w:rPr>
          <w:rFonts w:ascii="Arial" w:hAnsi="Arial" w:cs="Arial"/>
          <w:sz w:val="20"/>
        </w:rPr>
      </w:pPr>
      <w:r>
        <w:rPr>
          <w:rFonts w:ascii="Arial" w:hAnsi="Arial" w:cs="Arial"/>
          <w:sz w:val="20"/>
        </w:rPr>
        <w:t xml:space="preserve">Avoid standing on unstable supports (e.g., chairs or boards on saw horses) or on ladders when using hedge trimmers </w:t>
      </w:r>
    </w:p>
    <w:p w:rsidR="006A3AAB" w:rsidRDefault="006A3AAB">
      <w:pPr>
        <w:spacing w:before="120" w:line="220" w:lineRule="exact"/>
        <w:jc w:val="both"/>
        <w:rPr>
          <w:rFonts w:ascii="Arial" w:hAnsi="Arial" w:cs="Arial"/>
          <w:sz w:val="20"/>
        </w:rPr>
      </w:pPr>
      <w:r>
        <w:rPr>
          <w:rFonts w:ascii="Arial" w:hAnsi="Arial" w:cs="Arial"/>
          <w:sz w:val="20"/>
        </w:rPr>
        <w:t xml:space="preserve">Use long-reach or telescoping trimmers for tall hedges and shrubs </w:t>
      </w:r>
    </w:p>
    <w:p w:rsidR="006A3AAB" w:rsidRDefault="006A3AAB">
      <w:pPr>
        <w:spacing w:before="120" w:line="220" w:lineRule="exact"/>
        <w:jc w:val="both"/>
        <w:rPr>
          <w:rFonts w:ascii="Arial" w:hAnsi="Arial" w:cs="Arial"/>
          <w:sz w:val="20"/>
        </w:rPr>
      </w:pPr>
      <w:r>
        <w:rPr>
          <w:rFonts w:ascii="Arial" w:hAnsi="Arial" w:cs="Arial"/>
          <w:sz w:val="20"/>
        </w:rPr>
        <w:t xml:space="preserve">Do not force tools to cut something they are not designed to cut </w:t>
      </w:r>
    </w:p>
    <w:p w:rsidR="006A3AAB" w:rsidRDefault="006A3AAB">
      <w:pPr>
        <w:pStyle w:val="BodyText2"/>
        <w:spacing w:after="240"/>
        <w:rPr>
          <w:szCs w:val="20"/>
        </w:rPr>
      </w:pPr>
      <w:r>
        <w:rPr>
          <w:szCs w:val="20"/>
        </w:rPr>
        <w:t xml:space="preserve">Turn off the power and wait for the blades to stop before cleaning out twigs or grass. To prevent injuries, use a brush or other device to remove material from the knives </w:t>
      </w:r>
    </w:p>
    <w:tbl>
      <w:tblPr>
        <w:tblW w:w="2405" w:type="pct"/>
        <w:jc w:val="center"/>
        <w:tblCellSpacing w:w="15" w:type="dxa"/>
        <w:tblCellMar>
          <w:top w:w="15" w:type="dxa"/>
          <w:left w:w="15" w:type="dxa"/>
          <w:bottom w:w="15" w:type="dxa"/>
          <w:right w:w="15" w:type="dxa"/>
        </w:tblCellMar>
        <w:tblLook w:val="0000" w:firstRow="0" w:lastRow="0" w:firstColumn="0" w:lastColumn="0" w:noHBand="0" w:noVBand="0"/>
      </w:tblPr>
      <w:tblGrid>
        <w:gridCol w:w="5238"/>
      </w:tblGrid>
      <w:tr w:rsidR="006A3AAB">
        <w:trPr>
          <w:trHeight w:val="3540"/>
          <w:tblCellSpacing w:w="15" w:type="dxa"/>
          <w:jc w:val="center"/>
        </w:trPr>
        <w:tc>
          <w:tcPr>
            <w:tcW w:w="4943" w:type="pct"/>
            <w:vAlign w:val="center"/>
          </w:tcPr>
          <w:p w:rsidR="006A3AAB" w:rsidRDefault="003E5CC5">
            <w:pPr>
              <w:rPr>
                <w:rFonts w:ascii="Arial" w:hAnsi="Arial" w:cs="Arial"/>
                <w:color w:val="000099"/>
              </w:rPr>
            </w:pPr>
            <w:r>
              <w:rPr>
                <w:rFonts w:ascii="Arial" w:hAnsi="Arial" w:cs="Arial"/>
                <w:noProof/>
                <w:color w:val="000099"/>
                <w:sz w:val="15"/>
                <w:szCs w:val="15"/>
              </w:rPr>
              <w:drawing>
                <wp:inline distT="0" distB="0" distL="0" distR="0">
                  <wp:extent cx="3261360" cy="2255520"/>
                  <wp:effectExtent l="0" t="0" r="0" b="0"/>
                  <wp:docPr id="14" name="Picture 14" descr="Hedge Tri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dge Trimme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61360" cy="2255520"/>
                          </a:xfrm>
                          <a:prstGeom prst="rect">
                            <a:avLst/>
                          </a:prstGeom>
                          <a:noFill/>
                          <a:ln>
                            <a:noFill/>
                          </a:ln>
                        </pic:spPr>
                      </pic:pic>
                    </a:graphicData>
                  </a:graphic>
                </wp:inline>
              </w:drawing>
            </w:r>
          </w:p>
        </w:tc>
      </w:tr>
    </w:tbl>
    <w:p w:rsidR="006A3AAB" w:rsidRDefault="006A3AAB">
      <w:pPr>
        <w:pStyle w:val="BodyText3"/>
        <w:spacing w:before="240"/>
        <w:rPr>
          <w:szCs w:val="28"/>
        </w:rPr>
      </w:pPr>
      <w:r>
        <w:rPr>
          <w:szCs w:val="28"/>
        </w:rPr>
        <w:t>NOTE TO DISCUSSION LEADER:</w:t>
      </w:r>
    </w:p>
    <w:p w:rsidR="006A3AAB" w:rsidRDefault="006A3AAB">
      <w:pPr>
        <w:spacing w:before="120" w:line="220" w:lineRule="exact"/>
        <w:jc w:val="both"/>
        <w:rPr>
          <w:rFonts w:ascii="Arial" w:hAnsi="Arial" w:cs="Arial"/>
          <w:sz w:val="20"/>
        </w:rPr>
      </w:pPr>
      <w:r>
        <w:rPr>
          <w:rFonts w:ascii="Arial" w:hAnsi="Arial" w:cs="Arial"/>
          <w:sz w:val="20"/>
        </w:rPr>
        <w:t>Review injuries, if any, which have occurred as a result of operating this equipment by course maintenance personnel. What changes could have been made by the trimmer operator to avoid this injury? Discuss other potential concerns with operating this equipment in areas where visitors to the club may be walking by emplo</w:t>
      </w:r>
      <w:r>
        <w:rPr>
          <w:rFonts w:ascii="Arial" w:hAnsi="Arial" w:cs="Arial"/>
          <w:sz w:val="20"/>
        </w:rPr>
        <w:t>y</w:t>
      </w:r>
      <w:r>
        <w:rPr>
          <w:rFonts w:ascii="Arial" w:hAnsi="Arial" w:cs="Arial"/>
          <w:sz w:val="20"/>
        </w:rPr>
        <w:t>ees operating the equipment.</w:t>
      </w:r>
    </w:p>
    <w:p w:rsidR="006A3AAB" w:rsidRDefault="006A3AAB">
      <w:pPr>
        <w:pStyle w:val="t1"/>
        <w:tabs>
          <w:tab w:val="clear" w:pos="8820"/>
        </w:tabs>
        <w:spacing w:line="240" w:lineRule="auto"/>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itle"/>
        <w:spacing w:line="220" w:lineRule="exact"/>
        <w:ind w:left="360" w:hanging="360"/>
        <w:jc w:val="left"/>
        <w:rPr>
          <w:rFonts w:ascii="Arial" w:hAnsi="Arial" w:cs="Arial"/>
          <w:b/>
          <w:bCs/>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sz w:val="24"/>
                <w:szCs w:val="28"/>
              </w:rPr>
              <w:t>WEED EATER SAFETY PROCEDURES</w:t>
            </w:r>
          </w:p>
        </w:tc>
      </w:tr>
    </w:tbl>
    <w:p w:rsidR="006A3AAB" w:rsidRDefault="006A3AAB">
      <w:pPr>
        <w:spacing w:before="240" w:line="220" w:lineRule="exact"/>
        <w:jc w:val="both"/>
        <w:rPr>
          <w:rFonts w:ascii="Arial" w:hAnsi="Arial" w:cs="Arial"/>
          <w:sz w:val="20"/>
        </w:rPr>
      </w:pPr>
      <w:r>
        <w:rPr>
          <w:rFonts w:ascii="Arial" w:hAnsi="Arial" w:cs="Arial"/>
          <w:sz w:val="20"/>
        </w:rPr>
        <w:t>All employees should receive training on the specific machine they will be operating in addition to general safety hazards associated with the use of weed eater equipment</w:t>
      </w:r>
    </w:p>
    <w:p w:rsidR="006A3AAB" w:rsidRDefault="006A3AAB">
      <w:pPr>
        <w:spacing w:before="120" w:line="220" w:lineRule="exact"/>
        <w:jc w:val="both"/>
        <w:rPr>
          <w:rFonts w:ascii="Arial" w:hAnsi="Arial" w:cs="Arial"/>
          <w:sz w:val="20"/>
        </w:rPr>
      </w:pPr>
      <w:r>
        <w:rPr>
          <w:rFonts w:ascii="Arial" w:hAnsi="Arial" w:cs="Arial"/>
          <w:sz w:val="20"/>
        </w:rPr>
        <w:t xml:space="preserve">All employees should be reminded that rotating cutting tools can throw objects and/or incur injury to the machine operator or others in the area </w:t>
      </w:r>
    </w:p>
    <w:p w:rsidR="006A3AAB" w:rsidRDefault="006A3AAB">
      <w:pPr>
        <w:spacing w:before="120" w:line="220" w:lineRule="exact"/>
        <w:jc w:val="both"/>
        <w:rPr>
          <w:rFonts w:ascii="Arial" w:hAnsi="Arial" w:cs="Arial"/>
          <w:sz w:val="20"/>
        </w:rPr>
      </w:pPr>
      <w:r>
        <w:rPr>
          <w:rFonts w:ascii="Arial" w:hAnsi="Arial" w:cs="Arial"/>
          <w:sz w:val="20"/>
        </w:rPr>
        <w:t>Read, understand, and follow instructions in the manufacturer's operating manual</w:t>
      </w:r>
    </w:p>
    <w:p w:rsidR="006A3AAB" w:rsidRDefault="006A3AAB">
      <w:pPr>
        <w:spacing w:before="120" w:line="220" w:lineRule="exact"/>
        <w:jc w:val="both"/>
        <w:rPr>
          <w:rFonts w:ascii="Arial" w:hAnsi="Arial" w:cs="Arial"/>
          <w:sz w:val="20"/>
        </w:rPr>
      </w:pPr>
      <w:r>
        <w:rPr>
          <w:rFonts w:ascii="Arial" w:hAnsi="Arial" w:cs="Arial"/>
          <w:sz w:val="20"/>
        </w:rPr>
        <w:t>Hold the unit firmly with both hands</w:t>
      </w:r>
    </w:p>
    <w:p w:rsidR="006A3AAB" w:rsidRDefault="006A3AAB">
      <w:pPr>
        <w:spacing w:before="120" w:line="220" w:lineRule="exact"/>
        <w:jc w:val="both"/>
        <w:rPr>
          <w:rFonts w:ascii="Arial" w:hAnsi="Arial" w:cs="Arial"/>
          <w:sz w:val="20"/>
        </w:rPr>
      </w:pPr>
      <w:r>
        <w:rPr>
          <w:rFonts w:ascii="Arial" w:hAnsi="Arial" w:cs="Arial"/>
          <w:sz w:val="20"/>
        </w:rPr>
        <w:t>Ensure that the cutting part is adjusted properly and is tight</w:t>
      </w:r>
    </w:p>
    <w:p w:rsidR="006A3AAB" w:rsidRDefault="006A3AAB">
      <w:pPr>
        <w:spacing w:before="120" w:line="220" w:lineRule="exact"/>
        <w:jc w:val="both"/>
        <w:rPr>
          <w:rFonts w:ascii="Arial" w:hAnsi="Arial" w:cs="Arial"/>
          <w:sz w:val="20"/>
        </w:rPr>
      </w:pPr>
      <w:r>
        <w:rPr>
          <w:rFonts w:ascii="Arial" w:hAnsi="Arial" w:cs="Arial"/>
          <w:sz w:val="20"/>
        </w:rPr>
        <w:t>Replace bent, warped, damaged or dull cutting apparatus</w:t>
      </w:r>
    </w:p>
    <w:p w:rsidR="006A3AAB" w:rsidRDefault="006A3AAB">
      <w:pPr>
        <w:spacing w:before="120" w:line="220" w:lineRule="exact"/>
        <w:jc w:val="both"/>
        <w:rPr>
          <w:rFonts w:ascii="Arial" w:hAnsi="Arial" w:cs="Arial"/>
          <w:sz w:val="20"/>
        </w:rPr>
      </w:pPr>
      <w:r>
        <w:rPr>
          <w:rFonts w:ascii="Arial" w:hAnsi="Arial" w:cs="Arial"/>
          <w:sz w:val="20"/>
        </w:rPr>
        <w:t>Check that the throttle springs back to idle position</w:t>
      </w:r>
    </w:p>
    <w:p w:rsidR="006A3AAB" w:rsidRDefault="006A3AAB">
      <w:pPr>
        <w:pStyle w:val="t1"/>
        <w:tabs>
          <w:tab w:val="clear" w:pos="8820"/>
        </w:tabs>
        <w:spacing w:before="120" w:after="240" w:line="220" w:lineRule="exact"/>
        <w:rPr>
          <w:rFonts w:ascii="Arial" w:hAnsi="Arial" w:cs="Arial"/>
          <w:sz w:val="20"/>
        </w:rPr>
      </w:pPr>
      <w:r>
        <w:rPr>
          <w:rFonts w:ascii="Arial" w:hAnsi="Arial" w:cs="Arial"/>
          <w:sz w:val="20"/>
        </w:rPr>
        <w:t>Select equipment with anti-vibration components</w:t>
      </w:r>
    </w:p>
    <w:tbl>
      <w:tblPr>
        <w:tblW w:w="1989" w:type="pct"/>
        <w:jc w:val="center"/>
        <w:tblCellSpacing w:w="15" w:type="dxa"/>
        <w:tblCellMar>
          <w:top w:w="15" w:type="dxa"/>
          <w:left w:w="15" w:type="dxa"/>
          <w:bottom w:w="15" w:type="dxa"/>
          <w:right w:w="15" w:type="dxa"/>
        </w:tblCellMar>
        <w:tblLook w:val="0000" w:firstRow="0" w:lastRow="0" w:firstColumn="0" w:lastColumn="0" w:noHBand="0" w:noVBand="0"/>
      </w:tblPr>
      <w:tblGrid>
        <w:gridCol w:w="4332"/>
      </w:tblGrid>
      <w:tr w:rsidR="006A3AAB">
        <w:trPr>
          <w:trHeight w:val="3241"/>
          <w:tblCellSpacing w:w="15" w:type="dxa"/>
          <w:jc w:val="center"/>
        </w:trPr>
        <w:tc>
          <w:tcPr>
            <w:tcW w:w="4931" w:type="pct"/>
          </w:tcPr>
          <w:p w:rsidR="006A3AAB" w:rsidRDefault="003E5CC5">
            <w:pPr>
              <w:jc w:val="both"/>
              <w:rPr>
                <w:rFonts w:cs="Arial"/>
                <w:sz w:val="20"/>
              </w:rPr>
            </w:pPr>
            <w:r>
              <w:rPr>
                <w:rFonts w:cs="Arial"/>
                <w:noProof/>
                <w:sz w:val="20"/>
                <w:szCs w:val="15"/>
              </w:rPr>
              <w:drawing>
                <wp:inline distT="0" distB="0" distL="0" distR="0">
                  <wp:extent cx="2636520" cy="2087880"/>
                  <wp:effectExtent l="0" t="0" r="0" b="0"/>
                  <wp:docPr id="15" name="Picture 15" descr="Grass Trim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ss Trimm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36520" cy="2087880"/>
                          </a:xfrm>
                          <a:prstGeom prst="rect">
                            <a:avLst/>
                          </a:prstGeom>
                          <a:noFill/>
                          <a:ln>
                            <a:noFill/>
                          </a:ln>
                        </pic:spPr>
                      </pic:pic>
                    </a:graphicData>
                  </a:graphic>
                </wp:inline>
              </w:drawing>
            </w:r>
          </w:p>
        </w:tc>
      </w:tr>
    </w:tbl>
    <w:p w:rsidR="006A3AAB" w:rsidRDefault="006A3AAB">
      <w:pPr>
        <w:pStyle w:val="t1"/>
        <w:tabs>
          <w:tab w:val="clear" w:pos="8820"/>
        </w:tabs>
        <w:spacing w:before="240" w:line="240" w:lineRule="auto"/>
        <w:ind w:left="360" w:hanging="360"/>
        <w:rPr>
          <w:rFonts w:ascii="Arial" w:hAnsi="Arial" w:cs="Arial"/>
          <w:b/>
          <w:bCs/>
          <w:sz w:val="20"/>
        </w:rPr>
      </w:pPr>
      <w:r>
        <w:rPr>
          <w:rFonts w:ascii="Arial" w:hAnsi="Arial" w:cs="Arial"/>
          <w:b/>
          <w:bCs/>
          <w:sz w:val="20"/>
        </w:rPr>
        <w:t>A.</w:t>
      </w:r>
      <w:r>
        <w:rPr>
          <w:rFonts w:ascii="Arial" w:hAnsi="Arial" w:cs="Arial"/>
          <w:b/>
          <w:bCs/>
          <w:sz w:val="20"/>
        </w:rPr>
        <w:tab/>
        <w:t>Personal Protective Equipment And Clothing</w:t>
      </w:r>
    </w:p>
    <w:p w:rsidR="006A3AAB" w:rsidRDefault="006A3AAB">
      <w:pPr>
        <w:pStyle w:val="t1"/>
        <w:tabs>
          <w:tab w:val="clear" w:pos="8820"/>
        </w:tabs>
        <w:spacing w:before="120" w:line="220" w:lineRule="exact"/>
        <w:ind w:left="360"/>
        <w:jc w:val="both"/>
        <w:rPr>
          <w:rFonts w:ascii="Arial" w:hAnsi="Arial" w:cs="Arial"/>
          <w:sz w:val="20"/>
        </w:rPr>
      </w:pPr>
      <w:r>
        <w:rPr>
          <w:rFonts w:ascii="Arial" w:hAnsi="Arial" w:cs="Arial"/>
          <w:sz w:val="20"/>
        </w:rPr>
        <w:t>In an effort to reduce potential employee injuries, the following clothing/PPE (i.e. Personal Protective Equipment) should be worn, without exception, by all weed eater operators:</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 xml:space="preserve">sturdy and well-fitting overalls, jeans or long pants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 xml:space="preserve">heavy-duty, non-slip gloves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 xml:space="preserve">safety boots with non-slip soles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safety goggles, or face screen and safety glasses</w:t>
      </w:r>
    </w:p>
    <w:p w:rsidR="006A3AAB" w:rsidRDefault="006A3AAB">
      <w:pPr>
        <w:pStyle w:val="t1"/>
        <w:tabs>
          <w:tab w:val="clear" w:pos="8820"/>
        </w:tabs>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hearing protection (muffs or plugs)</w:t>
      </w:r>
    </w:p>
    <w:p w:rsidR="006A3AAB" w:rsidRDefault="006A3AAB">
      <w:pPr>
        <w:pStyle w:val="t1"/>
        <w:tabs>
          <w:tab w:val="clear" w:pos="8820"/>
        </w:tabs>
        <w:spacing w:before="240" w:line="220" w:lineRule="exact"/>
        <w:ind w:left="360" w:hanging="360"/>
        <w:jc w:val="both"/>
        <w:rPr>
          <w:rFonts w:ascii="Arial" w:hAnsi="Arial" w:cs="Arial"/>
          <w:b/>
          <w:sz w:val="20"/>
        </w:rPr>
      </w:pPr>
      <w:r>
        <w:rPr>
          <w:rFonts w:ascii="Arial" w:hAnsi="Arial" w:cs="Arial"/>
          <w:b/>
          <w:bCs/>
          <w:sz w:val="20"/>
        </w:rPr>
        <w:t>B.</w:t>
      </w:r>
      <w:r>
        <w:rPr>
          <w:rFonts w:ascii="Arial" w:hAnsi="Arial" w:cs="Arial"/>
          <w:b/>
          <w:bCs/>
          <w:sz w:val="20"/>
        </w:rPr>
        <w:tab/>
      </w:r>
      <w:r>
        <w:rPr>
          <w:rFonts w:ascii="Arial" w:hAnsi="Arial" w:cs="Arial"/>
          <w:b/>
          <w:sz w:val="20"/>
        </w:rPr>
        <w:t>Safety Procedures for Operating Weed Eaters on the Course</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Avoid operating the equipment near parking areas and near sidewalks when visitors or vehicles may be present in the immediate area. Frequently rocks may be picked up and thrown 30 feet or more by weed eaters. This may r</w:t>
      </w:r>
      <w:r>
        <w:rPr>
          <w:rFonts w:ascii="Arial" w:hAnsi="Arial" w:cs="Arial"/>
          <w:sz w:val="20"/>
        </w:rPr>
        <w:t>e</w:t>
      </w:r>
      <w:r>
        <w:rPr>
          <w:rFonts w:ascii="Arial" w:hAnsi="Arial" w:cs="Arial"/>
          <w:sz w:val="20"/>
        </w:rPr>
        <w:t>sult in injuries to fellow employees, visitors and/or damage to vehicles in the area where grass trimming is being performed</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Attempt to operate equipment during those hours when course visitors are at their lowest point of the day and/or temporarily d</w:t>
      </w:r>
      <w:r>
        <w:rPr>
          <w:rFonts w:ascii="Arial" w:hAnsi="Arial" w:cs="Arial"/>
          <w:sz w:val="20"/>
        </w:rPr>
        <w:t>i</w:t>
      </w:r>
      <w:r>
        <w:rPr>
          <w:rFonts w:ascii="Arial" w:hAnsi="Arial" w:cs="Arial"/>
          <w:sz w:val="20"/>
        </w:rPr>
        <w:t>vert vehicles and visitors to other parking areas and walkways when weed eaters are being used</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Check area for stones, glass, metal and debris prior to trimming</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Refuel the engine before starting work while the engine is cool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If refueling is required before the job is completed, wait for the engine to cool to prevent flammable liquid spills, should they o</w:t>
      </w:r>
      <w:r>
        <w:rPr>
          <w:rFonts w:ascii="Arial" w:hAnsi="Arial" w:cs="Arial"/>
          <w:sz w:val="20"/>
        </w:rPr>
        <w:t>c</w:t>
      </w:r>
      <w:r>
        <w:rPr>
          <w:rFonts w:ascii="Arial" w:hAnsi="Arial" w:cs="Arial"/>
          <w:sz w:val="20"/>
        </w:rPr>
        <w:t xml:space="preserve">cur, from becoming ignited by hot engine parts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 xml:space="preserve">Make sure that shields, guards, and other safety devices are in place and working properly </w:t>
      </w:r>
    </w:p>
    <w:p w:rsidR="006A3AAB" w:rsidRDefault="006A3AAB">
      <w:pPr>
        <w:spacing w:before="120" w:line="220" w:lineRule="exact"/>
        <w:ind w:left="720" w:hanging="360"/>
        <w:jc w:val="both"/>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spacing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 xml:space="preserve">Replace or tighten all loose or damaged parts or guards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 xml:space="preserve">Make sure muffler is in good condition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If using an electric weed eater, confirm that the extension cord connected to the weed eater is a heavy duty grounded type and the extension cord should be plugged into a GFCI (i.e. Ground Fault Circuit Interrupter) rece</w:t>
      </w:r>
      <w:r>
        <w:rPr>
          <w:rFonts w:ascii="Arial" w:hAnsi="Arial" w:cs="Arial"/>
          <w:sz w:val="20"/>
        </w:rPr>
        <w:t>p</w:t>
      </w:r>
      <w:r>
        <w:rPr>
          <w:rFonts w:ascii="Arial" w:hAnsi="Arial" w:cs="Arial"/>
          <w:sz w:val="20"/>
        </w:rPr>
        <w:t>tacle</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Operate electric weed eaters with the cord trailing behind the operator so as to prevent potential contact of the r</w:t>
      </w:r>
      <w:r>
        <w:rPr>
          <w:rFonts w:ascii="Arial" w:hAnsi="Arial" w:cs="Arial"/>
          <w:sz w:val="20"/>
        </w:rPr>
        <w:t>o</w:t>
      </w:r>
      <w:r>
        <w:rPr>
          <w:rFonts w:ascii="Arial" w:hAnsi="Arial" w:cs="Arial"/>
          <w:sz w:val="20"/>
        </w:rPr>
        <w:t xml:space="preserve">tating cutters with the electrical cord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 xml:space="preserve">Start the unit on firm ground or other solid surfaces in an open area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 xml:space="preserve">Maintain good balance and secure footing when operating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 xml:space="preserve">Adjust harness and hand grip to suit work positions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 xml:space="preserve">Use unit at ground level only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15.</w:t>
      </w:r>
      <w:r>
        <w:rPr>
          <w:rFonts w:ascii="Arial" w:hAnsi="Arial" w:cs="Arial"/>
          <w:b/>
          <w:bCs/>
          <w:sz w:val="20"/>
        </w:rPr>
        <w:tab/>
      </w:r>
      <w:r>
        <w:rPr>
          <w:rFonts w:ascii="Arial" w:hAnsi="Arial" w:cs="Arial"/>
          <w:sz w:val="20"/>
        </w:rPr>
        <w:t xml:space="preserve">Shut off engine before cleaning out clogged or jammed cutters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16.</w:t>
      </w:r>
      <w:r>
        <w:rPr>
          <w:rFonts w:ascii="Arial" w:hAnsi="Arial" w:cs="Arial"/>
          <w:b/>
          <w:bCs/>
          <w:sz w:val="20"/>
        </w:rPr>
        <w:tab/>
      </w:r>
      <w:r>
        <w:rPr>
          <w:rFonts w:ascii="Arial" w:hAnsi="Arial" w:cs="Arial"/>
          <w:sz w:val="20"/>
        </w:rPr>
        <w:t xml:space="preserve">Stop the engine and allow the cutters to stop rotating before placing the unit on the ground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17.</w:t>
      </w:r>
      <w:r>
        <w:rPr>
          <w:rFonts w:ascii="Arial" w:hAnsi="Arial" w:cs="Arial"/>
          <w:b/>
          <w:bCs/>
          <w:sz w:val="20"/>
        </w:rPr>
        <w:tab/>
      </w:r>
      <w:r>
        <w:rPr>
          <w:rFonts w:ascii="Arial" w:hAnsi="Arial" w:cs="Arial"/>
          <w:sz w:val="20"/>
        </w:rPr>
        <w:t xml:space="preserve">Disconnect the spark plug when the equipment is left unattended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18.</w:t>
      </w:r>
      <w:r>
        <w:rPr>
          <w:rFonts w:ascii="Arial" w:hAnsi="Arial" w:cs="Arial"/>
          <w:b/>
          <w:bCs/>
          <w:sz w:val="20"/>
        </w:rPr>
        <w:tab/>
      </w:r>
      <w:r>
        <w:rPr>
          <w:rFonts w:ascii="Arial" w:hAnsi="Arial" w:cs="Arial"/>
          <w:sz w:val="20"/>
        </w:rPr>
        <w:t xml:space="preserve">Secure the weed eaters with the fuel tank in the upright position prior to transport to prevent fuel spillage and damage to the machine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19.</w:t>
      </w:r>
      <w:r>
        <w:rPr>
          <w:rFonts w:ascii="Arial" w:hAnsi="Arial" w:cs="Arial"/>
          <w:b/>
          <w:bCs/>
          <w:sz w:val="20"/>
        </w:rPr>
        <w:tab/>
      </w:r>
      <w:r>
        <w:rPr>
          <w:rFonts w:ascii="Arial" w:hAnsi="Arial" w:cs="Arial"/>
          <w:sz w:val="20"/>
        </w:rPr>
        <w:t xml:space="preserve">Keep the cutter tool covered with the carrying guard </w:t>
      </w:r>
    </w:p>
    <w:p w:rsidR="006A3AAB" w:rsidRDefault="006A3AAB">
      <w:pPr>
        <w:pStyle w:val="Heading6"/>
        <w:widowControl/>
        <w:spacing w:before="240"/>
        <w:rPr>
          <w:bCs w:val="0"/>
        </w:rPr>
      </w:pPr>
      <w:r>
        <w:rPr>
          <w:bCs w:val="0"/>
        </w:rPr>
        <w:t>C.</w:t>
      </w:r>
      <w:r>
        <w:rPr>
          <w:bCs w:val="0"/>
        </w:rPr>
        <w:tab/>
        <w:t>Avoid The Following When Operating Weed Eaters</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 xml:space="preserve">Do not leave a machine running and unattended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 xml:space="preserve">Do not wear short pants or short sleeves when operating weed eaters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 xml:space="preserve">Do not use rigid blades in stony areas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Do not overreach. Keep proper footing and balance at all times when operating this piece of equipment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 xml:space="preserve">Do not repair damaged attachments - discard them </w:t>
      </w:r>
    </w:p>
    <w:p w:rsidR="006A3AAB" w:rsidRDefault="006A3AAB">
      <w:pPr>
        <w:widowControl w:val="0"/>
        <w:tabs>
          <w:tab w:val="left" w:pos="425"/>
        </w:tabs>
        <w:autoSpaceDE w:val="0"/>
        <w:autoSpaceDN w:val="0"/>
        <w:adjustRightInd w:val="0"/>
        <w:spacing w:before="240"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sz w:val="24"/>
                <w:szCs w:val="28"/>
              </w:rPr>
              <w:t>OPERATING A PUSH MOWER SAFELY</w:t>
            </w:r>
          </w:p>
        </w:tc>
      </w:tr>
    </w:tbl>
    <w:p w:rsidR="006A3AAB" w:rsidRDefault="006A3AAB">
      <w:pPr>
        <w:spacing w:before="240"/>
        <w:ind w:left="360" w:hanging="360"/>
        <w:rPr>
          <w:rFonts w:ascii="Arial" w:hAnsi="Arial" w:cs="Arial"/>
          <w:sz w:val="20"/>
          <w:szCs w:val="28"/>
        </w:rPr>
      </w:pPr>
      <w:r>
        <w:rPr>
          <w:rFonts w:ascii="Arial" w:hAnsi="Arial" w:cs="Arial"/>
          <w:b/>
          <w:sz w:val="20"/>
          <w:szCs w:val="28"/>
        </w:rPr>
        <w:t>A.</w:t>
      </w:r>
      <w:r>
        <w:rPr>
          <w:rFonts w:ascii="Arial" w:hAnsi="Arial" w:cs="Arial"/>
          <w:b/>
          <w:sz w:val="20"/>
          <w:szCs w:val="28"/>
        </w:rPr>
        <w:tab/>
        <w:t>Pre-Op Safety Checklist Procedures</w:t>
      </w:r>
      <w:r>
        <w:rPr>
          <w:rFonts w:ascii="Arial" w:hAnsi="Arial" w:cs="Arial"/>
          <w:sz w:val="20"/>
          <w:szCs w:val="28"/>
        </w:rPr>
        <w:t>:</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 xml:space="preserve">Read, understand, and will follow the manufacturer's operating manual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 xml:space="preserve">Know the controls and how to stop the machine quickly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 xml:space="preserve">Inspect the mower prior to starting. Make certain that the blade is sharp and secured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Replace thin or worn blades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 xml:space="preserve">Make sure the blade stopping controls are effective. Adjust as necessary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Make sure that shields and other guards, such as the rear drag shield and the discharge deflector, are in place and wor</w:t>
      </w:r>
      <w:r>
        <w:rPr>
          <w:rFonts w:ascii="Arial" w:hAnsi="Arial" w:cs="Arial"/>
          <w:sz w:val="20"/>
        </w:rPr>
        <w:t>k</w:t>
      </w:r>
      <w:r>
        <w:rPr>
          <w:rFonts w:ascii="Arial" w:hAnsi="Arial" w:cs="Arial"/>
          <w:sz w:val="20"/>
        </w:rPr>
        <w:t xml:space="preserve">ing properly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Proper Personal Protective Equipment (i.e. wear long pants, non-slip safety toe footwear, eye protection and hearing pr</w:t>
      </w:r>
      <w:r>
        <w:rPr>
          <w:rFonts w:ascii="Arial" w:hAnsi="Arial" w:cs="Arial"/>
          <w:sz w:val="20"/>
        </w:rPr>
        <w:t>o</w:t>
      </w:r>
      <w:r>
        <w:rPr>
          <w:rFonts w:ascii="Arial" w:hAnsi="Arial" w:cs="Arial"/>
          <w:sz w:val="20"/>
        </w:rPr>
        <w:t xml:space="preserve">tection)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 xml:space="preserve">Keep people away from the work area. A mower can hurl objects in any direction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 xml:space="preserve">Clear the work area of rocks, bottles and debris that might be thrown by the blades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 xml:space="preserve">For gasoline or diesel powered mowers, fill the engine when it is cool, not while it is still hot after it has been used. Use a funnel to prevent spillage on the engine when refueling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Confirm that all original manufactured safety guards are in place. Any that may have been temporarily removed to perform maintenance on the machine should be reinstalled prior to equipment use</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Use the recommended grounded extension cord, if using an electric lawn mower</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Inspect the mower cord and the extension cord for an electric lawn mower prior to each use. If the cord on the mower or the extension cord is damaged, they should be replaced prior to use.</w:t>
      </w:r>
      <w:bookmarkStart w:id="447" w:name="_1_2"/>
      <w:bookmarkEnd w:id="447"/>
    </w:p>
    <w:p w:rsidR="006A3AAB" w:rsidRDefault="006A3AAB">
      <w:pPr>
        <w:spacing w:before="120" w:line="220" w:lineRule="exact"/>
        <w:ind w:left="720" w:hanging="360"/>
        <w:jc w:val="both"/>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The extension cord on an electric lawn mower should be plugged into an exterior GFCI (i.e. Ground Fault Circuit Interrupter) receptacle in an effort to prevent potential electric shock to employees. If a GFCI receptacle is not present within the area where the mowing is being conducted, a flexible GFCI extension cord attachment should be used for employee protection</w:t>
      </w:r>
    </w:p>
    <w:p w:rsidR="006A3AAB" w:rsidRDefault="006A3AAB">
      <w:pPr>
        <w:spacing w:before="240" w:line="220" w:lineRule="exact"/>
        <w:ind w:left="360" w:hanging="360"/>
        <w:rPr>
          <w:rFonts w:ascii="Arial" w:hAnsi="Arial" w:cs="Arial"/>
          <w:sz w:val="20"/>
          <w:szCs w:val="28"/>
        </w:rPr>
      </w:pPr>
      <w:r>
        <w:rPr>
          <w:rFonts w:ascii="Arial" w:hAnsi="Arial" w:cs="Arial"/>
          <w:b/>
          <w:bCs/>
          <w:sz w:val="20"/>
          <w:szCs w:val="28"/>
        </w:rPr>
        <w:t>B.</w:t>
      </w:r>
      <w:r>
        <w:rPr>
          <w:rFonts w:ascii="Arial" w:hAnsi="Arial" w:cs="Arial"/>
          <w:b/>
          <w:bCs/>
          <w:sz w:val="20"/>
          <w:szCs w:val="28"/>
        </w:rPr>
        <w:tab/>
        <w:t>Lawn Mower Safety Operation Procedures</w:t>
      </w:r>
      <w:r>
        <w:rPr>
          <w:rFonts w:ascii="Arial" w:hAnsi="Arial" w:cs="Arial"/>
          <w:sz w:val="20"/>
          <w:szCs w:val="28"/>
        </w:rPr>
        <w:t xml:space="preserv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 xml:space="preserve">Start the lawn mower outdoors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Always push the mower in a forward direction. Do not pull the mower backwards as a slip or fall could result in i</w:t>
      </w:r>
      <w:r>
        <w:rPr>
          <w:rFonts w:ascii="Arial" w:hAnsi="Arial" w:cs="Arial"/>
          <w:sz w:val="20"/>
        </w:rPr>
        <w:t>n</w:t>
      </w:r>
      <w:r>
        <w:rPr>
          <w:rFonts w:ascii="Arial" w:hAnsi="Arial" w:cs="Arial"/>
          <w:sz w:val="20"/>
        </w:rPr>
        <w:t xml:space="preserve">jury should your feet or legs slide under the mower and come into contact with the rotating blades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 xml:space="preserve">Watch for hidden hazards such as holes, roots, drain pipes and insect nests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Cut the throttle to idle and make sure the mower will not roll when stopping to pick up debris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 xml:space="preserve">Proceed slowly into tall, heavy grass to avoid choking the mower or stalling the motor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 xml:space="preserve">Set mower at the highest cutting level when operating on rough ground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 xml:space="preserve">Use caution around low hanging branches and shrubs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 xml:space="preserve">Operate a "push" mower standing up straight, not bent over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Mow across slopes. Your feet are less likely to slide under the mower and the mower cannot roll back. (This m</w:t>
      </w:r>
      <w:r>
        <w:rPr>
          <w:rFonts w:ascii="Arial" w:hAnsi="Arial" w:cs="Arial"/>
          <w:sz w:val="20"/>
        </w:rPr>
        <w:t>e</w:t>
      </w:r>
      <w:r>
        <w:rPr>
          <w:rFonts w:ascii="Arial" w:hAnsi="Arial" w:cs="Arial"/>
          <w:sz w:val="20"/>
        </w:rPr>
        <w:t xml:space="preserve">thod is opposite from operating riding lawn mowers that are driven straight and down inclines)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Expose the underside of a mower for maintenance by tipping it by the handle but only, after shutting it off, ensu</w:t>
      </w:r>
      <w:r>
        <w:rPr>
          <w:rFonts w:ascii="Arial" w:hAnsi="Arial" w:cs="Arial"/>
          <w:sz w:val="20"/>
        </w:rPr>
        <w:t>r</w:t>
      </w:r>
      <w:r>
        <w:rPr>
          <w:rFonts w:ascii="Arial" w:hAnsi="Arial" w:cs="Arial"/>
          <w:sz w:val="20"/>
        </w:rPr>
        <w:t>ing the blade has stopped rotating, and disconnecting the spark plug wire (or disconnecting an electric lawn mo</w:t>
      </w:r>
      <w:r>
        <w:rPr>
          <w:rFonts w:ascii="Arial" w:hAnsi="Arial" w:cs="Arial"/>
          <w:sz w:val="20"/>
        </w:rPr>
        <w:t>w</w:t>
      </w:r>
      <w:r>
        <w:rPr>
          <w:rFonts w:ascii="Arial" w:hAnsi="Arial" w:cs="Arial"/>
          <w:sz w:val="20"/>
        </w:rPr>
        <w:t xml:space="preserve">er)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Stop the lawn mower immediately if the blade hits any hard object, inspect the blade, and make the necessary r</w:t>
      </w:r>
      <w:r>
        <w:rPr>
          <w:rFonts w:ascii="Arial" w:hAnsi="Arial" w:cs="Arial"/>
          <w:sz w:val="20"/>
        </w:rPr>
        <w:t>e</w:t>
      </w:r>
      <w:r>
        <w:rPr>
          <w:rFonts w:ascii="Arial" w:hAnsi="Arial" w:cs="Arial"/>
          <w:sz w:val="20"/>
        </w:rPr>
        <w:t xml:space="preserve">pairs before the machine is returned to use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 xml:space="preserve">Keep hands away from the blades. Use a stick to unclog or remove grass from the mower (after you have turned off the equipment)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 xml:space="preserve">Mow away from the power cord if using an electric powered lawn mower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 xml:space="preserve">Disconnect electric lawn mowers or turn off gas-powered mowers immediately after mowing has been completed </w:t>
      </w:r>
    </w:p>
    <w:p w:rsidR="006A3AAB" w:rsidRDefault="006A3AAB">
      <w:pPr>
        <w:pStyle w:val="Heading2"/>
        <w:rPr>
          <w:b/>
        </w:rPr>
        <w:sectPr w:rsidR="006A3AAB">
          <w:pgSz w:w="12240" w:h="15840" w:code="1"/>
          <w:pgMar w:top="720" w:right="480" w:bottom="1200" w:left="960" w:header="720" w:footer="720" w:gutter="0"/>
          <w:cols w:space="720"/>
          <w:noEndnote/>
        </w:sectPr>
      </w:pPr>
      <w:bookmarkStart w:id="448" w:name="_1_3"/>
      <w:bookmarkEnd w:id="448"/>
    </w:p>
    <w:p w:rsidR="006A3AAB" w:rsidRDefault="006A3AAB">
      <w:pPr>
        <w:spacing w:line="220" w:lineRule="exact"/>
        <w:ind w:left="360" w:hanging="360"/>
        <w:rPr>
          <w:rFonts w:ascii="Arial" w:hAnsi="Arial" w:cs="Arial"/>
          <w:b/>
          <w:bCs/>
          <w:sz w:val="20"/>
          <w:szCs w:val="28"/>
        </w:rPr>
      </w:pPr>
      <w:r>
        <w:rPr>
          <w:rFonts w:ascii="Arial" w:hAnsi="Arial" w:cs="Arial"/>
          <w:b/>
          <w:bCs/>
          <w:sz w:val="20"/>
          <w:szCs w:val="28"/>
        </w:rPr>
        <w:t>C.</w:t>
      </w:r>
      <w:r>
        <w:rPr>
          <w:rFonts w:ascii="Arial" w:hAnsi="Arial" w:cs="Arial"/>
          <w:b/>
          <w:bCs/>
          <w:sz w:val="20"/>
          <w:szCs w:val="28"/>
        </w:rPr>
        <w:tab/>
        <w:t>Unsafe Activities Which Should Be Avoided</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 xml:space="preserve">Do not mow wet grass (walking on wet grass is a slipping hazard for you and more likely to cause the mower to clog)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 xml:space="preserve">Do not pull the mower toward you (or your feet)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 xml:space="preserve">Do not reach under machine. Disconnect the spark plug wire before sharpening, replacing and cleaning the blade or any part of the mower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Do not touch hot motor parts of the machine. Allow it to cool prior to touching the equipment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 xml:space="preserve">Do not spray cold water on a hot engine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 xml:space="preserve">Do not fuel the mower when engine is hot or while the engine is running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 xml:space="preserve">Do not make wheel height adjustments while the motor is running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 xml:space="preserve">Do not lift or tilt the mower while it is running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 xml:space="preserve">Do not leave blades rotating when crossing a gravel parking area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 xml:space="preserve">Do not leave a running mower unattended at ANY time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 xml:space="preserve">Do not remove the grass catcher or unclog the chute while the motor is running </w:t>
      </w:r>
    </w:p>
    <w:p w:rsidR="006A3AAB" w:rsidRDefault="006A3AAB">
      <w:pPr>
        <w:spacing w:before="120" w:line="220" w:lineRule="exact"/>
        <w:ind w:left="360"/>
        <w:jc w:val="both"/>
        <w:rPr>
          <w:rFonts w:ascii="Arial" w:hAnsi="Arial" w:cs="Arial"/>
          <w:b/>
          <w:sz w:val="20"/>
          <w:szCs w:val="28"/>
        </w:rPr>
      </w:pPr>
      <w:r>
        <w:rPr>
          <w:rFonts w:ascii="Arial" w:hAnsi="Arial" w:cs="Arial"/>
          <w:b/>
          <w:sz w:val="20"/>
          <w:szCs w:val="28"/>
        </w:rPr>
        <w:t>NOTE TO DISCUSSION LEADER:</w:t>
      </w:r>
    </w:p>
    <w:p w:rsidR="006A3AAB" w:rsidRDefault="006A3AAB">
      <w:pPr>
        <w:spacing w:before="120" w:line="220" w:lineRule="exact"/>
        <w:ind w:left="360"/>
        <w:jc w:val="both"/>
        <w:rPr>
          <w:rFonts w:ascii="Arial" w:hAnsi="Arial" w:cs="Arial"/>
          <w:sz w:val="20"/>
        </w:rPr>
      </w:pPr>
      <w:r>
        <w:rPr>
          <w:rFonts w:ascii="Arial" w:hAnsi="Arial" w:cs="Arial"/>
          <w:sz w:val="20"/>
        </w:rPr>
        <w:t>Although not all inclusive, the above safety procedures for push mowers should help to reduce the probability of e</w:t>
      </w:r>
      <w:r>
        <w:rPr>
          <w:rFonts w:ascii="Arial" w:hAnsi="Arial" w:cs="Arial"/>
          <w:sz w:val="20"/>
        </w:rPr>
        <w:t>m</w:t>
      </w:r>
      <w:r>
        <w:rPr>
          <w:rFonts w:ascii="Arial" w:hAnsi="Arial" w:cs="Arial"/>
          <w:sz w:val="20"/>
        </w:rPr>
        <w:t>ployee injuries from operating lawn mower equipment at the golf course. Discuss with e</w:t>
      </w:r>
      <w:r>
        <w:rPr>
          <w:rFonts w:ascii="Arial" w:hAnsi="Arial" w:cs="Arial"/>
          <w:sz w:val="20"/>
        </w:rPr>
        <w:t>m</w:t>
      </w:r>
      <w:r>
        <w:rPr>
          <w:rFonts w:ascii="Arial" w:hAnsi="Arial" w:cs="Arial"/>
          <w:sz w:val="20"/>
        </w:rPr>
        <w:t>ployees the specific type of mowers that they operate at the golf course. Include both riders and push mowers in this discussion. What other saf</w:t>
      </w:r>
      <w:r>
        <w:rPr>
          <w:rFonts w:ascii="Arial" w:hAnsi="Arial" w:cs="Arial"/>
          <w:sz w:val="20"/>
        </w:rPr>
        <w:t>e</w:t>
      </w:r>
      <w:r>
        <w:rPr>
          <w:rFonts w:ascii="Arial" w:hAnsi="Arial" w:cs="Arial"/>
          <w:sz w:val="20"/>
        </w:rPr>
        <w:t>ty procedures not included above are followed or should be followed at your golf course when operating power mo</w:t>
      </w:r>
      <w:r>
        <w:rPr>
          <w:rFonts w:ascii="Arial" w:hAnsi="Arial" w:cs="Arial"/>
          <w:sz w:val="20"/>
        </w:rPr>
        <w:t>w</w:t>
      </w:r>
      <w:r>
        <w:rPr>
          <w:rFonts w:ascii="Arial" w:hAnsi="Arial" w:cs="Arial"/>
          <w:sz w:val="20"/>
        </w:rPr>
        <w:t>ers. Interaction by employees in this safety discussion increases the probability that they will observe safety pra</w:t>
      </w:r>
      <w:r>
        <w:rPr>
          <w:rFonts w:ascii="Arial" w:hAnsi="Arial" w:cs="Arial"/>
          <w:sz w:val="20"/>
        </w:rPr>
        <w:t>c</w:t>
      </w:r>
      <w:r>
        <w:rPr>
          <w:rFonts w:ascii="Arial" w:hAnsi="Arial" w:cs="Arial"/>
          <w:sz w:val="20"/>
        </w:rPr>
        <w:t>tices when operating mower equipment.</w:t>
      </w:r>
    </w:p>
    <w:p w:rsidR="006A3AAB" w:rsidRDefault="006A3AAB">
      <w:pPr>
        <w:widowControl w:val="0"/>
        <w:tabs>
          <w:tab w:val="left" w:pos="425"/>
        </w:tabs>
        <w:autoSpaceDE w:val="0"/>
        <w:autoSpaceDN w:val="0"/>
        <w:adjustRightInd w:val="0"/>
        <w:spacing w:before="240"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BodyTextIndent"/>
        <w:spacing w:before="120" w:after="0" w:line="220" w:lineRule="exact"/>
        <w:ind w:left="0"/>
        <w:jc w:val="center"/>
        <w:rPr>
          <w:rFonts w:ascii="Arial" w:hAnsi="Arial" w:cs="Arial"/>
          <w:b/>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rPr>
          <w:rFonts w:ascii="Arial" w:hAnsi="Arial" w:cs="Arial"/>
          <w:sz w:val="20"/>
        </w:rPr>
        <w:sectPr w:rsidR="006A3AAB">
          <w:pgSz w:w="12240" w:h="15840" w:code="1"/>
          <w:pgMar w:top="720" w:right="480" w:bottom="1200" w:left="960" w:header="720" w:footer="720"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816"/>
      </w:tblGrid>
      <w:tr w:rsidR="006A3AAB">
        <w:tblPrEx>
          <w:tblCellMar>
            <w:top w:w="0" w:type="dxa"/>
            <w:bottom w:w="0" w:type="dxa"/>
          </w:tblCellMar>
        </w:tblPrEx>
        <w:trPr>
          <w:trHeight w:hRule="exact" w:val="360"/>
        </w:trPr>
        <w:tc>
          <w:tcPr>
            <w:tcW w:w="10816" w:type="dxa"/>
            <w:tcBorders>
              <w:top w:val="single" w:sz="6" w:space="0" w:color="auto"/>
              <w:left w:val="single" w:sz="6" w:space="0" w:color="auto"/>
              <w:bottom w:val="single" w:sz="6" w:space="0" w:color="auto"/>
              <w:right w:val="single" w:sz="6" w:space="0" w:color="auto"/>
            </w:tcBorders>
            <w:shd w:val="clear" w:color="auto" w:fill="B3B3B3"/>
            <w:vAlign w:val="center"/>
          </w:tcPr>
          <w:p w:rsidR="006A3AAB" w:rsidRDefault="006A3AAB">
            <w:pPr>
              <w:pStyle w:val="Title"/>
              <w:rPr>
                <w:rFonts w:ascii="Arial" w:hAnsi="Arial" w:cs="Arial"/>
                <w:b/>
                <w:bCs/>
                <w:sz w:val="24"/>
              </w:rPr>
            </w:pPr>
            <w:r>
              <w:rPr>
                <w:rFonts w:ascii="Arial" w:hAnsi="Arial" w:cs="Arial"/>
                <w:b/>
                <w:sz w:val="24"/>
                <w:szCs w:val="28"/>
              </w:rPr>
              <w:t>RIDING LAWN MOWER SAFETY</w:t>
            </w:r>
          </w:p>
        </w:tc>
      </w:tr>
    </w:tbl>
    <w:p w:rsidR="006A3AAB" w:rsidRDefault="006A3AAB">
      <w:pPr>
        <w:spacing w:before="240" w:line="220" w:lineRule="exact"/>
        <w:ind w:left="360" w:hanging="360"/>
        <w:jc w:val="both"/>
        <w:rPr>
          <w:rFonts w:ascii="Arial" w:hAnsi="Arial" w:cs="Arial"/>
          <w:b/>
          <w:sz w:val="20"/>
        </w:rPr>
      </w:pPr>
      <w:r>
        <w:rPr>
          <w:rFonts w:ascii="Arial" w:hAnsi="Arial" w:cs="Arial"/>
          <w:b/>
          <w:sz w:val="20"/>
        </w:rPr>
        <w:t>A.</w:t>
      </w:r>
      <w:r>
        <w:rPr>
          <w:rFonts w:ascii="Arial" w:hAnsi="Arial" w:cs="Arial"/>
          <w:b/>
          <w:sz w:val="20"/>
        </w:rPr>
        <w:tab/>
        <w:t>Pre-Op Safety Checklist</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 xml:space="preserve">Read, understand, and follow the instructions in the manufacturer's operating manual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 xml:space="preserve">Wear hearing and safety glasses.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 xml:space="preserve">Clear the work area of debris, sticks, stones, toys, etc. that might be thrown by the blades. Lawn mowers blades can throw out hit material at about 300 feet per second (about 200 miles per hour)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Maintain mower and attachments in good operating condition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 xml:space="preserve">Keep safety devices and guards in place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 xml:space="preserve">Inspect the mower prior to starting. Make certain that the blade is sharp and secure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 xml:space="preserve">Set mower at the highest cutting point when operating on rough terrain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 xml:space="preserve">Disengage all attachment clutches and shift mower into neutral before attempting to start the engine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 xml:space="preserve">Look behind mower when backing up. Operate in reverse for only very short distances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 xml:space="preserve">Mow slopes straight up and down rather than sideways for greater stability (unless mower is counter-balanced)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11.</w:t>
      </w:r>
      <w:r>
        <w:rPr>
          <w:rFonts w:ascii="Arial" w:hAnsi="Arial" w:cs="Arial"/>
          <w:b/>
          <w:bCs/>
          <w:sz w:val="20"/>
        </w:rPr>
        <w:tab/>
      </w:r>
      <w:r>
        <w:rPr>
          <w:rFonts w:ascii="Arial" w:hAnsi="Arial" w:cs="Arial"/>
          <w:sz w:val="20"/>
        </w:rPr>
        <w:t xml:space="preserve">Reduce speed on slopes and when making sharp turns to prevent tipping and/or to prevent losing control of the machine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12.</w:t>
      </w:r>
      <w:r>
        <w:rPr>
          <w:rFonts w:ascii="Arial" w:hAnsi="Arial" w:cs="Arial"/>
          <w:b/>
          <w:bCs/>
          <w:sz w:val="20"/>
        </w:rPr>
        <w:tab/>
      </w:r>
      <w:r>
        <w:rPr>
          <w:rFonts w:ascii="Arial" w:hAnsi="Arial" w:cs="Arial"/>
          <w:sz w:val="20"/>
        </w:rPr>
        <w:t xml:space="preserve">Watch for rocks, holes and other hazards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13.</w:t>
      </w:r>
      <w:r>
        <w:rPr>
          <w:rFonts w:ascii="Arial" w:hAnsi="Arial" w:cs="Arial"/>
          <w:b/>
          <w:bCs/>
          <w:sz w:val="20"/>
        </w:rPr>
        <w:tab/>
      </w:r>
      <w:r>
        <w:rPr>
          <w:rFonts w:ascii="Arial" w:hAnsi="Arial" w:cs="Arial"/>
          <w:sz w:val="20"/>
        </w:rPr>
        <w:t xml:space="preserve">Mow only during daylight hours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14.</w:t>
      </w:r>
      <w:r>
        <w:rPr>
          <w:rFonts w:ascii="Arial" w:hAnsi="Arial" w:cs="Arial"/>
          <w:b/>
          <w:bCs/>
          <w:sz w:val="20"/>
        </w:rPr>
        <w:tab/>
      </w:r>
      <w:r>
        <w:rPr>
          <w:rFonts w:ascii="Arial" w:hAnsi="Arial" w:cs="Arial"/>
          <w:sz w:val="20"/>
        </w:rPr>
        <w:t>Stop and inspect the blades and shaft if the mower runs into a rock or stump. Allowing the blade to come into co</w:t>
      </w:r>
      <w:r>
        <w:rPr>
          <w:rFonts w:ascii="Arial" w:hAnsi="Arial" w:cs="Arial"/>
          <w:sz w:val="20"/>
        </w:rPr>
        <w:t>n</w:t>
      </w:r>
      <w:r>
        <w:rPr>
          <w:rFonts w:ascii="Arial" w:hAnsi="Arial" w:cs="Arial"/>
          <w:sz w:val="20"/>
        </w:rPr>
        <w:t xml:space="preserve">tact with a rock or stump can cause the crank shaft to bend, cause excessive vibration of the mower and potential break up of the blade overtime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15.</w:t>
      </w:r>
      <w:r>
        <w:rPr>
          <w:rFonts w:ascii="Arial" w:hAnsi="Arial" w:cs="Arial"/>
          <w:b/>
          <w:bCs/>
          <w:sz w:val="20"/>
        </w:rPr>
        <w:tab/>
      </w:r>
      <w:r>
        <w:rPr>
          <w:rFonts w:ascii="Arial" w:hAnsi="Arial" w:cs="Arial"/>
          <w:sz w:val="20"/>
        </w:rPr>
        <w:t xml:space="preserve">Check the blade-mounting bolts frequently for tightness.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16.</w:t>
      </w:r>
      <w:r>
        <w:rPr>
          <w:rFonts w:ascii="Arial" w:hAnsi="Arial" w:cs="Arial"/>
          <w:b/>
          <w:bCs/>
          <w:sz w:val="20"/>
        </w:rPr>
        <w:tab/>
      </w:r>
      <w:r>
        <w:rPr>
          <w:rFonts w:ascii="Arial" w:hAnsi="Arial" w:cs="Arial"/>
          <w:sz w:val="20"/>
        </w:rPr>
        <w:t xml:space="preserve">Check grass catcher bags for wear. Replace worn bags when a visual inspection indicates damage has occurred </w:t>
      </w:r>
    </w:p>
    <w:p w:rsidR="006A3AAB" w:rsidRDefault="006A3AAB">
      <w:pPr>
        <w:pStyle w:val="Heading6"/>
        <w:widowControl/>
        <w:spacing w:before="240"/>
      </w:pPr>
      <w:r>
        <w:t>B.</w:t>
      </w:r>
      <w:r>
        <w:tab/>
        <w:t>Safety Procedures for Equipment Repair/Maintenance Personnel</w:t>
      </w:r>
    </w:p>
    <w:p w:rsidR="006A3AAB" w:rsidRDefault="006A3AAB">
      <w:pPr>
        <w:pStyle w:val="BodyTextIndent3"/>
        <w:widowControl/>
      </w:pPr>
      <w:r>
        <w:t>Disengage power to attachments and stop the motor before leaving operator's seat. The following additional preca</w:t>
      </w:r>
      <w:r>
        <w:t>u</w:t>
      </w:r>
      <w:r>
        <w:t xml:space="preserve">tions should be taken: </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Set the brake</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Place the transmission in park (if an automatic transmission) if stick shift, leave machine in gear prior to shutting off motor</w:t>
      </w:r>
    </w:p>
    <w:p w:rsidR="006A3AAB" w:rsidRDefault="006A3AAB">
      <w:pPr>
        <w:spacing w:before="12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Turn off and remove the ignition key</w:t>
      </w:r>
    </w:p>
    <w:p w:rsidR="006A3AAB" w:rsidRDefault="006A3AAB">
      <w:pPr>
        <w:pStyle w:val="Heading6"/>
        <w:widowControl/>
        <w:spacing w:before="240"/>
      </w:pPr>
      <w:bookmarkStart w:id="449" w:name="_1_4"/>
      <w:bookmarkEnd w:id="449"/>
      <w:r>
        <w:t>C.</w:t>
      </w:r>
      <w:r>
        <w:tab/>
        <w:t>Safety Procedures for Riding Lawn Mower Operators</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1.</w:t>
      </w:r>
      <w:r>
        <w:rPr>
          <w:rFonts w:ascii="Arial" w:hAnsi="Arial" w:cs="Arial"/>
          <w:b/>
          <w:bCs/>
          <w:sz w:val="20"/>
        </w:rPr>
        <w:tab/>
      </w:r>
      <w:r>
        <w:rPr>
          <w:rFonts w:ascii="Arial" w:hAnsi="Arial" w:cs="Arial"/>
          <w:sz w:val="20"/>
        </w:rPr>
        <w:t xml:space="preserve">Do not use a lawn mower when the ground is wet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2.</w:t>
      </w:r>
      <w:r>
        <w:rPr>
          <w:rFonts w:ascii="Arial" w:hAnsi="Arial" w:cs="Arial"/>
          <w:b/>
          <w:bCs/>
          <w:sz w:val="20"/>
        </w:rPr>
        <w:tab/>
      </w:r>
      <w:r>
        <w:rPr>
          <w:rFonts w:ascii="Arial" w:hAnsi="Arial" w:cs="Arial"/>
          <w:sz w:val="20"/>
        </w:rPr>
        <w:t xml:space="preserve">Do not operate a lawn mower barefoot or when wearing sandals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3.</w:t>
      </w:r>
      <w:r>
        <w:rPr>
          <w:rFonts w:ascii="Arial" w:hAnsi="Arial" w:cs="Arial"/>
          <w:b/>
          <w:bCs/>
          <w:sz w:val="20"/>
        </w:rPr>
        <w:tab/>
      </w:r>
      <w:r>
        <w:rPr>
          <w:rFonts w:ascii="Arial" w:hAnsi="Arial" w:cs="Arial"/>
          <w:sz w:val="20"/>
        </w:rPr>
        <w:t xml:space="preserve">Do not remove grass catcher or unclog chute with the motor running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4.</w:t>
      </w:r>
      <w:r>
        <w:rPr>
          <w:rFonts w:ascii="Arial" w:hAnsi="Arial" w:cs="Arial"/>
          <w:b/>
          <w:bCs/>
          <w:sz w:val="20"/>
        </w:rPr>
        <w:tab/>
      </w:r>
      <w:r>
        <w:rPr>
          <w:rFonts w:ascii="Arial" w:hAnsi="Arial" w:cs="Arial"/>
          <w:sz w:val="20"/>
        </w:rPr>
        <w:t xml:space="preserve">Do not leave mower on a slope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5.</w:t>
      </w:r>
      <w:r>
        <w:rPr>
          <w:rFonts w:ascii="Arial" w:hAnsi="Arial" w:cs="Arial"/>
          <w:b/>
          <w:bCs/>
          <w:sz w:val="20"/>
        </w:rPr>
        <w:tab/>
      </w:r>
      <w:r>
        <w:rPr>
          <w:rFonts w:ascii="Arial" w:hAnsi="Arial" w:cs="Arial"/>
          <w:sz w:val="20"/>
        </w:rPr>
        <w:t xml:space="preserve">Do not carry passengers unless the machine was specifically designed by the manufacturer for such purposes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6.</w:t>
      </w:r>
      <w:r>
        <w:rPr>
          <w:rFonts w:ascii="Arial" w:hAnsi="Arial" w:cs="Arial"/>
          <w:b/>
          <w:bCs/>
          <w:sz w:val="20"/>
        </w:rPr>
        <w:tab/>
      </w:r>
      <w:r>
        <w:rPr>
          <w:rFonts w:ascii="Arial" w:hAnsi="Arial" w:cs="Arial"/>
          <w:sz w:val="20"/>
        </w:rPr>
        <w:t xml:space="preserve">Do not stop or start suddenly when going uphill or downhill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7.</w:t>
      </w:r>
      <w:r>
        <w:rPr>
          <w:rFonts w:ascii="Arial" w:hAnsi="Arial" w:cs="Arial"/>
          <w:b/>
          <w:bCs/>
          <w:sz w:val="20"/>
        </w:rPr>
        <w:tab/>
      </w:r>
      <w:r>
        <w:rPr>
          <w:rFonts w:ascii="Arial" w:hAnsi="Arial" w:cs="Arial"/>
          <w:sz w:val="20"/>
        </w:rPr>
        <w:t xml:space="preserve">Do not run the engine indoors (exception: if absolutely unavoidable when removing the machine from the storage area or returning in to the shop after mowing has been completed and then only for minimal amount of time needed to drive machine in or out of the storage shed/shop building)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8.</w:t>
      </w:r>
      <w:r>
        <w:rPr>
          <w:rFonts w:ascii="Arial" w:hAnsi="Arial" w:cs="Arial"/>
          <w:b/>
          <w:bCs/>
          <w:sz w:val="20"/>
        </w:rPr>
        <w:tab/>
      </w:r>
      <w:r>
        <w:rPr>
          <w:rFonts w:ascii="Arial" w:hAnsi="Arial" w:cs="Arial"/>
          <w:sz w:val="20"/>
        </w:rPr>
        <w:t xml:space="preserve">Do not mount or dismount while the mower is running. There is sufficient space for your toes to pass under the mower housing and be struck by the blade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 </w:t>
      </w:r>
      <w:r>
        <w:rPr>
          <w:rFonts w:ascii="Arial" w:hAnsi="Arial" w:cs="Arial"/>
          <w:b/>
          <w:bCs/>
          <w:sz w:val="20"/>
        </w:rPr>
        <w:t>9.</w:t>
      </w:r>
      <w:r>
        <w:rPr>
          <w:rFonts w:ascii="Arial" w:hAnsi="Arial" w:cs="Arial"/>
          <w:b/>
          <w:bCs/>
          <w:sz w:val="20"/>
        </w:rPr>
        <w:tab/>
      </w:r>
      <w:r>
        <w:rPr>
          <w:rFonts w:ascii="Arial" w:hAnsi="Arial" w:cs="Arial"/>
          <w:sz w:val="20"/>
        </w:rPr>
        <w:t xml:space="preserve">Do not leave a lawn mower unattended if the engine is running (even if the mower blade has been disengaged) </w:t>
      </w:r>
    </w:p>
    <w:p w:rsidR="006A3AAB" w:rsidRDefault="006A3AAB">
      <w:pPr>
        <w:spacing w:before="100" w:line="220" w:lineRule="exact"/>
        <w:ind w:left="720" w:hanging="360"/>
        <w:jc w:val="both"/>
        <w:rPr>
          <w:rFonts w:ascii="Arial" w:hAnsi="Arial" w:cs="Arial"/>
          <w:sz w:val="20"/>
        </w:rPr>
      </w:pPr>
      <w:r>
        <w:rPr>
          <w:rFonts w:ascii="Arial" w:hAnsi="Arial" w:cs="Arial"/>
          <w:b/>
          <w:bCs/>
          <w:sz w:val="20"/>
        </w:rPr>
        <w:t>10.</w:t>
      </w:r>
      <w:r>
        <w:rPr>
          <w:rFonts w:ascii="Arial" w:hAnsi="Arial" w:cs="Arial"/>
          <w:b/>
          <w:bCs/>
          <w:sz w:val="20"/>
        </w:rPr>
        <w:tab/>
      </w:r>
      <w:r>
        <w:rPr>
          <w:rFonts w:ascii="Arial" w:hAnsi="Arial" w:cs="Arial"/>
          <w:sz w:val="20"/>
        </w:rPr>
        <w:t>Do not touch hot motor parts.</w:t>
      </w:r>
    </w:p>
    <w:p w:rsidR="006A3AAB" w:rsidRDefault="006A3AAB">
      <w:pPr>
        <w:spacing w:before="100" w:line="220" w:lineRule="exact"/>
        <w:ind w:left="720" w:hanging="360"/>
        <w:jc w:val="both"/>
        <w:rPr>
          <w:rFonts w:ascii="Arial" w:hAnsi="Arial" w:cs="Arial"/>
          <w:sz w:val="20"/>
        </w:rPr>
        <w:sectPr w:rsidR="006A3AAB">
          <w:pgSz w:w="12240" w:h="15840" w:code="1"/>
          <w:pgMar w:top="720" w:right="480" w:bottom="1200" w:left="960" w:header="720" w:footer="720" w:gutter="0"/>
          <w:cols w:space="720"/>
          <w:noEndnote/>
        </w:sectPr>
      </w:pPr>
    </w:p>
    <w:p w:rsidR="006A3AAB" w:rsidRDefault="006A3AAB">
      <w:pPr>
        <w:widowControl w:val="0"/>
        <w:tabs>
          <w:tab w:val="left" w:pos="425"/>
        </w:tabs>
        <w:autoSpaceDE w:val="0"/>
        <w:autoSpaceDN w:val="0"/>
        <w:adjustRightInd w:val="0"/>
        <w:spacing w:line="220" w:lineRule="exact"/>
        <w:jc w:val="center"/>
        <w:rPr>
          <w:rFonts w:ascii="Arial" w:hAnsi="Arial" w:cs="Arial"/>
          <w:b/>
          <w:bCs/>
          <w:sz w:val="20"/>
          <w:szCs w:val="28"/>
        </w:rPr>
      </w:pPr>
      <w:r>
        <w:rPr>
          <w:rFonts w:ascii="Arial" w:hAnsi="Arial" w:cs="Arial"/>
          <w:b/>
          <w:bCs/>
          <w:sz w:val="20"/>
          <w:szCs w:val="28"/>
        </w:rPr>
        <w:t>NOTE</w:t>
      </w:r>
    </w:p>
    <w:p w:rsidR="006A3AAB" w:rsidRDefault="006A3AAB">
      <w:pPr>
        <w:pStyle w:val="BodyTextIndent"/>
        <w:spacing w:before="120" w:after="0" w:line="220" w:lineRule="exact"/>
        <w:ind w:left="0"/>
        <w:jc w:val="center"/>
        <w:rPr>
          <w:rFonts w:ascii="Arial" w:hAnsi="Arial" w:cs="Arial"/>
          <w:b/>
          <w:bCs/>
          <w:sz w:val="20"/>
        </w:rPr>
      </w:pPr>
      <w:r>
        <w:rPr>
          <w:rFonts w:ascii="Arial" w:hAnsi="Arial" w:cs="Arial"/>
          <w:b/>
          <w:bCs/>
          <w:sz w:val="20"/>
        </w:rPr>
        <w:t>Use this space to list specific points or problems you wish to discuss during the safety meeting.</w:t>
      </w: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MainHead"/>
        <w:pBdr>
          <w:bottom w:val="none" w:sz="0" w:space="0" w:color="auto"/>
        </w:pBdr>
        <w:jc w:val="both"/>
        <w:rPr>
          <w:b w:val="0"/>
          <w:bCs/>
          <w:sz w:val="20"/>
        </w:rPr>
      </w:pPr>
    </w:p>
    <w:p w:rsidR="006A3AAB" w:rsidRDefault="006A3AAB">
      <w:pPr>
        <w:pStyle w:val="TOC2"/>
        <w:widowControl w:val="0"/>
        <w:tabs>
          <w:tab w:val="clear" w:pos="9360"/>
          <w:tab w:val="left" w:leader="underscore" w:pos="7200"/>
          <w:tab w:val="left" w:leader="underscore" w:pos="10800"/>
        </w:tabs>
        <w:autoSpaceDE w:val="0"/>
        <w:autoSpaceDN w:val="0"/>
        <w:adjustRightInd w:val="0"/>
        <w:rPr>
          <w:rFonts w:ascii="Arial" w:hAnsi="Arial" w:cs="Arial"/>
          <w:smallCaps w:val="0"/>
          <w:szCs w:val="28"/>
        </w:rPr>
      </w:pPr>
      <w:r>
        <w:rPr>
          <w:rFonts w:ascii="Arial" w:hAnsi="Arial" w:cs="Arial"/>
          <w:smallCaps w:val="0"/>
          <w:szCs w:val="28"/>
        </w:rPr>
        <w:t>DISCUSSION LEADER</w:t>
      </w:r>
      <w:r>
        <w:rPr>
          <w:rFonts w:ascii="Arial" w:hAnsi="Arial" w:cs="Arial"/>
          <w:smallCaps w:val="0"/>
          <w:szCs w:val="28"/>
        </w:rPr>
        <w:tab/>
        <w:t>DATE</w:t>
      </w:r>
      <w:r>
        <w:rPr>
          <w:rFonts w:ascii="Arial" w:hAnsi="Arial" w:cs="Arial"/>
          <w:smallCaps w:val="0"/>
          <w:szCs w:val="28"/>
        </w:rPr>
        <w:tab/>
      </w:r>
    </w:p>
    <w:p w:rsidR="006A3AAB" w:rsidRDefault="006A3AAB">
      <w:pPr>
        <w:pStyle w:val="BodyTextIndent"/>
        <w:spacing w:before="240" w:after="0"/>
        <w:ind w:left="0"/>
        <w:jc w:val="both"/>
        <w:rPr>
          <w:rFonts w:ascii="Arial" w:hAnsi="Arial" w:cs="Arial"/>
          <w:sz w:val="20"/>
        </w:rPr>
      </w:pPr>
      <w:r>
        <w:rPr>
          <w:rFonts w:ascii="Arial" w:hAnsi="Arial" w:cs="Arial"/>
          <w:sz w:val="20"/>
        </w:rPr>
        <w:t>THE UNDERSIGNED CERTIFY THAT THEY HAVE ATTENDED THIS SAFETY MEETING AND UNDERSTAND THE HAZARDS AND INSTRUCTIONS IT COVERED.</w:t>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rPr>
          <w:rFonts w:ascii="Arial" w:hAnsi="Arial" w:cs="Arial"/>
          <w:smallCaps w:val="0"/>
          <w:szCs w:val="22"/>
        </w:rPr>
      </w:pPr>
      <w:r>
        <w:rPr>
          <w:rFonts w:ascii="Arial" w:hAnsi="Arial" w:cs="Arial"/>
          <w:smallCaps w:val="0"/>
          <w:szCs w:val="22"/>
        </w:rPr>
        <w:tab/>
      </w:r>
      <w:r>
        <w:rPr>
          <w:rFonts w:ascii="Arial" w:hAnsi="Arial" w:cs="Arial"/>
          <w:smallCaps w:val="0"/>
          <w:szCs w:val="22"/>
        </w:rPr>
        <w:tab/>
      </w:r>
      <w:r>
        <w:rPr>
          <w:rFonts w:ascii="Arial" w:hAnsi="Arial" w:cs="Arial"/>
          <w:smallCaps w:val="0"/>
          <w:szCs w:val="22"/>
        </w:rP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pPr>
      <w:r>
        <w:tab/>
      </w:r>
      <w:r>
        <w:tab/>
      </w:r>
      <w: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pPr>
      <w:r>
        <w:tab/>
      </w:r>
      <w:r>
        <w:tab/>
      </w:r>
      <w:r>
        <w:tab/>
      </w:r>
    </w:p>
    <w:p w:rsidR="006A3AAB" w:rsidRDefault="006A3AAB">
      <w:pPr>
        <w:pStyle w:val="TOC2"/>
        <w:widowControl w:val="0"/>
        <w:tabs>
          <w:tab w:val="clear" w:pos="9360"/>
          <w:tab w:val="left" w:leader="underscore" w:pos="5160"/>
          <w:tab w:val="left" w:pos="5760"/>
          <w:tab w:val="left" w:leader="underscore" w:pos="10800"/>
        </w:tabs>
        <w:autoSpaceDE w:val="0"/>
        <w:autoSpaceDN w:val="0"/>
        <w:adjustRightInd w:val="0"/>
        <w:spacing w:before="240"/>
        <w:sectPr w:rsidR="006A3AAB">
          <w:pgSz w:w="12240" w:h="15840" w:code="1"/>
          <w:pgMar w:top="720" w:right="480" w:bottom="1200" w:left="960" w:header="720" w:footer="720" w:gutter="0"/>
          <w:cols w:space="720"/>
          <w:noEndnote/>
        </w:sectPr>
      </w:pPr>
    </w:p>
    <w:p w:rsidR="006A3AAB" w:rsidRDefault="006A3AAB">
      <w:pPr>
        <w:pStyle w:val="MainHead"/>
      </w:pPr>
      <w:r>
        <w:t>Appendix E – Safety And Health Audio Visuals</w:t>
      </w:r>
    </w:p>
    <w:p w:rsidR="00A24D00" w:rsidRPr="007D080C" w:rsidRDefault="00A24D00" w:rsidP="00A24D00">
      <w:pPr>
        <w:pStyle w:val="Heading1"/>
        <w:shd w:val="clear" w:color="auto" w:fill="BFBFBF"/>
        <w:spacing w:before="240" w:line="220" w:lineRule="exact"/>
        <w:rPr>
          <w:rFonts w:ascii="Arial" w:hAnsi="Arial" w:cs="Arial"/>
          <w:b w:val="0"/>
        </w:rPr>
      </w:pPr>
      <w:r w:rsidRPr="007D080C">
        <w:rPr>
          <w:rFonts w:ascii="Arial" w:hAnsi="Arial" w:cs="Arial"/>
        </w:rPr>
        <w:t>FARM/AGRI-BUSINESS SAFETY</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#119</w:t>
      </w:r>
      <w:r w:rsidRPr="007D080C">
        <w:rPr>
          <w:rFonts w:ascii="Arial" w:hAnsi="Arial" w:cs="Arial"/>
          <w:b/>
          <w:sz w:val="20"/>
        </w:rPr>
        <w:t> </w:t>
      </w:r>
      <w:r w:rsidRPr="007D080C">
        <w:rPr>
          <w:rFonts w:ascii="Arial" w:hAnsi="Arial" w:cs="Arial"/>
          <w:b/>
          <w:sz w:val="20"/>
        </w:rPr>
        <w:t xml:space="preserve">Farm Safety Means Farm Safely (20 min) – </w:t>
      </w:r>
      <w:r w:rsidRPr="007D080C">
        <w:rPr>
          <w:rFonts w:ascii="Arial" w:hAnsi="Arial" w:cs="Arial"/>
          <w:i/>
          <w:sz w:val="20"/>
        </w:rPr>
        <w:t xml:space="preserve">Features segments with actual farmers, emergency personnel and experts talking with their experiences and safety lessons learned.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pacing w:val="-2"/>
          <w:sz w:val="20"/>
        </w:rPr>
        <w:t>#120</w:t>
      </w:r>
      <w:r w:rsidRPr="007D080C">
        <w:rPr>
          <w:rFonts w:ascii="Arial" w:hAnsi="Arial" w:cs="Arial"/>
          <w:b/>
          <w:spacing w:val="-2"/>
          <w:sz w:val="20"/>
        </w:rPr>
        <w:t> </w:t>
      </w:r>
      <w:r w:rsidRPr="007D080C">
        <w:rPr>
          <w:rFonts w:ascii="Arial" w:hAnsi="Arial" w:cs="Arial"/>
          <w:b/>
          <w:spacing w:val="-2"/>
          <w:sz w:val="20"/>
        </w:rPr>
        <w:t xml:space="preserve">Agricultural Equipment Operator Safety Series – </w:t>
      </w:r>
      <w:r w:rsidRPr="007D080C">
        <w:rPr>
          <w:rFonts w:ascii="Arial" w:hAnsi="Arial" w:cs="Arial"/>
          <w:i/>
          <w:sz w:val="20"/>
        </w:rPr>
        <w:t xml:space="preserve">7 short segments on one DVD designed as a training resource for farm machinery operator safety. Suggested audience: youth engaged in agricultural machinery operations and other farm questions. </w:t>
      </w:r>
    </w:p>
    <w:p w:rsidR="00A24D00" w:rsidRPr="007D080C" w:rsidRDefault="00A24D00" w:rsidP="00A24D00">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1.</w:t>
      </w:r>
      <w:r w:rsidRPr="007D080C">
        <w:rPr>
          <w:rFonts w:ascii="Arial" w:hAnsi="Arial" w:cs="Arial"/>
          <w:b/>
          <w:sz w:val="20"/>
        </w:rPr>
        <w:tab/>
        <w:t>Starting &amp; Stopping Tractors</w:t>
      </w:r>
      <w:r w:rsidRPr="007D080C">
        <w:rPr>
          <w:rFonts w:ascii="Arial" w:hAnsi="Arial" w:cs="Arial"/>
          <w:sz w:val="20"/>
        </w:rPr>
        <w:t xml:space="preserve"> (8:09 min)</w:t>
      </w:r>
    </w:p>
    <w:p w:rsidR="00A24D00" w:rsidRPr="007D080C" w:rsidRDefault="00A24D00" w:rsidP="00A24D00">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2.</w:t>
      </w:r>
      <w:r w:rsidRPr="007D080C">
        <w:rPr>
          <w:rFonts w:ascii="Arial" w:hAnsi="Arial" w:cs="Arial"/>
          <w:b/>
          <w:sz w:val="20"/>
        </w:rPr>
        <w:tab/>
        <w:t>Tractor Safety on the Farm</w:t>
      </w:r>
      <w:r w:rsidRPr="007D080C">
        <w:rPr>
          <w:rFonts w:ascii="Arial" w:hAnsi="Arial" w:cs="Arial"/>
          <w:sz w:val="20"/>
        </w:rPr>
        <w:t xml:space="preserve"> (8:49 min)</w:t>
      </w:r>
    </w:p>
    <w:p w:rsidR="00A24D00" w:rsidRPr="007D080C" w:rsidRDefault="00A24D00" w:rsidP="00A24D00">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3.</w:t>
      </w:r>
      <w:r w:rsidRPr="007D080C">
        <w:rPr>
          <w:rFonts w:ascii="Arial" w:hAnsi="Arial" w:cs="Arial"/>
          <w:b/>
          <w:sz w:val="20"/>
        </w:rPr>
        <w:tab/>
        <w:t>Tractor Hitches, PTO’s &amp; Hydraulics</w:t>
      </w:r>
      <w:r w:rsidRPr="007D080C">
        <w:rPr>
          <w:rFonts w:ascii="Arial" w:hAnsi="Arial" w:cs="Arial"/>
          <w:sz w:val="20"/>
        </w:rPr>
        <w:t xml:space="preserve"> (10:25 min)</w:t>
      </w:r>
    </w:p>
    <w:p w:rsidR="00A24D00" w:rsidRPr="007D080C" w:rsidRDefault="00A24D00" w:rsidP="00A24D00">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4.</w:t>
      </w:r>
      <w:r w:rsidRPr="007D080C">
        <w:rPr>
          <w:rFonts w:ascii="Arial" w:hAnsi="Arial" w:cs="Arial"/>
          <w:b/>
          <w:sz w:val="20"/>
        </w:rPr>
        <w:tab/>
        <w:t>Tractor Safety on the Road</w:t>
      </w:r>
      <w:r w:rsidRPr="007D080C">
        <w:rPr>
          <w:rFonts w:ascii="Arial" w:hAnsi="Arial" w:cs="Arial"/>
          <w:sz w:val="20"/>
        </w:rPr>
        <w:t xml:space="preserve"> (8:43 min)</w:t>
      </w:r>
    </w:p>
    <w:p w:rsidR="00A24D00" w:rsidRPr="007D080C" w:rsidRDefault="00A24D00" w:rsidP="00A24D00">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5.</w:t>
      </w:r>
      <w:r w:rsidRPr="007D080C">
        <w:rPr>
          <w:rFonts w:ascii="Arial" w:hAnsi="Arial" w:cs="Arial"/>
          <w:b/>
          <w:sz w:val="20"/>
        </w:rPr>
        <w:tab/>
        <w:t>Why Farm Machinery Accidents Occur</w:t>
      </w:r>
      <w:r w:rsidRPr="007D080C">
        <w:rPr>
          <w:rFonts w:ascii="Arial" w:hAnsi="Arial" w:cs="Arial"/>
          <w:sz w:val="20"/>
        </w:rPr>
        <w:t xml:space="preserve"> (9:50 min)</w:t>
      </w:r>
    </w:p>
    <w:p w:rsidR="00A24D00" w:rsidRPr="007D080C" w:rsidRDefault="00A24D00" w:rsidP="00A24D00">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6.</w:t>
      </w:r>
      <w:r w:rsidRPr="007D080C">
        <w:rPr>
          <w:rFonts w:ascii="Arial" w:hAnsi="Arial" w:cs="Arial"/>
          <w:b/>
          <w:sz w:val="20"/>
        </w:rPr>
        <w:tab/>
        <w:t>Farm Machinery Accident Situations</w:t>
      </w:r>
      <w:r w:rsidRPr="007D080C">
        <w:rPr>
          <w:rFonts w:ascii="Arial" w:hAnsi="Arial" w:cs="Arial"/>
          <w:sz w:val="20"/>
        </w:rPr>
        <w:t xml:space="preserve"> (8:22 min)</w:t>
      </w:r>
    </w:p>
    <w:p w:rsidR="00A24D00" w:rsidRPr="007D080C" w:rsidRDefault="00A24D00" w:rsidP="00A24D00">
      <w:pPr>
        <w:tabs>
          <w:tab w:val="left" w:pos="600"/>
          <w:tab w:val="left" w:pos="960"/>
        </w:tabs>
        <w:spacing w:before="60" w:line="220" w:lineRule="exact"/>
        <w:ind w:left="360"/>
        <w:rPr>
          <w:rFonts w:ascii="Arial" w:hAnsi="Arial" w:cs="Arial"/>
          <w:sz w:val="20"/>
        </w:rPr>
      </w:pPr>
      <w:r w:rsidRPr="007D080C">
        <w:rPr>
          <w:rFonts w:ascii="Arial" w:hAnsi="Arial" w:cs="Arial"/>
          <w:sz w:val="20"/>
        </w:rPr>
        <w:tab/>
      </w:r>
      <w:r w:rsidRPr="007D080C">
        <w:rPr>
          <w:rFonts w:ascii="Arial" w:hAnsi="Arial" w:cs="Arial"/>
          <w:b/>
          <w:sz w:val="20"/>
        </w:rPr>
        <w:t>7.</w:t>
      </w:r>
      <w:r w:rsidRPr="007D080C">
        <w:rPr>
          <w:rFonts w:ascii="Arial" w:hAnsi="Arial" w:cs="Arial"/>
          <w:b/>
          <w:sz w:val="20"/>
        </w:rPr>
        <w:tab/>
        <w:t>Farmstead Safety</w:t>
      </w:r>
      <w:r w:rsidRPr="007D080C">
        <w:rPr>
          <w:rFonts w:ascii="Arial" w:hAnsi="Arial" w:cs="Arial"/>
          <w:sz w:val="20"/>
        </w:rPr>
        <w:t xml:space="preserve"> (9:39 min)</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pacing w:val="-2"/>
          <w:sz w:val="20"/>
        </w:rPr>
        <w:t>#207</w:t>
      </w:r>
      <w:r w:rsidRPr="007D080C">
        <w:rPr>
          <w:rFonts w:ascii="Arial" w:hAnsi="Arial" w:cs="Arial"/>
          <w:b/>
          <w:spacing w:val="-2"/>
          <w:sz w:val="20"/>
        </w:rPr>
        <w:t> </w:t>
      </w:r>
      <w:r w:rsidRPr="007D080C">
        <w:rPr>
          <w:rFonts w:ascii="Arial" w:hAnsi="Arial" w:cs="Arial"/>
          <w:b/>
          <w:spacing w:val="-2"/>
          <w:sz w:val="20"/>
        </w:rPr>
        <w:t>A Tractor Accident Can Happen to Anyone (8 min) –</w:t>
      </w:r>
      <w:r w:rsidRPr="007D080C">
        <w:rPr>
          <w:rFonts w:ascii="Arial" w:hAnsi="Arial" w:cs="Arial"/>
          <w:b/>
          <w:sz w:val="20"/>
        </w:rPr>
        <w:t xml:space="preserve"> </w:t>
      </w:r>
      <w:r w:rsidRPr="007D080C">
        <w:rPr>
          <w:rFonts w:ascii="Arial" w:hAnsi="Arial" w:cs="Arial"/>
          <w:i/>
          <w:sz w:val="20"/>
        </w:rPr>
        <w:t xml:space="preserve">This DVD stresses the importance of installing Rollover Protective Structures (ROPS), as well as wearing seat-belts and exercising caution when operating a tractor.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pacing w:val="-2"/>
          <w:sz w:val="20"/>
        </w:rPr>
        <w:t>#209</w:t>
      </w:r>
      <w:r w:rsidRPr="007D080C">
        <w:rPr>
          <w:rFonts w:ascii="Arial" w:hAnsi="Arial" w:cs="Arial"/>
          <w:b/>
          <w:spacing w:val="-2"/>
          <w:sz w:val="20"/>
        </w:rPr>
        <w:t> </w:t>
      </w:r>
      <w:r w:rsidRPr="007D080C">
        <w:rPr>
          <w:rFonts w:ascii="Arial" w:hAnsi="Arial" w:cs="Arial"/>
          <w:b/>
          <w:spacing w:val="-2"/>
          <w:sz w:val="20"/>
        </w:rPr>
        <w:t>Dispensing Propane Safely –</w:t>
      </w:r>
      <w:r w:rsidRPr="007D080C">
        <w:rPr>
          <w:rFonts w:ascii="Arial" w:hAnsi="Arial" w:cs="Arial"/>
          <w:sz w:val="20"/>
        </w:rPr>
        <w:t xml:space="preserve"> </w:t>
      </w:r>
      <w:r w:rsidRPr="007D080C">
        <w:rPr>
          <w:rFonts w:ascii="Arial" w:hAnsi="Arial" w:cs="Arial"/>
          <w:i/>
          <w:sz w:val="20"/>
        </w:rPr>
        <w:t xml:space="preserve">Dispensing Propane Safely is an employee  training program funded by the Propane Education &amp; Research Council that details the many tasks associated with the safe and effective  dispensing of propane into several types of propane cylinders and tanks, including those found at retail locations, bulk plant and forklift operations. Propane autogas dispensing operations, as well as emerging propane technologies such as refillable one pound propane cylinders are also highlighted.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pacing w:val="-2"/>
          <w:sz w:val="20"/>
        </w:rPr>
        <w:t>#210</w:t>
      </w:r>
      <w:r w:rsidRPr="007D080C">
        <w:rPr>
          <w:rFonts w:ascii="Arial" w:hAnsi="Arial" w:cs="Arial"/>
          <w:b/>
          <w:spacing w:val="-2"/>
          <w:sz w:val="20"/>
        </w:rPr>
        <w:t> </w:t>
      </w:r>
      <w:r w:rsidRPr="007D080C">
        <w:rPr>
          <w:rFonts w:ascii="Arial" w:hAnsi="Arial" w:cs="Arial"/>
          <w:b/>
          <w:spacing w:val="-2"/>
          <w:sz w:val="20"/>
        </w:rPr>
        <w:t>Anhydrous Ammonia (33 min) –</w:t>
      </w:r>
      <w:r w:rsidRPr="007D080C">
        <w:rPr>
          <w:rFonts w:ascii="Arial" w:hAnsi="Arial" w:cs="Arial"/>
          <w:b/>
          <w:sz w:val="20"/>
        </w:rPr>
        <w:t xml:space="preserve"> </w:t>
      </w:r>
      <w:r w:rsidRPr="007D080C">
        <w:rPr>
          <w:rFonts w:ascii="Arial" w:hAnsi="Arial" w:cs="Arial"/>
          <w:i/>
          <w:sz w:val="20"/>
        </w:rPr>
        <w:t xml:space="preserve">Anhydrous Ammonia DVD is a safety training video about the hazards of Anhydrous Ammonia and safe responses to incidents involving this dangerous gas.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#240</w:t>
      </w:r>
      <w:r w:rsidRPr="007D080C">
        <w:rPr>
          <w:rFonts w:ascii="Arial" w:hAnsi="Arial" w:cs="Arial"/>
          <w:b/>
          <w:sz w:val="20"/>
        </w:rPr>
        <w:t> </w:t>
      </w:r>
      <w:r w:rsidRPr="007D080C">
        <w:rPr>
          <w:rFonts w:ascii="Arial" w:hAnsi="Arial" w:cs="Arial"/>
          <w:b/>
          <w:sz w:val="20"/>
        </w:rPr>
        <w:t xml:space="preserve">NH3 Farmer Safety (12 min) – </w:t>
      </w:r>
      <w:r w:rsidRPr="007D080C">
        <w:rPr>
          <w:rFonts w:ascii="Arial" w:hAnsi="Arial" w:cs="Arial"/>
          <w:i/>
          <w:sz w:val="20"/>
        </w:rPr>
        <w:t xml:space="preserve">The DVD focuses on elements that farmers need to remember when they are working with ammonia and ammonia equipment. We chose to concentrate on practices that will lessen the chances of an accident or ammonia release while in transport or during application in the field.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#244</w:t>
      </w:r>
      <w:r w:rsidRPr="007D080C">
        <w:rPr>
          <w:rFonts w:ascii="Arial" w:hAnsi="Arial" w:cs="Arial"/>
          <w:b/>
          <w:sz w:val="20"/>
        </w:rPr>
        <w:t> </w:t>
      </w:r>
      <w:r w:rsidRPr="007D080C">
        <w:rPr>
          <w:rFonts w:ascii="Arial" w:hAnsi="Arial" w:cs="Arial"/>
          <w:b/>
          <w:spacing w:val="-2"/>
          <w:sz w:val="20"/>
        </w:rPr>
        <w:t>Reducing</w:t>
      </w:r>
      <w:r w:rsidRPr="007D080C">
        <w:rPr>
          <w:rFonts w:ascii="Arial" w:hAnsi="Arial" w:cs="Arial"/>
          <w:b/>
          <w:sz w:val="20"/>
        </w:rPr>
        <w:t xml:space="preserve"> Grain Bin Entry Risks (22 min)</w:t>
      </w:r>
      <w:r w:rsidRPr="007D080C">
        <w:rPr>
          <w:rFonts w:ascii="Arial" w:hAnsi="Arial" w:cs="Arial"/>
          <w:sz w:val="20"/>
        </w:rPr>
        <w:t xml:space="preserve"> </w:t>
      </w:r>
      <w:r w:rsidRPr="007D080C">
        <w:rPr>
          <w:rFonts w:ascii="Arial" w:hAnsi="Arial" w:cs="Arial"/>
          <w:b/>
          <w:sz w:val="20"/>
        </w:rPr>
        <w:t xml:space="preserve">– </w:t>
      </w:r>
      <w:r w:rsidRPr="007D080C">
        <w:rPr>
          <w:rFonts w:ascii="Arial" w:hAnsi="Arial" w:cs="Arial"/>
          <w:i/>
          <w:sz w:val="20"/>
        </w:rPr>
        <w:t xml:space="preserve">Entering grain bins is a common occurrence at grain elevators and farms. While there are many dangers to grain bin entry, it can be accomplished safely. This video produced by the Grain Handling Safety Coalition will walk the viewer through the steps necessary to reduce the risks of entering a grain bin. Topics covered include: identifying risks and hazards, reducing the spoilage and proper grain storage techniques, safety standards, how to enter a bin safely, alternatives of bin entry, and best practices for overall grain handling safety. </w:t>
      </w:r>
    </w:p>
    <w:p w:rsidR="00A24D00" w:rsidRPr="007D080C" w:rsidRDefault="00A24D00" w:rsidP="00A24D00">
      <w:pPr>
        <w:pStyle w:val="Heading7"/>
        <w:shd w:val="clear" w:color="auto" w:fill="BFBFBF"/>
        <w:spacing w:before="120"/>
      </w:pPr>
      <w:r w:rsidRPr="007D080C">
        <w:t>DRIVING SAFETY</w:t>
      </w:r>
    </w:p>
    <w:p w:rsidR="00A24D00" w:rsidRPr="007D080C" w:rsidRDefault="00A24D00" w:rsidP="00A24D00">
      <w:pPr>
        <w:spacing w:before="120" w:line="220" w:lineRule="exact"/>
        <w:ind w:left="360"/>
        <w:rPr>
          <w:rFonts w:ascii="Arial" w:hAnsi="Arial" w:cs="Arial"/>
          <w:sz w:val="20"/>
        </w:rPr>
      </w:pPr>
      <w:r w:rsidRPr="007D080C">
        <w:rPr>
          <w:rFonts w:ascii="Arial" w:hAnsi="Arial" w:cs="Arial"/>
          <w:b/>
          <w:sz w:val="20"/>
        </w:rPr>
        <w:t>#129</w:t>
      </w:r>
      <w:r w:rsidRPr="007D080C">
        <w:rPr>
          <w:rFonts w:ascii="Arial" w:hAnsi="Arial" w:cs="Arial"/>
          <w:b/>
          <w:sz w:val="20"/>
        </w:rPr>
        <w:t> </w:t>
      </w:r>
      <w:r w:rsidRPr="007D080C">
        <w:rPr>
          <w:rFonts w:ascii="Arial" w:hAnsi="Arial" w:cs="Arial"/>
          <w:b/>
          <w:sz w:val="20"/>
        </w:rPr>
        <w:t xml:space="preserve">Rules of the Road (105 min) – </w:t>
      </w:r>
      <w:r w:rsidRPr="007D080C">
        <w:rPr>
          <w:rFonts w:ascii="Arial" w:hAnsi="Arial" w:cs="Arial"/>
          <w:i/>
          <w:sz w:val="20"/>
        </w:rPr>
        <w:t>Get Street Smart! Rules of the Road introduces teens to safe, smart and skillful driving. Know what to do in case of auto accident with the “In Case of Emergency” bonus features. Interactive quizzes and tests. Topics cover driving basics, city and residential driving, highway driving, the driver’s exam, safety tips, tips for hazardous conditions, drug and alcohol awareness.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#204</w:t>
      </w:r>
      <w:r w:rsidRPr="007D080C">
        <w:rPr>
          <w:rFonts w:ascii="Arial" w:hAnsi="Arial" w:cs="Arial"/>
          <w:b/>
          <w:sz w:val="20"/>
        </w:rPr>
        <w:t> </w:t>
      </w:r>
      <w:r w:rsidRPr="007D080C">
        <w:rPr>
          <w:rFonts w:ascii="Arial" w:hAnsi="Arial" w:cs="Arial"/>
          <w:b/>
          <w:sz w:val="20"/>
        </w:rPr>
        <w:t xml:space="preserve">Driving Distractions “Are You Playing With a Full Deck” (27 min) – </w:t>
      </w:r>
      <w:r w:rsidRPr="007D080C">
        <w:rPr>
          <w:rFonts w:ascii="Arial" w:hAnsi="Arial" w:cs="Arial"/>
          <w:i/>
          <w:sz w:val="20"/>
        </w:rPr>
        <w:t xml:space="preserve">Eating, drinking, operating a cell phone, PDA or navigation devices. These are all potentially dangerous activities. The explosion of vehicle electronics and “eat while you drive” fast food now makes concentrating on your driving more difficult than ever. Every driver needs to be prepared for the things that may happen when our driving focus becomes blurred by our new technology or other distractions. Driving Distraction Are you Playing with a Full Deck makes your drivers more aware of driving distractions.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#206</w:t>
      </w:r>
      <w:r w:rsidRPr="007D080C">
        <w:rPr>
          <w:rFonts w:ascii="Arial" w:hAnsi="Arial" w:cs="Arial"/>
          <w:b/>
          <w:sz w:val="20"/>
        </w:rPr>
        <w:t> </w:t>
      </w:r>
      <w:r w:rsidRPr="007D080C">
        <w:rPr>
          <w:rFonts w:ascii="Arial" w:hAnsi="Arial" w:cs="Arial"/>
          <w:b/>
          <w:sz w:val="20"/>
        </w:rPr>
        <w:t xml:space="preserve">Young Drivers The High Risk Years (16 min) – </w:t>
      </w:r>
      <w:r w:rsidRPr="007D080C">
        <w:rPr>
          <w:rFonts w:ascii="Arial" w:hAnsi="Arial" w:cs="Arial"/>
          <w:i/>
          <w:sz w:val="20"/>
        </w:rPr>
        <w:t xml:space="preserve">This video listens to 16 year-olds tell why they want their driver’s licenses and what driving means to them. Parents of teenagers who died in crashes tell how they tragedies happened and how their families have been affected. The DVD includes summaries of state laws on learner’s periods, night driving restrictions, and passenger restrictions.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#208</w:t>
      </w:r>
      <w:r w:rsidRPr="007D080C">
        <w:rPr>
          <w:rFonts w:ascii="Arial" w:hAnsi="Arial" w:cs="Arial"/>
          <w:b/>
          <w:sz w:val="20"/>
        </w:rPr>
        <w:t> </w:t>
      </w:r>
      <w:r w:rsidRPr="007D080C">
        <w:rPr>
          <w:rFonts w:ascii="Arial" w:hAnsi="Arial" w:cs="Arial"/>
          <w:b/>
          <w:sz w:val="20"/>
        </w:rPr>
        <w:t xml:space="preserve">Defensive Driving 15 Passenger Vans (11 min) – </w:t>
      </w:r>
      <w:r w:rsidRPr="007D080C">
        <w:rPr>
          <w:rFonts w:ascii="Arial" w:hAnsi="Arial" w:cs="Arial"/>
          <w:i/>
          <w:sz w:val="20"/>
        </w:rPr>
        <w:t xml:space="preserve">This valuable program will provide your drivers with important safety tips to help them operate the large vans safely, protect the passengers and avoid possible accidents. The DVD covers loading and handling, common causes of rollovers, safety guidelines, and buckling up. </w:t>
      </w:r>
    </w:p>
    <w:p w:rsidR="00A24D00" w:rsidRPr="007D080C" w:rsidRDefault="00A24D00" w:rsidP="00A24D00">
      <w:pPr>
        <w:spacing w:before="120" w:line="220" w:lineRule="exact"/>
        <w:ind w:left="360"/>
        <w:rPr>
          <w:rFonts w:ascii="Arial" w:hAnsi="Arial" w:cs="Arial"/>
          <w:spacing w:val="-2"/>
          <w:sz w:val="20"/>
        </w:rPr>
      </w:pPr>
      <w:r w:rsidRPr="007D080C">
        <w:rPr>
          <w:rFonts w:ascii="Arial" w:hAnsi="Arial" w:cs="Arial"/>
          <w:b/>
          <w:sz w:val="20"/>
        </w:rPr>
        <w:t>#222</w:t>
      </w:r>
      <w:r w:rsidRPr="007D080C">
        <w:rPr>
          <w:rFonts w:ascii="Arial" w:hAnsi="Arial" w:cs="Arial"/>
          <w:b/>
          <w:sz w:val="20"/>
        </w:rPr>
        <w:t> </w:t>
      </w:r>
      <w:r w:rsidRPr="007D080C">
        <w:rPr>
          <w:rFonts w:ascii="Arial" w:hAnsi="Arial" w:cs="Arial"/>
          <w:b/>
          <w:sz w:val="20"/>
        </w:rPr>
        <w:t xml:space="preserve">Distracted Driving (18 min) – </w:t>
      </w:r>
      <w:r w:rsidRPr="007D080C">
        <w:rPr>
          <w:rFonts w:ascii="Arial" w:hAnsi="Arial" w:cs="Arial"/>
          <w:i/>
          <w:spacing w:val="-2"/>
          <w:sz w:val="20"/>
        </w:rPr>
        <w:t>Distracted Driving provides the information employees need to drive cars, vans and small trucks safely, both on and off the job. Topics covered are: the cost of distracted driving, “multi-tasking”, technology and distraction, eliminating distractions before you drive, cell phones, and fighting distraction on the road.</w:t>
      </w:r>
    </w:p>
    <w:p w:rsidR="00A24D00" w:rsidRPr="007D080C" w:rsidRDefault="00A24D00" w:rsidP="00A24D00">
      <w:pPr>
        <w:spacing w:before="120" w:line="220" w:lineRule="exact"/>
        <w:ind w:left="360"/>
        <w:rPr>
          <w:rFonts w:ascii="Arial" w:hAnsi="Arial" w:cs="Arial"/>
          <w:i/>
          <w:spacing w:val="-4"/>
          <w:sz w:val="20"/>
        </w:rPr>
      </w:pPr>
      <w:r w:rsidRPr="007D080C">
        <w:rPr>
          <w:rFonts w:ascii="Arial" w:hAnsi="Arial" w:cs="Arial"/>
          <w:b/>
          <w:sz w:val="20"/>
        </w:rPr>
        <w:t>#223</w:t>
      </w:r>
      <w:r w:rsidRPr="007D080C">
        <w:rPr>
          <w:rFonts w:ascii="Arial" w:hAnsi="Arial" w:cs="Arial"/>
          <w:b/>
          <w:sz w:val="20"/>
        </w:rPr>
        <w:t> </w:t>
      </w:r>
      <w:r w:rsidRPr="007D080C">
        <w:rPr>
          <w:rFonts w:ascii="Arial" w:hAnsi="Arial" w:cs="Arial"/>
          <w:b/>
          <w:sz w:val="20"/>
        </w:rPr>
        <w:t xml:space="preserve">Driving Defensively (18 min) – </w:t>
      </w:r>
      <w:r w:rsidRPr="007D080C">
        <w:rPr>
          <w:rFonts w:ascii="Arial" w:hAnsi="Arial" w:cs="Arial"/>
          <w:i/>
          <w:spacing w:val="-4"/>
          <w:sz w:val="20"/>
        </w:rPr>
        <w:t>Whether they are speeding, tailgating, or just not paying attention to what they’re doing, other drivers can put you at risk. Driving Defensively provides the information employees need to drive cars, vans and small trucks defensively, both on and off the job. The DVD cover a range of topics: the fundamentals of driving defensively, dealing with distracted drivers, coping with aggressive drivers, using your headlights, driving safely in bad weather, handling a blowout, and sharing the road with trucks and buses.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#224</w:t>
      </w:r>
      <w:r w:rsidRPr="007D080C">
        <w:rPr>
          <w:rFonts w:ascii="Arial" w:hAnsi="Arial" w:cs="Arial"/>
          <w:b/>
          <w:sz w:val="20"/>
        </w:rPr>
        <w:t> </w:t>
      </w:r>
      <w:r w:rsidRPr="007D080C">
        <w:rPr>
          <w:rFonts w:ascii="Arial" w:hAnsi="Arial" w:cs="Arial"/>
          <w:b/>
          <w:sz w:val="20"/>
        </w:rPr>
        <w:t xml:space="preserve">Driving Safety (20 min) – </w:t>
      </w:r>
      <w:r w:rsidRPr="007D080C">
        <w:rPr>
          <w:rFonts w:ascii="Arial" w:hAnsi="Arial" w:cs="Arial"/>
          <w:i/>
          <w:sz w:val="20"/>
        </w:rPr>
        <w:t xml:space="preserve">Driving Safety provides the information employees need to drive cars, vans, and small trucks safely, both on and off the job. It covers inspecting the vehicle (adjusting seats, mirrors, and other equipment), mental preparation and concentration, passing another vehicle, sharing the road with trucks and buses, school bus encounters, driving at night, adverse weather conditions, skidding, and hydroplaning, distracted driving, road rage, and what to do in case of an accident.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#241</w:t>
      </w:r>
      <w:r w:rsidRPr="007D080C">
        <w:rPr>
          <w:rFonts w:ascii="Arial" w:hAnsi="Arial" w:cs="Arial"/>
          <w:b/>
          <w:sz w:val="20"/>
        </w:rPr>
        <w:t> </w:t>
      </w:r>
      <w:r w:rsidRPr="007D080C">
        <w:rPr>
          <w:rFonts w:ascii="Arial" w:hAnsi="Arial" w:cs="Arial"/>
          <w:b/>
          <w:sz w:val="20"/>
        </w:rPr>
        <w:t xml:space="preserve">Drive Safe, Save Lives (15 min) – </w:t>
      </w:r>
      <w:r w:rsidRPr="007D080C">
        <w:rPr>
          <w:rFonts w:ascii="Arial" w:hAnsi="Arial" w:cs="Arial"/>
          <w:i/>
          <w:sz w:val="20"/>
        </w:rPr>
        <w:t>The DVD has 3 short clips:</w:t>
      </w:r>
    </w:p>
    <w:p w:rsidR="00A24D00" w:rsidRPr="007D080C" w:rsidRDefault="00A24D00" w:rsidP="00A24D00">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1.</w:t>
      </w:r>
      <w:r w:rsidRPr="007D080C">
        <w:rPr>
          <w:rFonts w:ascii="Arial" w:hAnsi="Arial" w:cs="Arial"/>
          <w:b/>
          <w:sz w:val="20"/>
        </w:rPr>
        <w:tab/>
        <w:t>Stay Focused: Don’t Drive Distracted</w:t>
      </w:r>
    </w:p>
    <w:p w:rsidR="00A24D00" w:rsidRPr="007D080C" w:rsidRDefault="00A24D00" w:rsidP="00A24D00">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2.</w:t>
      </w:r>
      <w:r w:rsidRPr="007D080C">
        <w:rPr>
          <w:rFonts w:ascii="Arial" w:hAnsi="Arial" w:cs="Arial"/>
          <w:b/>
          <w:sz w:val="20"/>
        </w:rPr>
        <w:tab/>
        <w:t xml:space="preserve">Dangers of Impaired Driving and Speeding </w:t>
      </w:r>
    </w:p>
    <w:p w:rsidR="00A24D00" w:rsidRPr="007D080C" w:rsidRDefault="00A24D00" w:rsidP="00A24D00">
      <w:pPr>
        <w:tabs>
          <w:tab w:val="left" w:pos="600"/>
          <w:tab w:val="left" w:pos="840"/>
        </w:tabs>
        <w:spacing w:before="60" w:line="220" w:lineRule="exact"/>
        <w:ind w:left="360"/>
        <w:rPr>
          <w:rFonts w:ascii="Arial" w:hAnsi="Arial" w:cs="Arial"/>
          <w:b/>
          <w:sz w:val="20"/>
        </w:rPr>
      </w:pPr>
      <w:r w:rsidRPr="007D080C">
        <w:rPr>
          <w:rFonts w:ascii="Arial" w:hAnsi="Arial" w:cs="Arial"/>
          <w:b/>
          <w:sz w:val="20"/>
        </w:rPr>
        <w:tab/>
        <w:t>3.</w:t>
      </w:r>
      <w:r w:rsidRPr="007D080C">
        <w:rPr>
          <w:rFonts w:ascii="Arial" w:hAnsi="Arial" w:cs="Arial"/>
          <w:b/>
          <w:sz w:val="20"/>
        </w:rPr>
        <w:tab/>
        <w:t xml:space="preserve">Stay Safe with Seat Belts and Safety Seats </w:t>
      </w:r>
    </w:p>
    <w:p w:rsidR="00A24D00" w:rsidRPr="007D080C" w:rsidRDefault="00A24D00" w:rsidP="00A24D00">
      <w:pPr>
        <w:pStyle w:val="Heading1"/>
        <w:shd w:val="clear" w:color="auto" w:fill="BFBFBF"/>
        <w:spacing w:before="240" w:line="220" w:lineRule="exact"/>
        <w:jc w:val="center"/>
        <w:rPr>
          <w:rFonts w:ascii="Arial" w:hAnsi="Arial" w:cs="Arial"/>
          <w:b w:val="0"/>
        </w:rPr>
      </w:pPr>
      <w:r w:rsidRPr="007D080C">
        <w:rPr>
          <w:rFonts w:ascii="Arial" w:hAnsi="Arial" w:cs="Arial"/>
        </w:rPr>
        <w:t>EMPLOYEE SAFETY</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#200</w:t>
      </w:r>
      <w:r w:rsidRPr="007D080C">
        <w:rPr>
          <w:rFonts w:ascii="Arial" w:hAnsi="Arial" w:cs="Arial"/>
          <w:b/>
          <w:sz w:val="20"/>
        </w:rPr>
        <w:t> </w:t>
      </w:r>
      <w:r w:rsidRPr="007D080C">
        <w:rPr>
          <w:rFonts w:ascii="Arial" w:hAnsi="Arial" w:cs="Arial"/>
          <w:b/>
          <w:sz w:val="20"/>
        </w:rPr>
        <w:t xml:space="preserve">Safe Lifting (17 min) – </w:t>
      </w:r>
      <w:r w:rsidRPr="007D080C">
        <w:rPr>
          <w:rFonts w:ascii="Arial" w:hAnsi="Arial" w:cs="Arial"/>
          <w:i/>
          <w:sz w:val="20"/>
        </w:rPr>
        <w:t>Our latest release on the topic Safe Lifting emphasizes to your employees the importance of overall back care, both at work and at home. It also provides them with other information on how to protect their back from injury including exercises and weight control. Topics included are: how the back works, common types and causes of back injuries, effects of back injuries, injury prevention and safety practices, and proper lifting techniques.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#201</w:t>
      </w:r>
      <w:r w:rsidRPr="007D080C">
        <w:rPr>
          <w:rFonts w:ascii="Arial" w:hAnsi="Arial" w:cs="Arial"/>
          <w:b/>
          <w:sz w:val="20"/>
        </w:rPr>
        <w:t> </w:t>
      </w:r>
      <w:r w:rsidRPr="007D080C">
        <w:rPr>
          <w:rFonts w:ascii="Arial" w:hAnsi="Arial" w:cs="Arial"/>
          <w:b/>
          <w:sz w:val="20"/>
        </w:rPr>
        <w:t xml:space="preserve">Electrical Safety for Qualified Workers (13 min) – </w:t>
      </w:r>
      <w:r w:rsidRPr="007D080C">
        <w:rPr>
          <w:rFonts w:ascii="Arial" w:hAnsi="Arial" w:cs="Arial"/>
          <w:i/>
          <w:sz w:val="20"/>
        </w:rPr>
        <w:t xml:space="preserve">This program explains the safety precautions qualified electrical workers must always take to avoid needless tragedies while performing any type of electrical work. The DVD includes definition of a qualified worker, approach boundaries, the shock hazard of electricity, voltage-rated gloves and PPE, the arc flash boundary, creating and verifying an electrically safe work condition, and exceptions when energized work is allowed. </w:t>
      </w:r>
    </w:p>
    <w:p w:rsidR="00A24D00" w:rsidRPr="007D080C" w:rsidRDefault="00A24D00" w:rsidP="00A24D00">
      <w:pPr>
        <w:spacing w:before="120" w:line="220" w:lineRule="exact"/>
        <w:ind w:left="360"/>
        <w:rPr>
          <w:rFonts w:ascii="Arial" w:hAnsi="Arial" w:cs="Arial"/>
          <w:i/>
          <w:spacing w:val="-2"/>
          <w:sz w:val="20"/>
        </w:rPr>
      </w:pPr>
      <w:r w:rsidRPr="007D080C">
        <w:rPr>
          <w:rFonts w:ascii="Arial" w:hAnsi="Arial" w:cs="Arial"/>
          <w:b/>
          <w:sz w:val="20"/>
        </w:rPr>
        <w:t>#202</w:t>
      </w:r>
      <w:r w:rsidRPr="007D080C">
        <w:rPr>
          <w:rFonts w:ascii="Arial" w:hAnsi="Arial" w:cs="Arial"/>
          <w:b/>
          <w:sz w:val="20"/>
        </w:rPr>
        <w:t> </w:t>
      </w:r>
      <w:r w:rsidRPr="007D080C">
        <w:rPr>
          <w:rFonts w:ascii="Arial" w:hAnsi="Arial" w:cs="Arial"/>
          <w:b/>
          <w:sz w:val="20"/>
        </w:rPr>
        <w:t xml:space="preserve">Electrical Safety for Everyone (11 min) – </w:t>
      </w:r>
      <w:r w:rsidRPr="007D080C">
        <w:rPr>
          <w:rFonts w:ascii="Arial" w:hAnsi="Arial" w:cs="Arial"/>
          <w:i/>
          <w:spacing w:val="-2"/>
          <w:sz w:val="20"/>
        </w:rPr>
        <w:t>This video provides viewers with a general understanding of how electricity works while showing them the actions they can take to prevent becoming a part of an energized electrical conduit. Topics include: why electricity is dangerous, resistance and Ohm’s law, two electrical safety concepts, avoiding electrical contact and grounding, safe work practices, use of double-insulated tools and GFCIs, and response to a shock event.</w:t>
      </w:r>
    </w:p>
    <w:p w:rsidR="00A24D00" w:rsidRPr="007D080C" w:rsidRDefault="00A24D00" w:rsidP="00A24D00">
      <w:pPr>
        <w:spacing w:before="120" w:line="220" w:lineRule="exact"/>
        <w:ind w:left="360"/>
        <w:rPr>
          <w:rFonts w:ascii="Arial" w:hAnsi="Arial" w:cs="Arial"/>
          <w:i/>
          <w:spacing w:val="-2"/>
          <w:sz w:val="20"/>
        </w:rPr>
      </w:pPr>
      <w:r w:rsidRPr="007D080C">
        <w:rPr>
          <w:rFonts w:ascii="Arial" w:hAnsi="Arial" w:cs="Arial"/>
          <w:b/>
          <w:sz w:val="20"/>
        </w:rPr>
        <w:t>#203</w:t>
      </w:r>
      <w:r w:rsidRPr="007D080C">
        <w:rPr>
          <w:rFonts w:ascii="Arial" w:hAnsi="Arial" w:cs="Arial"/>
          <w:b/>
          <w:sz w:val="20"/>
        </w:rPr>
        <w:t> </w:t>
      </w:r>
      <w:r w:rsidRPr="007D080C">
        <w:rPr>
          <w:rFonts w:ascii="Arial" w:hAnsi="Arial" w:cs="Arial"/>
          <w:b/>
          <w:sz w:val="20"/>
        </w:rPr>
        <w:t xml:space="preserve">Winter Walking Staying on Your Feet (10 min) – </w:t>
      </w:r>
      <w:r w:rsidRPr="007D080C">
        <w:rPr>
          <w:rFonts w:ascii="Arial" w:hAnsi="Arial" w:cs="Arial"/>
          <w:i/>
          <w:spacing w:val="-2"/>
          <w:sz w:val="20"/>
        </w:rPr>
        <w:t xml:space="preserve">Winter walking is a seasonal safety issue which is usually limited to several months. But during those several months thousands of serious injuries happen. This informative video helps the viewer understand the need to adjust our walking behavior and techniques when the snow begins to fall. The DVD covers why we need to adjust our walking techniques in winter, winter hazards to be alert for, walking techniques for winter conditions, procedures for winter conditions, procedures for staying on your feet, and techniques to minimize the effects of a fall.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#205</w:t>
      </w:r>
      <w:r w:rsidRPr="007D080C">
        <w:rPr>
          <w:rFonts w:ascii="Arial" w:hAnsi="Arial" w:cs="Arial"/>
          <w:b/>
          <w:sz w:val="20"/>
        </w:rPr>
        <w:t> </w:t>
      </w:r>
      <w:r w:rsidRPr="007D080C">
        <w:rPr>
          <w:rFonts w:ascii="Arial" w:hAnsi="Arial" w:cs="Arial"/>
          <w:b/>
          <w:sz w:val="20"/>
        </w:rPr>
        <w:t xml:space="preserve">Common Sense Construction Safety (26 min) – </w:t>
      </w:r>
      <w:r w:rsidRPr="007D080C">
        <w:rPr>
          <w:rFonts w:ascii="Arial" w:hAnsi="Arial" w:cs="Arial"/>
          <w:i/>
          <w:sz w:val="20"/>
        </w:rPr>
        <w:t xml:space="preserve">This is the video you need to prevent accidents and save you money, time and energy. The DVD covers what is OSHA, fall protection, electrical, ladders, scaffolds, mobile equipment, personal protective equipment, housekeeping, and additional OSHA standards.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#211</w:t>
      </w:r>
      <w:r w:rsidRPr="007D080C">
        <w:rPr>
          <w:rFonts w:ascii="Arial" w:hAnsi="Arial" w:cs="Arial"/>
          <w:b/>
          <w:sz w:val="20"/>
        </w:rPr>
        <w:t> </w:t>
      </w:r>
      <w:r w:rsidRPr="007D080C">
        <w:rPr>
          <w:rFonts w:ascii="Arial" w:hAnsi="Arial" w:cs="Arial"/>
          <w:b/>
          <w:sz w:val="20"/>
        </w:rPr>
        <w:t xml:space="preserve">To the Point About: Lock-Out/Tag-Out (13 min) </w:t>
      </w:r>
      <w:r w:rsidRPr="007D080C">
        <w:rPr>
          <w:rFonts w:ascii="Arial" w:hAnsi="Arial" w:cs="Arial"/>
          <w:i/>
          <w:sz w:val="20"/>
        </w:rPr>
        <w:t>English &amp; Spanish combo – This program trains your employees in the proper methods to control hazardous energy to prevent injuries and save lives. The DVD quickly gets to the point about the important topic of Lock-Out/Tag-Out and explains OSHA’s required training points to your employees. Covered in the DVD are energy control program, why LOTO is required, affected employees, authorized employees, other workers, and Lock-Out/Tag-Out devices.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#212</w:t>
      </w:r>
      <w:r w:rsidRPr="007D080C">
        <w:rPr>
          <w:rFonts w:ascii="Arial" w:hAnsi="Arial" w:cs="Arial"/>
          <w:b/>
          <w:sz w:val="20"/>
        </w:rPr>
        <w:t> </w:t>
      </w:r>
      <w:r w:rsidRPr="007D080C">
        <w:rPr>
          <w:rFonts w:ascii="Arial" w:hAnsi="Arial" w:cs="Arial"/>
          <w:b/>
          <w:sz w:val="20"/>
        </w:rPr>
        <w:t xml:space="preserve">To the Point About: Confined Space Entry (12 min) </w:t>
      </w:r>
      <w:r w:rsidRPr="007D080C">
        <w:rPr>
          <w:rFonts w:ascii="Arial" w:hAnsi="Arial" w:cs="Arial"/>
          <w:i/>
          <w:sz w:val="20"/>
        </w:rPr>
        <w:t xml:space="preserve">English &amp; Spanish Combo – Controlling access to confined spaces and the hazards they contain can prevent injuries and save lives. The DVD includes topics such as: the confined space entry permit, atmospheric hazards, atmospheric testing and monitoring, other confined space hazards and how they are controlled, and the duties of the entry supervisor, the attendant and the entrant. </w:t>
      </w:r>
    </w:p>
    <w:p w:rsidR="00A24D00" w:rsidRDefault="00A24D00" w:rsidP="00A24D00">
      <w:pPr>
        <w:spacing w:before="120" w:line="220" w:lineRule="exact"/>
        <w:ind w:left="360"/>
        <w:rPr>
          <w:rFonts w:ascii="Arial" w:hAnsi="Arial" w:cs="Arial"/>
          <w:b/>
          <w:sz w:val="20"/>
        </w:rPr>
        <w:sectPr w:rsidR="00A24D00" w:rsidSect="00F16A1D">
          <w:footerReference w:type="default" r:id="rId73"/>
          <w:pgSz w:w="12240" w:h="15840" w:code="1"/>
          <w:pgMar w:top="720" w:right="480" w:bottom="1200" w:left="960" w:header="720" w:footer="720" w:gutter="0"/>
          <w:pgNumType w:start="1"/>
          <w:cols w:space="720"/>
          <w:noEndnote/>
        </w:sectPr>
      </w:pPr>
    </w:p>
    <w:p w:rsidR="00A24D00" w:rsidRPr="007D080C" w:rsidRDefault="00A24D00" w:rsidP="00A24D00">
      <w:pPr>
        <w:spacing w:line="220" w:lineRule="exact"/>
        <w:ind w:left="360"/>
        <w:rPr>
          <w:rFonts w:ascii="Arial" w:hAnsi="Arial" w:cs="Arial"/>
          <w:i/>
          <w:spacing w:val="-2"/>
          <w:sz w:val="20"/>
        </w:rPr>
      </w:pPr>
      <w:r w:rsidRPr="007D080C">
        <w:rPr>
          <w:rFonts w:ascii="Arial" w:hAnsi="Arial" w:cs="Arial"/>
          <w:b/>
          <w:sz w:val="20"/>
        </w:rPr>
        <w:t>#217</w:t>
      </w:r>
      <w:r w:rsidRPr="007D080C">
        <w:rPr>
          <w:rFonts w:ascii="Arial" w:hAnsi="Arial" w:cs="Arial"/>
          <w:b/>
          <w:sz w:val="20"/>
        </w:rPr>
        <w:t> </w:t>
      </w:r>
      <w:r w:rsidRPr="007D080C">
        <w:rPr>
          <w:rFonts w:ascii="Arial" w:hAnsi="Arial" w:cs="Arial"/>
          <w:b/>
          <w:sz w:val="20"/>
        </w:rPr>
        <w:t xml:space="preserve">Hazard Communication in Construction Environments (18 min) – </w:t>
      </w:r>
      <w:r w:rsidRPr="007D080C">
        <w:rPr>
          <w:rFonts w:ascii="Arial" w:hAnsi="Arial" w:cs="Arial"/>
          <w:i/>
          <w:spacing w:val="-2"/>
          <w:sz w:val="20"/>
        </w:rPr>
        <w:t>This video introduces employees to the Hazard Communication regulations and provides training on the various groups of chemicals found in the construction environment. It covers many topics: background of the regulation; GHS Safety Data Sheets and container labels, toxins, corrosives and irritants; flammables, combustibles and gases; exposure situations; personal protective equipment; and chemical storage, spills and clean-up.</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#218</w:t>
      </w:r>
      <w:r w:rsidRPr="007D080C">
        <w:rPr>
          <w:rFonts w:ascii="Arial" w:hAnsi="Arial" w:cs="Arial"/>
          <w:b/>
          <w:sz w:val="20"/>
        </w:rPr>
        <w:t> </w:t>
      </w:r>
      <w:r w:rsidRPr="007D080C">
        <w:rPr>
          <w:rFonts w:ascii="Arial" w:hAnsi="Arial" w:cs="Arial"/>
          <w:b/>
          <w:sz w:val="20"/>
        </w:rPr>
        <w:t xml:space="preserve">Construction Fall Protection: We All Win (20 min) – </w:t>
      </w:r>
      <w:r w:rsidRPr="007D080C">
        <w:rPr>
          <w:rFonts w:ascii="Arial" w:hAnsi="Arial" w:cs="Arial"/>
          <w:i/>
          <w:sz w:val="20"/>
        </w:rPr>
        <w:t xml:space="preserve">This program covers the information that construction workers need to protect themselves from falls. The video is a 5-part modular video presentation that can be used to educate both new and experienced workers. The modules cover introduction to fall protection, fall prevention systems, personal fall arrest systems, using personal fall arrest systems, and rescue.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#219</w:t>
      </w:r>
      <w:r w:rsidRPr="007D080C">
        <w:rPr>
          <w:rFonts w:ascii="Arial" w:hAnsi="Arial" w:cs="Arial"/>
          <w:b/>
          <w:sz w:val="20"/>
        </w:rPr>
        <w:t> </w:t>
      </w:r>
      <w:r w:rsidRPr="007D080C">
        <w:rPr>
          <w:rFonts w:ascii="Arial" w:hAnsi="Arial" w:cs="Arial"/>
          <w:b/>
          <w:sz w:val="20"/>
        </w:rPr>
        <w:t xml:space="preserve">Hand and Power Tool Safety-Basic Training (21 min) </w:t>
      </w:r>
      <w:r w:rsidRPr="007D080C">
        <w:rPr>
          <w:rFonts w:ascii="Arial" w:hAnsi="Arial" w:cs="Arial"/>
          <w:i/>
          <w:sz w:val="20"/>
        </w:rPr>
        <w:t>English &amp; Spanish version – This Basic Training program reviews various types of hand and power tools and how to handle them in a safe manner. It trains your employees to understand that tools are extremely useful but they can also be dangerous if not used correctly. Included in the DVD are why safeguards should never be bypassed, the importance of manufacturer’s safety instructions, and the employee’s responsibility to use tools safely.</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#230</w:t>
      </w:r>
      <w:r w:rsidRPr="007D080C">
        <w:rPr>
          <w:rFonts w:ascii="Arial" w:hAnsi="Arial" w:cs="Arial"/>
          <w:b/>
          <w:sz w:val="20"/>
        </w:rPr>
        <w:t> </w:t>
      </w:r>
      <w:r w:rsidRPr="007D080C">
        <w:rPr>
          <w:rFonts w:ascii="Arial" w:hAnsi="Arial" w:cs="Arial"/>
          <w:b/>
          <w:sz w:val="20"/>
        </w:rPr>
        <w:t xml:space="preserve">Fall Protection (12 min) – </w:t>
      </w:r>
      <w:r w:rsidRPr="007D080C">
        <w:rPr>
          <w:rFonts w:ascii="Arial" w:hAnsi="Arial" w:cs="Arial"/>
          <w:i/>
          <w:sz w:val="20"/>
        </w:rPr>
        <w:t>Fall Protection provides the information employees need to work safely when they are “off the ground”, and assist in satisfying the major training requirements in the OSHA Standard on Fall Protection. Covers: the seriousness of fall hazards, types of environments where fall may occur, the “Fall Protection Plan”, concentrating and keeping a clear head, the importance of housekeeping in preventing falls, measure that can be taken to protect against falls, and protective equipment.</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#232</w:t>
      </w:r>
      <w:r w:rsidRPr="007D080C">
        <w:rPr>
          <w:rFonts w:ascii="Arial" w:hAnsi="Arial" w:cs="Arial"/>
          <w:b/>
          <w:sz w:val="20"/>
        </w:rPr>
        <w:t> </w:t>
      </w:r>
      <w:r w:rsidRPr="007D080C">
        <w:rPr>
          <w:rFonts w:ascii="Arial" w:hAnsi="Arial" w:cs="Arial"/>
          <w:b/>
          <w:sz w:val="20"/>
        </w:rPr>
        <w:t xml:space="preserve">Ladder Safety (13 min) –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pacing w:val="-4"/>
          <w:sz w:val="20"/>
        </w:rPr>
        <w:t>#233</w:t>
      </w:r>
      <w:r w:rsidRPr="007D080C">
        <w:rPr>
          <w:rFonts w:ascii="Arial" w:hAnsi="Arial" w:cs="Arial"/>
          <w:b/>
          <w:spacing w:val="-4"/>
          <w:sz w:val="20"/>
        </w:rPr>
        <w:t> </w:t>
      </w:r>
      <w:r w:rsidRPr="007D080C">
        <w:rPr>
          <w:rFonts w:ascii="Arial" w:hAnsi="Arial" w:cs="Arial"/>
          <w:b/>
          <w:spacing w:val="-4"/>
          <w:sz w:val="20"/>
        </w:rPr>
        <w:t>Ladder Safety in Construction Environments (13 min) –</w:t>
      </w:r>
      <w:r w:rsidRPr="007D080C">
        <w:rPr>
          <w:rFonts w:ascii="Arial" w:hAnsi="Arial" w:cs="Arial"/>
          <w:b/>
          <w:sz w:val="20"/>
        </w:rPr>
        <w:t xml:space="preserve"> </w:t>
      </w:r>
      <w:r w:rsidRPr="007D080C">
        <w:rPr>
          <w:rFonts w:ascii="Arial" w:hAnsi="Arial" w:cs="Arial"/>
          <w:i/>
          <w:sz w:val="20"/>
        </w:rPr>
        <w:t>Many employees take ladders for granted, and don’t take the appropriate precautions when using ladders. The DVD covers ladder selection, inspection before use, setting up and moving ladders, climbing on ladders, and ladder accidents.</w:t>
      </w:r>
    </w:p>
    <w:p w:rsidR="00A24D00" w:rsidRPr="007D080C" w:rsidRDefault="00A24D00" w:rsidP="00A24D00">
      <w:pPr>
        <w:spacing w:line="220" w:lineRule="exact"/>
        <w:ind w:left="360"/>
        <w:rPr>
          <w:rFonts w:ascii="Arial" w:hAnsi="Arial" w:cs="Arial"/>
          <w:sz w:val="20"/>
        </w:rPr>
      </w:pPr>
      <w:r w:rsidRPr="007D080C">
        <w:rPr>
          <w:rFonts w:ascii="Arial" w:hAnsi="Arial" w:cs="Arial"/>
          <w:b/>
          <w:sz w:val="20"/>
        </w:rPr>
        <w:t>#234</w:t>
      </w:r>
      <w:r w:rsidRPr="007D080C">
        <w:rPr>
          <w:rFonts w:ascii="Arial" w:hAnsi="Arial" w:cs="Arial"/>
          <w:b/>
          <w:sz w:val="20"/>
        </w:rPr>
        <w:t> </w:t>
      </w:r>
      <w:r w:rsidRPr="007D080C">
        <w:rPr>
          <w:rFonts w:ascii="Arial" w:hAnsi="Arial" w:cs="Arial"/>
          <w:b/>
          <w:sz w:val="20"/>
        </w:rPr>
        <w:t xml:space="preserve">Supported Scaffolding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r w:rsidRPr="007D080C">
        <w:rPr>
          <w:rFonts w:ascii="Arial" w:hAnsi="Arial" w:cs="Arial"/>
          <w:sz w:val="20"/>
        </w:rPr>
        <w:t xml:space="preserve">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#235</w:t>
      </w:r>
      <w:r w:rsidRPr="007D080C">
        <w:rPr>
          <w:rFonts w:ascii="Arial" w:hAnsi="Arial" w:cs="Arial"/>
          <w:b/>
          <w:sz w:val="20"/>
        </w:rPr>
        <w:t> </w:t>
      </w:r>
      <w:r w:rsidRPr="007D080C">
        <w:rPr>
          <w:rFonts w:ascii="Arial" w:hAnsi="Arial" w:cs="Arial"/>
          <w:b/>
          <w:sz w:val="20"/>
        </w:rPr>
        <w:t xml:space="preserve">Supporting Scaffolding in Construction Environments (20 min) – </w:t>
      </w:r>
      <w:r w:rsidRPr="007D080C">
        <w:rPr>
          <w:rFonts w:ascii="Arial" w:hAnsi="Arial" w:cs="Arial"/>
          <w:i/>
          <w:sz w:val="20"/>
        </w:rPr>
        <w:t>Helps employees understand the dangers of working with scaffolds, and how these risks can be minimized by knowing the correct ways to erect, maintain and use scaffolding equipment. Topics included in this dvd are: responsibilities of a “scaffold expert”, creating a level and stable foundation, platforms and planking, the danger of power lines, ramps and walkways, platform hazards, personal fall arrest systems, and guarding against falling objects.</w:t>
      </w:r>
    </w:p>
    <w:p w:rsidR="00A24D00" w:rsidRPr="007D080C" w:rsidRDefault="00A24D00" w:rsidP="00A24D00">
      <w:pPr>
        <w:spacing w:before="120" w:line="220" w:lineRule="exact"/>
        <w:ind w:left="360"/>
        <w:rPr>
          <w:rFonts w:ascii="Arial" w:hAnsi="Arial" w:cs="Arial"/>
          <w:sz w:val="20"/>
        </w:rPr>
      </w:pPr>
      <w:r w:rsidRPr="007D080C">
        <w:rPr>
          <w:rFonts w:ascii="Arial" w:hAnsi="Arial" w:cs="Arial"/>
          <w:b/>
          <w:sz w:val="20"/>
        </w:rPr>
        <w:t>#236</w:t>
      </w:r>
      <w:r w:rsidRPr="007D080C">
        <w:rPr>
          <w:rFonts w:ascii="Arial" w:hAnsi="Arial" w:cs="Arial"/>
          <w:b/>
          <w:sz w:val="20"/>
        </w:rPr>
        <w:t> </w:t>
      </w:r>
      <w:r w:rsidRPr="007D080C">
        <w:rPr>
          <w:rFonts w:ascii="Arial" w:hAnsi="Arial" w:cs="Arial"/>
          <w:b/>
          <w:sz w:val="20"/>
        </w:rPr>
        <w:t xml:space="preserve">Slips Trips and Falls (17 min) – </w:t>
      </w:r>
      <w:r w:rsidRPr="007D080C">
        <w:rPr>
          <w:rFonts w:ascii="Arial" w:hAnsi="Arial" w:cs="Arial"/>
          <w:i/>
          <w:sz w:val="20"/>
        </w:rPr>
        <w:t>Shows employees the situations that can lead to slips, trips and falls, and what they can do to avoid or prevent these accidents. It covers why slips, trips, and falls occur, common causes of accidents, potential health effects of resulting injuries, techniques used to avoid injury, the importance of safety shoes, and how to fall safely.</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#237</w:t>
      </w:r>
      <w:r w:rsidRPr="007D080C">
        <w:rPr>
          <w:rFonts w:ascii="Arial" w:hAnsi="Arial" w:cs="Arial"/>
          <w:b/>
          <w:sz w:val="20"/>
        </w:rPr>
        <w:t> </w:t>
      </w:r>
      <w:r w:rsidRPr="007D080C">
        <w:rPr>
          <w:rFonts w:ascii="Arial" w:hAnsi="Arial" w:cs="Arial"/>
          <w:b/>
          <w:sz w:val="20"/>
        </w:rPr>
        <w:t xml:space="preserve">Slips Trips and Falls in Construction Environments (17 min) – </w:t>
      </w:r>
      <w:r w:rsidRPr="007D080C">
        <w:rPr>
          <w:rFonts w:ascii="Arial" w:hAnsi="Arial" w:cs="Arial"/>
          <w:i/>
          <w:sz w:val="20"/>
        </w:rPr>
        <w:t xml:space="preserve">Shows employees the types of situations on construction sites that can lead to slips, trips and falls, and what they can do to avoid or prevent these accidents. Topics covered are: center of gravity and balance, trips and slips, walking surfaces, housekeeping and maintenance, footwear, how to fall properly, and personal protective equipment.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#238</w:t>
      </w:r>
      <w:r w:rsidRPr="007D080C">
        <w:rPr>
          <w:rFonts w:ascii="Arial" w:hAnsi="Arial" w:cs="Arial"/>
          <w:b/>
          <w:sz w:val="20"/>
        </w:rPr>
        <w:t> </w:t>
      </w:r>
      <w:r w:rsidRPr="007D080C">
        <w:rPr>
          <w:rFonts w:ascii="Arial" w:hAnsi="Arial" w:cs="Arial"/>
          <w:b/>
          <w:sz w:val="20"/>
        </w:rPr>
        <w:t xml:space="preserve">Safe Lifting in Construction Environments (17 min) – </w:t>
      </w:r>
      <w:r w:rsidRPr="007D080C">
        <w:rPr>
          <w:rFonts w:ascii="Arial" w:hAnsi="Arial" w:cs="Arial"/>
          <w:i/>
          <w:sz w:val="20"/>
        </w:rPr>
        <w:t xml:space="preserve">Safe Lifting in Construction Environments provides the information employees need to protect their backs when they are lifting and carrying. Included are the back’s structure and function, preparing for a lift, the mechanics of safe lifting, and planning a “carry”.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#239</w:t>
      </w:r>
      <w:r w:rsidRPr="007D080C">
        <w:rPr>
          <w:rFonts w:ascii="Arial" w:hAnsi="Arial" w:cs="Arial"/>
          <w:b/>
          <w:sz w:val="20"/>
        </w:rPr>
        <w:t> </w:t>
      </w:r>
      <w:r w:rsidRPr="007D080C">
        <w:rPr>
          <w:rFonts w:ascii="Arial" w:hAnsi="Arial" w:cs="Arial"/>
          <w:b/>
          <w:sz w:val="20"/>
        </w:rPr>
        <w:t xml:space="preserve">Personal Protective Equipment in Construction Environments (17 min) – </w:t>
      </w:r>
      <w:r w:rsidRPr="007D080C">
        <w:rPr>
          <w:rFonts w:ascii="Arial" w:hAnsi="Arial" w:cs="Arial"/>
          <w:i/>
          <w:sz w:val="20"/>
        </w:rPr>
        <w:t xml:space="preserve">Created to assist construction workers in selecting proper Personal Protective Equipment. Topics include general workplace injury information, PPE for head hazards, PPE for eye and face hazards, PPE for respiratory hazards, PPE for hand and finger hazards, PPE for foot hazards, and PPE for electrical hazards. </w:t>
      </w:r>
    </w:p>
    <w:p w:rsidR="00A24D00" w:rsidRPr="007D080C" w:rsidRDefault="00A24D00" w:rsidP="00A24D00">
      <w:pPr>
        <w:pStyle w:val="Heading1"/>
        <w:shd w:val="clear" w:color="auto" w:fill="BFBFBF"/>
        <w:spacing w:before="240" w:line="220" w:lineRule="exact"/>
        <w:rPr>
          <w:rFonts w:ascii="Arial" w:hAnsi="Arial" w:cs="Arial"/>
          <w:b w:val="0"/>
        </w:rPr>
      </w:pPr>
      <w:r w:rsidRPr="007D080C">
        <w:rPr>
          <w:rFonts w:ascii="Arial" w:hAnsi="Arial" w:cs="Arial"/>
        </w:rPr>
        <w:t>GENERAL SAFETY</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#213</w:t>
      </w:r>
      <w:r w:rsidRPr="007D080C">
        <w:rPr>
          <w:rFonts w:ascii="Arial" w:hAnsi="Arial" w:cs="Arial"/>
          <w:b/>
          <w:sz w:val="20"/>
        </w:rPr>
        <w:t> </w:t>
      </w:r>
      <w:r w:rsidRPr="007D080C">
        <w:rPr>
          <w:rFonts w:ascii="Arial" w:hAnsi="Arial" w:cs="Arial"/>
          <w:b/>
          <w:sz w:val="20"/>
        </w:rPr>
        <w:t xml:space="preserve">Garage and Repair Shop Safety (12min) – </w:t>
      </w:r>
      <w:r w:rsidRPr="007D080C">
        <w:rPr>
          <w:rFonts w:ascii="Arial" w:hAnsi="Arial" w:cs="Arial"/>
          <w:i/>
          <w:sz w:val="20"/>
        </w:rPr>
        <w:t xml:space="preserve">A garage or repair shop has virtually every hazard you can imagine due to the wide variety of work that is performed there. This comprehensive program trains your employees about what hazards may exist and what they must each day to prevent injury. The topics covered include PPE, electrical safety, chemical safety, and back injury prevention.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#214</w:t>
      </w:r>
      <w:r w:rsidRPr="007D080C">
        <w:rPr>
          <w:rFonts w:ascii="Arial" w:hAnsi="Arial" w:cs="Arial"/>
          <w:b/>
          <w:sz w:val="20"/>
        </w:rPr>
        <w:t> </w:t>
      </w:r>
      <w:r w:rsidRPr="007D080C">
        <w:rPr>
          <w:rFonts w:ascii="Arial" w:hAnsi="Arial" w:cs="Arial"/>
          <w:b/>
          <w:sz w:val="20"/>
        </w:rPr>
        <w:t xml:space="preserve">Injury Prevention in Restaurants and Food Service (16 min) – </w:t>
      </w:r>
      <w:r w:rsidRPr="007D080C">
        <w:rPr>
          <w:rFonts w:ascii="Arial" w:hAnsi="Arial" w:cs="Arial"/>
          <w:i/>
          <w:sz w:val="20"/>
        </w:rPr>
        <w:t xml:space="preserve">This video examines some of the more common hazards in Food Service and discusses choices workers can make to protect themselves and co-workers. Strains, sprains, bruises and fractures; cuts, lacerations and punctures; burns and scalds; and safety tips for kitchen staff, servers, bus people, bar staff, and dishwashers are all included as topics.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#215</w:t>
      </w:r>
      <w:r w:rsidRPr="007D080C">
        <w:rPr>
          <w:rFonts w:ascii="Arial" w:hAnsi="Arial" w:cs="Arial"/>
          <w:b/>
          <w:sz w:val="20"/>
        </w:rPr>
        <w:t> </w:t>
      </w:r>
      <w:r w:rsidRPr="007D080C">
        <w:rPr>
          <w:rFonts w:ascii="Arial" w:hAnsi="Arial" w:cs="Arial"/>
          <w:b/>
          <w:sz w:val="20"/>
        </w:rPr>
        <w:t xml:space="preserve">Convenience Store Safety (10 min) – </w:t>
      </w:r>
      <w:r w:rsidRPr="007D080C">
        <w:rPr>
          <w:rFonts w:ascii="Arial" w:hAnsi="Arial" w:cs="Arial"/>
          <w:i/>
          <w:sz w:val="20"/>
        </w:rPr>
        <w:t>This training program is designed to train employees on the proper actions they must take to prevent robberies, as well as how to act during and after a robbery or robbery attempt. It also discusses other important training points for employees to be aware of such as proper housekeeping and safe lifting procedures.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#216</w:t>
      </w:r>
      <w:r w:rsidRPr="007D080C">
        <w:rPr>
          <w:rFonts w:ascii="Arial" w:hAnsi="Arial" w:cs="Arial"/>
          <w:b/>
          <w:sz w:val="20"/>
        </w:rPr>
        <w:t> </w:t>
      </w:r>
      <w:r w:rsidRPr="007D080C">
        <w:rPr>
          <w:rFonts w:ascii="Arial" w:hAnsi="Arial" w:cs="Arial"/>
          <w:b/>
          <w:sz w:val="20"/>
        </w:rPr>
        <w:t xml:space="preserve">Office Safety (19 min) – </w:t>
      </w:r>
      <w:r w:rsidRPr="007D080C">
        <w:rPr>
          <w:rFonts w:ascii="Arial" w:hAnsi="Arial" w:cs="Arial"/>
          <w:i/>
          <w:sz w:val="20"/>
        </w:rPr>
        <w:t xml:space="preserve">This program on Office Safety trains employees what hazards exist in office environments, and how important it is to use good safety practices as they go about their work. Topics covered include: avoiding falls, putting yourself at risk, setting up your workstation, preventing computer eyestrain, using powered equipment, handling office supplies, and fire safety.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#220</w:t>
      </w:r>
      <w:r w:rsidRPr="007D080C">
        <w:rPr>
          <w:rFonts w:ascii="Arial" w:hAnsi="Arial" w:cs="Arial"/>
          <w:b/>
          <w:sz w:val="20"/>
        </w:rPr>
        <w:t> </w:t>
      </w:r>
      <w:r w:rsidRPr="007D080C">
        <w:rPr>
          <w:rFonts w:ascii="Arial" w:hAnsi="Arial" w:cs="Arial"/>
          <w:b/>
          <w:sz w:val="20"/>
        </w:rPr>
        <w:t xml:space="preserve">Accident Investigation (13 min) – </w:t>
      </w:r>
      <w:r w:rsidRPr="007D080C">
        <w:rPr>
          <w:rFonts w:ascii="Arial" w:hAnsi="Arial" w:cs="Arial"/>
          <w:i/>
          <w:sz w:val="20"/>
        </w:rPr>
        <w:t>The Accident Investigation training video provides employees with the information they need to understand the goals of an accident investigation, the process itself, and how they can participate in the process to help make their workplace safer. It covers accidents and near misses, investigations and root cause analysis, the role of tools and equipment in accidents, the importance of training, the role procedures play in preventing accidents, and learning from accidents.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#221</w:t>
      </w:r>
      <w:r w:rsidRPr="007D080C">
        <w:rPr>
          <w:rFonts w:ascii="Arial" w:hAnsi="Arial" w:cs="Arial"/>
          <w:b/>
          <w:sz w:val="20"/>
        </w:rPr>
        <w:t> </w:t>
      </w:r>
      <w:r w:rsidRPr="007D080C">
        <w:rPr>
          <w:rFonts w:ascii="Arial" w:hAnsi="Arial" w:cs="Arial"/>
          <w:b/>
          <w:sz w:val="20"/>
        </w:rPr>
        <w:t xml:space="preserve">Compressed Gas Cylinders (12 min) – </w:t>
      </w:r>
      <w:r w:rsidRPr="007D080C">
        <w:rPr>
          <w:rFonts w:ascii="Arial" w:hAnsi="Arial" w:cs="Arial"/>
          <w:i/>
          <w:sz w:val="20"/>
        </w:rPr>
        <w:t>Compressed Gas Cylinder training video provides the information employees need to handle and transport these potentially volatile storage containers. Included on the DVD are associated hazards, moving and transporting cylinders safely, positioning cylinders properly, proper “hook-up” procedures, safe storage practices, and storage “incompatibilities.”</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#225</w:t>
      </w:r>
      <w:r w:rsidRPr="007D080C">
        <w:rPr>
          <w:rFonts w:ascii="Arial" w:hAnsi="Arial" w:cs="Arial"/>
          <w:b/>
          <w:sz w:val="20"/>
        </w:rPr>
        <w:t> </w:t>
      </w:r>
      <w:r w:rsidRPr="007D080C">
        <w:rPr>
          <w:rFonts w:ascii="Arial" w:hAnsi="Arial" w:cs="Arial"/>
          <w:b/>
          <w:sz w:val="20"/>
        </w:rPr>
        <w:t xml:space="preserve">Safety Audits (15 min) – </w:t>
      </w:r>
      <w:r w:rsidRPr="007D080C">
        <w:rPr>
          <w:rFonts w:ascii="Arial" w:hAnsi="Arial" w:cs="Arial"/>
          <w:i/>
          <w:sz w:val="20"/>
        </w:rPr>
        <w:t xml:space="preserve">Provides employees with an understanding of the goals and procedures that are involved in a safety audit, show them how they can help in in the audit processes and describe specific safe work practices. Includes performing a “workplace analysis”, “systems of control”, evaluating your work area, performing a “personal” safety audit, and dealing with accidents. </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#226</w:t>
      </w:r>
      <w:r w:rsidRPr="007D080C">
        <w:rPr>
          <w:rFonts w:ascii="Arial" w:hAnsi="Arial" w:cs="Arial"/>
          <w:b/>
          <w:sz w:val="20"/>
        </w:rPr>
        <w:t> </w:t>
      </w:r>
      <w:r w:rsidRPr="007D080C">
        <w:rPr>
          <w:rFonts w:ascii="Arial" w:hAnsi="Arial" w:cs="Arial"/>
          <w:b/>
          <w:sz w:val="20"/>
        </w:rPr>
        <w:t xml:space="preserve">Electrocution Hazards Part 11...Employer Requirements (15 min) – </w:t>
      </w:r>
      <w:r w:rsidRPr="007D080C">
        <w:rPr>
          <w:rFonts w:ascii="Arial" w:hAnsi="Arial" w:cs="Arial"/>
          <w:i/>
          <w:sz w:val="20"/>
        </w:rPr>
        <w:t>Discusses the major types of electrocution hazards, and how employees can protect themselves from electrical hazards and electrocution in construction environments, as well as employer’s responsibilities in these areas. Covers electrical hazards and electrocution, power lines and isolation, tools and equipment, assured equipment grounding conductor programs, lock-out/tag-out/ and employee training.</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#227</w:t>
      </w:r>
      <w:r w:rsidRPr="007D080C">
        <w:rPr>
          <w:rFonts w:ascii="Arial" w:hAnsi="Arial" w:cs="Arial"/>
          <w:b/>
          <w:sz w:val="20"/>
        </w:rPr>
        <w:t> </w:t>
      </w:r>
      <w:r w:rsidRPr="007D080C">
        <w:rPr>
          <w:rFonts w:ascii="Arial" w:hAnsi="Arial" w:cs="Arial"/>
          <w:b/>
          <w:sz w:val="20"/>
        </w:rPr>
        <w:t xml:space="preserve">Electrocution Hazards Part 1...Types of Hazards and How You Can Protect Yourself (22 min) – </w:t>
      </w:r>
      <w:r w:rsidRPr="007D080C">
        <w:rPr>
          <w:rFonts w:ascii="Arial" w:hAnsi="Arial" w:cs="Arial"/>
          <w:i/>
          <w:sz w:val="20"/>
        </w:rPr>
        <w:t>Discusses the major types of electrocution hazards and how employees can protect themselves from electrical hazards and electrocution in construction environments. Included are: electrical hazards and electrocution, major types of electrocution hazards, power lines and GFCIs, power tools and extension cords, and lock-out/tag-out.</w:t>
      </w:r>
    </w:p>
    <w:p w:rsidR="00A24D00" w:rsidRPr="007D080C" w:rsidRDefault="00A24D00" w:rsidP="00A24D00">
      <w:pPr>
        <w:spacing w:before="120" w:line="220" w:lineRule="exact"/>
        <w:ind w:left="360"/>
        <w:rPr>
          <w:rFonts w:ascii="Arial" w:hAnsi="Arial" w:cs="Arial"/>
          <w:i/>
          <w:sz w:val="20"/>
        </w:rPr>
      </w:pPr>
      <w:r w:rsidRPr="007D080C">
        <w:rPr>
          <w:rFonts w:ascii="Arial" w:hAnsi="Arial" w:cs="Arial"/>
          <w:b/>
          <w:sz w:val="20"/>
        </w:rPr>
        <w:t>#228</w:t>
      </w:r>
      <w:r w:rsidRPr="007D080C">
        <w:rPr>
          <w:rFonts w:ascii="Arial" w:hAnsi="Arial" w:cs="Arial"/>
          <w:b/>
          <w:sz w:val="20"/>
        </w:rPr>
        <w:t> </w:t>
      </w:r>
      <w:r w:rsidRPr="007D080C">
        <w:rPr>
          <w:rFonts w:ascii="Arial" w:hAnsi="Arial" w:cs="Arial"/>
          <w:b/>
          <w:sz w:val="20"/>
        </w:rPr>
        <w:t>Welding Safety (14 min) –</w:t>
      </w:r>
      <w:r>
        <w:rPr>
          <w:rFonts w:ascii="Arial" w:hAnsi="Arial" w:cs="Arial"/>
          <w:b/>
          <w:sz w:val="20"/>
        </w:rPr>
        <w:t xml:space="preserve"> </w:t>
      </w:r>
      <w:r w:rsidRPr="007D080C">
        <w:rPr>
          <w:rFonts w:ascii="Arial" w:hAnsi="Arial" w:cs="Arial"/>
          <w:i/>
          <w:sz w:val="20"/>
        </w:rPr>
        <w:t xml:space="preserve">Reminds employees that there are indeed a number of hazards associated with welding and provides the information they need to work safely when involved with welding operations. Topics included are: getting “authorization” for welding operations, sparking and the risk of fire, guards and protective barriers, hazardous fumes and ventilation, the use of respirators and other personal protective equipment, eye protection (welding helmets, filters, glasses and goggles), inspecting welding equipment, and proper welding safety procedures. </w:t>
      </w:r>
    </w:p>
    <w:p w:rsidR="00A24D00" w:rsidRPr="007D080C" w:rsidRDefault="00A24D00" w:rsidP="00A24D00">
      <w:pPr>
        <w:spacing w:before="100" w:line="220" w:lineRule="exact"/>
        <w:ind w:left="360"/>
        <w:rPr>
          <w:rFonts w:ascii="Arial" w:hAnsi="Arial" w:cs="Arial"/>
          <w:i/>
          <w:sz w:val="20"/>
        </w:rPr>
      </w:pPr>
      <w:r w:rsidRPr="007D080C">
        <w:rPr>
          <w:rFonts w:ascii="Arial" w:hAnsi="Arial" w:cs="Arial"/>
          <w:b/>
          <w:sz w:val="20"/>
        </w:rPr>
        <w:t>#229</w:t>
      </w:r>
      <w:r w:rsidRPr="007D080C">
        <w:rPr>
          <w:rFonts w:ascii="Arial" w:hAnsi="Arial" w:cs="Arial"/>
          <w:b/>
          <w:sz w:val="20"/>
        </w:rPr>
        <w:t> </w:t>
      </w:r>
      <w:r w:rsidRPr="007D080C">
        <w:rPr>
          <w:rFonts w:ascii="Arial" w:hAnsi="Arial" w:cs="Arial"/>
          <w:b/>
          <w:sz w:val="20"/>
        </w:rPr>
        <w:t xml:space="preserve">DOT Hazmat Safety Training (18 min) – </w:t>
      </w:r>
      <w:r w:rsidRPr="007D080C">
        <w:rPr>
          <w:rFonts w:ascii="Arial" w:hAnsi="Arial" w:cs="Arial"/>
          <w:i/>
          <w:sz w:val="20"/>
        </w:rPr>
        <w:t xml:space="preserve">DOT Hazmat Safety Training focuses on employees who handle hazardous materials. The DVD makes employees aware of the hazards associated with the materials and shows them how to work with the materials safely. Covers hazardous materials labels, shipping papers and the safety data sheet, packaging and loading HAZMATS, shipping and receiving HAZMATS, emergency response information, the emergency response guidebook, emergency actions, and first aid procedures. </w:t>
      </w:r>
    </w:p>
    <w:p w:rsidR="00A24D00" w:rsidRPr="007D080C" w:rsidRDefault="00A24D00" w:rsidP="00A24D00">
      <w:pPr>
        <w:spacing w:before="100" w:line="220" w:lineRule="exact"/>
        <w:ind w:left="360"/>
        <w:rPr>
          <w:rFonts w:ascii="Arial" w:hAnsi="Arial" w:cs="Arial"/>
          <w:i/>
          <w:spacing w:val="-2"/>
          <w:sz w:val="20"/>
        </w:rPr>
      </w:pPr>
      <w:r w:rsidRPr="007D080C">
        <w:rPr>
          <w:rFonts w:ascii="Arial" w:hAnsi="Arial" w:cs="Arial"/>
          <w:b/>
          <w:sz w:val="20"/>
        </w:rPr>
        <w:t>#231</w:t>
      </w:r>
      <w:r w:rsidRPr="007D080C">
        <w:rPr>
          <w:rFonts w:ascii="Arial" w:hAnsi="Arial" w:cs="Arial"/>
          <w:b/>
          <w:sz w:val="20"/>
        </w:rPr>
        <w:t> </w:t>
      </w:r>
      <w:r w:rsidRPr="007D080C">
        <w:rPr>
          <w:rFonts w:ascii="Arial" w:hAnsi="Arial" w:cs="Arial"/>
          <w:b/>
          <w:sz w:val="20"/>
        </w:rPr>
        <w:t xml:space="preserve">Forklift/Powered Industrial Truck Safety (28 min) – </w:t>
      </w:r>
      <w:r w:rsidRPr="007D080C">
        <w:rPr>
          <w:rFonts w:ascii="Arial" w:hAnsi="Arial" w:cs="Arial"/>
          <w:i/>
          <w:spacing w:val="-2"/>
          <w:sz w:val="20"/>
        </w:rPr>
        <w:t>This DVD was specifically created to assist facilities in complying with OSHA’s Powered Industrial Truck Standard. Included topics are: OSHA’s certification process, the seven classes of industrial trucks, equipment checkout and maintenance, a forklift’s stability triangle, safe operating procedures, lifting and lowering loads, and trucks and loading docks.</w:t>
      </w:r>
    </w:p>
    <w:p w:rsidR="00A24D00" w:rsidRPr="007D080C" w:rsidRDefault="00A24D00" w:rsidP="00A24D00">
      <w:pPr>
        <w:spacing w:before="100" w:line="220" w:lineRule="exact"/>
        <w:ind w:left="360"/>
        <w:rPr>
          <w:rFonts w:ascii="Arial" w:hAnsi="Arial" w:cs="Arial"/>
          <w:i/>
          <w:sz w:val="20"/>
        </w:rPr>
      </w:pPr>
      <w:r w:rsidRPr="007D080C">
        <w:rPr>
          <w:rFonts w:ascii="Arial" w:hAnsi="Arial" w:cs="Arial"/>
          <w:b/>
          <w:sz w:val="20"/>
        </w:rPr>
        <w:t>#242</w:t>
      </w:r>
      <w:r w:rsidRPr="007D080C">
        <w:rPr>
          <w:rFonts w:ascii="Arial" w:hAnsi="Arial" w:cs="Arial"/>
          <w:b/>
          <w:sz w:val="20"/>
        </w:rPr>
        <w:t> </w:t>
      </w:r>
      <w:r w:rsidRPr="007D080C">
        <w:rPr>
          <w:rFonts w:ascii="Arial" w:hAnsi="Arial" w:cs="Arial"/>
          <w:b/>
          <w:sz w:val="20"/>
        </w:rPr>
        <w:t xml:space="preserve">U.S. Chemical Safety Board Safety – </w:t>
      </w:r>
      <w:r w:rsidRPr="007D080C">
        <w:rPr>
          <w:rFonts w:ascii="Arial" w:hAnsi="Arial" w:cs="Arial"/>
          <w:i/>
          <w:sz w:val="20"/>
        </w:rPr>
        <w:t>Informs the industry, workers, and the public about the causes of chemical accidents and recommended practices to prevent them. Contains 3 separate discs.</w:t>
      </w:r>
    </w:p>
    <w:p w:rsidR="00A24D00" w:rsidRPr="007D080C" w:rsidRDefault="00A24D00" w:rsidP="00A24D00">
      <w:pPr>
        <w:spacing w:before="100" w:line="220" w:lineRule="exact"/>
        <w:ind w:left="360"/>
        <w:rPr>
          <w:rFonts w:ascii="Arial" w:hAnsi="Arial" w:cs="Arial"/>
          <w:i/>
          <w:sz w:val="20"/>
        </w:rPr>
      </w:pPr>
      <w:r w:rsidRPr="007D080C">
        <w:rPr>
          <w:rFonts w:ascii="Arial" w:hAnsi="Arial" w:cs="Arial"/>
          <w:b/>
          <w:sz w:val="20"/>
        </w:rPr>
        <w:t>#243</w:t>
      </w:r>
      <w:r w:rsidRPr="007D080C">
        <w:rPr>
          <w:rFonts w:ascii="Arial" w:hAnsi="Arial" w:cs="Arial"/>
          <w:b/>
          <w:sz w:val="20"/>
        </w:rPr>
        <w:t> </w:t>
      </w:r>
      <w:r w:rsidRPr="007D080C">
        <w:rPr>
          <w:rFonts w:ascii="Arial" w:hAnsi="Arial" w:cs="Arial"/>
          <w:b/>
          <w:sz w:val="20"/>
        </w:rPr>
        <w:t xml:space="preserve">Hazard Communication and the Global Harmonizing System (22 min) – </w:t>
      </w:r>
      <w:r w:rsidRPr="007D080C">
        <w:rPr>
          <w:rFonts w:ascii="Arial" w:hAnsi="Arial" w:cs="Arial"/>
          <w:i/>
          <w:sz w:val="20"/>
        </w:rPr>
        <w:t xml:space="preserve">As mandated by OSHA chemical safety data must be conveyed through the use of the standard communication elements found in the Global Harmonized System for the Labeling and Classification of Chemicals. This dvd explains each of these communication elements in detail so your employees will understand how chemical hazards are communicated and how to use this information to ensure their safety when storing, handing, and using hazardous substances. </w:t>
      </w:r>
    </w:p>
    <w:p w:rsidR="00A24D00" w:rsidRPr="007D080C" w:rsidRDefault="00A24D00" w:rsidP="00A24D00">
      <w:pPr>
        <w:spacing w:before="100" w:line="220" w:lineRule="exact"/>
        <w:ind w:left="360"/>
        <w:rPr>
          <w:rFonts w:ascii="Arial" w:hAnsi="Arial" w:cs="Arial"/>
          <w:i/>
          <w:sz w:val="20"/>
        </w:rPr>
      </w:pPr>
      <w:r w:rsidRPr="007D080C">
        <w:rPr>
          <w:rFonts w:ascii="Arial" w:hAnsi="Arial" w:cs="Arial"/>
          <w:b/>
          <w:sz w:val="20"/>
        </w:rPr>
        <w:t>#245</w:t>
      </w:r>
      <w:r w:rsidRPr="007D080C">
        <w:rPr>
          <w:rFonts w:ascii="Arial" w:hAnsi="Arial" w:cs="Arial"/>
          <w:b/>
          <w:sz w:val="20"/>
        </w:rPr>
        <w:t> </w:t>
      </w:r>
      <w:r w:rsidRPr="007D080C">
        <w:rPr>
          <w:rFonts w:ascii="Arial" w:hAnsi="Arial" w:cs="Arial"/>
          <w:b/>
          <w:sz w:val="20"/>
        </w:rPr>
        <w:t xml:space="preserve">Reducing the Risk (70 min) – </w:t>
      </w:r>
      <w:r w:rsidRPr="007D080C">
        <w:rPr>
          <w:rFonts w:ascii="Arial" w:hAnsi="Arial" w:cs="Arial"/>
          <w:i/>
          <w:sz w:val="20"/>
        </w:rPr>
        <w:t>Created by noted legal expert Richard Hammer, Reducing the Risk is a turn-key training program featuring an interactive DVD. Within a few hours, your ministry workers learn how to screen and select workers, implement solid supervision policies, and respond to allegations, keeping your church safe for children of all ages.</w:t>
      </w:r>
    </w:p>
    <w:p w:rsidR="00A24D00" w:rsidRDefault="00A24D00" w:rsidP="00A24D00">
      <w:pPr>
        <w:pStyle w:val="Subtitle"/>
        <w:spacing w:before="360" w:line="220" w:lineRule="exact"/>
        <w:jc w:val="center"/>
        <w:outlineLvl w:val="0"/>
        <w:rPr>
          <w:rFonts w:cs="Arial"/>
          <w:b w:val="0"/>
          <w:sz w:val="20"/>
          <w:u w:val="none"/>
        </w:rPr>
      </w:pP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r>
        <w:rPr>
          <w:rFonts w:cs="Arial"/>
          <w:b w:val="0"/>
          <w:sz w:val="20"/>
          <w:u w:val="none"/>
        </w:rPr>
        <w:tab/>
      </w:r>
      <w:r>
        <w:rPr>
          <w:rFonts w:cs="Arial"/>
          <w:b w:val="0"/>
          <w:sz w:val="20"/>
          <w:u w:val="none"/>
        </w:rPr>
        <w:sym w:font="Symbol" w:char="F0A8"/>
      </w:r>
    </w:p>
    <w:p w:rsidR="00A24D00" w:rsidRDefault="00A24D00" w:rsidP="00A24D00">
      <w:pPr>
        <w:pStyle w:val="Subtitle"/>
        <w:spacing w:before="360" w:line="220" w:lineRule="exact"/>
        <w:jc w:val="both"/>
        <w:outlineLvl w:val="0"/>
        <w:rPr>
          <w:rFonts w:cs="Arial"/>
          <w:sz w:val="20"/>
          <w:u w:val="none"/>
        </w:rPr>
      </w:pPr>
      <w:r>
        <w:rPr>
          <w:rFonts w:cs="Arial"/>
          <w:sz w:val="20"/>
          <w:u w:val="none"/>
        </w:rPr>
        <w:t>If you would like to use any of the audio visuals, please contact:</w:t>
      </w:r>
    </w:p>
    <w:p w:rsidR="00A24D00" w:rsidRDefault="00A24D00" w:rsidP="00A24D00">
      <w:pPr>
        <w:pStyle w:val="Subtitle"/>
        <w:spacing w:before="120" w:line="220" w:lineRule="exact"/>
        <w:ind w:left="720"/>
        <w:jc w:val="both"/>
        <w:outlineLvl w:val="0"/>
        <w:rPr>
          <w:rFonts w:cs="Arial"/>
          <w:b w:val="0"/>
          <w:sz w:val="20"/>
          <w:u w:val="none"/>
        </w:rPr>
      </w:pPr>
      <w:r>
        <w:rPr>
          <w:rFonts w:cs="Arial"/>
          <w:b w:val="0"/>
          <w:sz w:val="20"/>
          <w:u w:val="none"/>
        </w:rPr>
        <w:t>Corporate Loss Control</w:t>
      </w:r>
    </w:p>
    <w:p w:rsidR="00A24D00" w:rsidRDefault="00A24D00" w:rsidP="00A24D00">
      <w:pPr>
        <w:pStyle w:val="Subtitle"/>
        <w:spacing w:line="220" w:lineRule="exact"/>
        <w:ind w:left="720"/>
        <w:jc w:val="both"/>
        <w:outlineLvl w:val="0"/>
        <w:rPr>
          <w:rFonts w:cs="Arial"/>
          <w:b w:val="0"/>
          <w:sz w:val="20"/>
          <w:u w:val="none"/>
        </w:rPr>
      </w:pPr>
      <w:r>
        <w:rPr>
          <w:rFonts w:cs="Arial"/>
          <w:b w:val="0"/>
          <w:sz w:val="20"/>
          <w:u w:val="none"/>
        </w:rPr>
        <w:t>Grinnell Mutual Reinsurance Company</w:t>
      </w:r>
    </w:p>
    <w:p w:rsidR="00A24D00" w:rsidRDefault="00A24D00" w:rsidP="00A24D00">
      <w:pPr>
        <w:pStyle w:val="Subtitle"/>
        <w:spacing w:line="220" w:lineRule="exact"/>
        <w:ind w:left="720"/>
        <w:jc w:val="both"/>
        <w:outlineLvl w:val="0"/>
        <w:rPr>
          <w:rFonts w:cs="Arial"/>
          <w:b w:val="0"/>
          <w:sz w:val="20"/>
          <w:u w:val="none"/>
        </w:rPr>
      </w:pPr>
      <w:r>
        <w:rPr>
          <w:rFonts w:cs="Arial"/>
          <w:b w:val="0"/>
          <w:sz w:val="20"/>
          <w:u w:val="none"/>
        </w:rPr>
        <w:t>4215 Highway 146</w:t>
      </w:r>
    </w:p>
    <w:p w:rsidR="00A24D00" w:rsidRDefault="00A24D00" w:rsidP="00A24D00">
      <w:pPr>
        <w:pStyle w:val="Subtitle"/>
        <w:spacing w:line="220" w:lineRule="exact"/>
        <w:ind w:left="720"/>
        <w:jc w:val="both"/>
        <w:outlineLvl w:val="0"/>
        <w:rPr>
          <w:rFonts w:cs="Arial"/>
          <w:b w:val="0"/>
          <w:sz w:val="20"/>
          <w:u w:val="none"/>
        </w:rPr>
      </w:pPr>
      <w:smartTag w:uri="urn:schemas-microsoft-com:office:smarttags" w:element="address">
        <w:smartTag w:uri="urn:schemas-microsoft-com:office:smarttags" w:element="Street">
          <w:r>
            <w:rPr>
              <w:rFonts w:cs="Arial"/>
              <w:b w:val="0"/>
              <w:sz w:val="20"/>
              <w:u w:val="none"/>
            </w:rPr>
            <w:t>PO Box</w:t>
          </w:r>
        </w:smartTag>
        <w:r>
          <w:rPr>
            <w:rFonts w:cs="Arial"/>
            <w:b w:val="0"/>
            <w:sz w:val="20"/>
            <w:u w:val="none"/>
          </w:rPr>
          <w:t xml:space="preserve"> 790</w:t>
        </w:r>
      </w:smartTag>
    </w:p>
    <w:p w:rsidR="00A24D00" w:rsidRDefault="00A24D00" w:rsidP="00A24D00">
      <w:pPr>
        <w:pStyle w:val="Subtitle"/>
        <w:spacing w:line="220" w:lineRule="exact"/>
        <w:ind w:left="720"/>
        <w:jc w:val="both"/>
        <w:outlineLvl w:val="0"/>
        <w:rPr>
          <w:rFonts w:cs="Arial"/>
          <w:b w:val="0"/>
          <w:sz w:val="20"/>
          <w:u w:val="none"/>
        </w:rPr>
      </w:pPr>
      <w:smartTag w:uri="urn:schemas-microsoft-com:office:smarttags" w:element="place">
        <w:smartTag w:uri="urn:schemas-microsoft-com:office:smarttags" w:element="City">
          <w:r>
            <w:rPr>
              <w:rFonts w:cs="Arial"/>
              <w:b w:val="0"/>
              <w:sz w:val="20"/>
              <w:u w:val="none"/>
            </w:rPr>
            <w:t>Grinnell</w:t>
          </w:r>
        </w:smartTag>
        <w:r>
          <w:rPr>
            <w:rFonts w:cs="Arial"/>
            <w:b w:val="0"/>
            <w:sz w:val="20"/>
            <w:u w:val="none"/>
          </w:rPr>
          <w:t xml:space="preserve">, </w:t>
        </w:r>
        <w:smartTag w:uri="urn:schemas-microsoft-com:office:smarttags" w:element="State">
          <w:r>
            <w:rPr>
              <w:rFonts w:cs="Arial"/>
              <w:b w:val="0"/>
              <w:sz w:val="20"/>
              <w:u w:val="none"/>
            </w:rPr>
            <w:t>IA</w:t>
          </w:r>
        </w:smartTag>
        <w:r>
          <w:rPr>
            <w:rFonts w:cs="Arial"/>
            <w:b w:val="0"/>
            <w:sz w:val="20"/>
            <w:u w:val="none"/>
          </w:rPr>
          <w:t xml:space="preserve"> </w:t>
        </w:r>
        <w:smartTag w:uri="urn:schemas-microsoft-com:office:smarttags" w:element="PostalCode">
          <w:r>
            <w:rPr>
              <w:rFonts w:cs="Arial"/>
              <w:b w:val="0"/>
              <w:sz w:val="20"/>
              <w:u w:val="none"/>
            </w:rPr>
            <w:t>50112-0790</w:t>
          </w:r>
        </w:smartTag>
      </w:smartTag>
    </w:p>
    <w:p w:rsidR="00A24D00" w:rsidRDefault="00A24D00" w:rsidP="00A24D00">
      <w:pPr>
        <w:pStyle w:val="Subtitle"/>
        <w:spacing w:line="220" w:lineRule="exact"/>
        <w:ind w:left="720"/>
        <w:jc w:val="both"/>
        <w:outlineLvl w:val="0"/>
        <w:rPr>
          <w:rFonts w:cs="Arial"/>
          <w:b w:val="0"/>
          <w:sz w:val="20"/>
          <w:u w:val="none"/>
        </w:rPr>
      </w:pPr>
      <w:r>
        <w:rPr>
          <w:rFonts w:cs="Arial"/>
          <w:b w:val="0"/>
          <w:sz w:val="20"/>
          <w:u w:val="none"/>
        </w:rPr>
        <w:t>Phone: (800) 362-2041</w:t>
      </w:r>
    </w:p>
    <w:p w:rsidR="00A24D00" w:rsidRDefault="00A24D00" w:rsidP="00A24D00">
      <w:pPr>
        <w:pStyle w:val="Subtitle"/>
        <w:spacing w:before="360" w:line="220" w:lineRule="exact"/>
        <w:jc w:val="both"/>
        <w:outlineLvl w:val="0"/>
        <w:rPr>
          <w:rFonts w:cs="Arial"/>
          <w:b w:val="0"/>
          <w:sz w:val="20"/>
          <w:u w:val="none"/>
        </w:rPr>
      </w:pPr>
      <w:r>
        <w:rPr>
          <w:rFonts w:cs="Arial"/>
          <w:b w:val="0"/>
          <w:sz w:val="20"/>
          <w:u w:val="none"/>
        </w:rPr>
        <w:t>Audiovisuals are available on a free loan basis.</w:t>
      </w:r>
    </w:p>
    <w:p w:rsidR="006A3AAB" w:rsidRDefault="00A24D00" w:rsidP="00A24D00">
      <w:pPr>
        <w:pStyle w:val="Subtitle"/>
        <w:spacing w:before="120" w:line="220" w:lineRule="exact"/>
        <w:jc w:val="both"/>
        <w:outlineLvl w:val="0"/>
        <w:rPr>
          <w:rFonts w:cs="Arial"/>
          <w:b w:val="0"/>
          <w:sz w:val="20"/>
          <w:u w:val="none"/>
        </w:rPr>
      </w:pPr>
      <w:r>
        <w:rPr>
          <w:rFonts w:cs="Arial"/>
          <w:b w:val="0"/>
          <w:sz w:val="20"/>
          <w:u w:val="none"/>
        </w:rPr>
        <w:t>Please be sure to indicate the desired audiovisual by title and/or number. The audiovisual should be reserved at least two weeks in advance to assure availability. Please return promptly when finished. If returning more than one video, please add an additional $100 in UPS insurance for each video.</w:t>
      </w:r>
    </w:p>
    <w:p w:rsidR="006A3AAB" w:rsidRDefault="006A3AAB">
      <w:pPr>
        <w:ind w:left="480"/>
        <w:jc w:val="both"/>
        <w:rPr>
          <w:rFonts w:ascii="Arial" w:hAnsi="Arial" w:cs="Arial"/>
          <w:b/>
          <w:sz w:val="32"/>
          <w:szCs w:val="32"/>
        </w:rPr>
        <w:sectPr w:rsidR="006A3AAB">
          <w:footerReference w:type="default" r:id="rId74"/>
          <w:pgSz w:w="12240" w:h="15840" w:code="1"/>
          <w:pgMar w:top="720" w:right="480" w:bottom="1200" w:left="960" w:header="720" w:footer="720" w:gutter="0"/>
          <w:cols w:space="720"/>
          <w:noEndnote/>
        </w:sectPr>
      </w:pPr>
    </w:p>
    <w:p w:rsidR="006A3AAB" w:rsidRDefault="006A3AAB">
      <w:pPr>
        <w:pStyle w:val="MainHead"/>
        <w:pBdr>
          <w:bottom w:val="none" w:sz="0" w:space="0" w:color="auto"/>
        </w:pBdr>
        <w:spacing w:before="5760"/>
        <w:rPr>
          <w:sz w:val="24"/>
        </w:rPr>
      </w:pPr>
      <w:r>
        <w:rPr>
          <w:sz w:val="24"/>
        </w:rPr>
        <w:t>RESERVED FOR FUTURE USE</w:t>
      </w:r>
    </w:p>
    <w:p w:rsidR="006A3AAB" w:rsidRDefault="006A3AAB">
      <w:pPr>
        <w:pStyle w:val="MainHead"/>
        <w:sectPr w:rsidR="006A3AAB">
          <w:pgSz w:w="12240" w:h="15840" w:code="1"/>
          <w:pgMar w:top="720" w:right="480" w:bottom="1200" w:left="960" w:header="720" w:footer="720" w:gutter="0"/>
          <w:cols w:space="720"/>
          <w:noEndnote/>
        </w:sectPr>
      </w:pPr>
    </w:p>
    <w:p w:rsidR="005A1DB6" w:rsidRDefault="005A1DB6" w:rsidP="005A1DB6">
      <w:pPr>
        <w:pStyle w:val="MainHead"/>
        <w:spacing w:after="120"/>
        <w:rPr>
          <w:lang w:val="fr-FR"/>
        </w:rPr>
      </w:pPr>
      <w:r>
        <w:rPr>
          <w:lang w:val="fr-FR"/>
        </w:rPr>
        <w:t>Appendix F – Resources</w:t>
      </w:r>
    </w:p>
    <w:p w:rsidR="005A1DB6" w:rsidRDefault="005A1DB6" w:rsidP="005A1DB6">
      <w:pPr>
        <w:pStyle w:val="c60"/>
        <w:tabs>
          <w:tab w:val="left" w:pos="720"/>
          <w:tab w:val="center" w:pos="4680"/>
        </w:tabs>
        <w:rPr>
          <w:rFonts w:ascii="Arial" w:hAnsi="Arial" w:cs="Arial"/>
          <w:b/>
          <w:bCs/>
          <w:sz w:val="48"/>
          <w:lang w:val="fr-FR"/>
        </w:rPr>
      </w:pPr>
      <w:r>
        <w:rPr>
          <w:rFonts w:ascii="Arial" w:hAnsi="Arial" w:cs="Arial"/>
          <w:b/>
          <w:bCs/>
          <w:sz w:val="48"/>
          <w:lang w:val="fr-FR"/>
        </w:rPr>
        <w:t>Resources Applicable to All States</w:t>
      </w:r>
    </w:p>
    <w:p w:rsidR="005A1DB6" w:rsidRDefault="005A1DB6" w:rsidP="005A1DB6">
      <w:pPr>
        <w:pStyle w:val="Heading4"/>
        <w:spacing w:before="120" w:after="360"/>
        <w:jc w:val="center"/>
        <w:rPr>
          <w:rFonts w:ascii="Arial" w:hAnsi="Arial" w:cs="Arial"/>
          <w:sz w:val="24"/>
        </w:rPr>
      </w:pPr>
      <w:r>
        <w:rPr>
          <w:rFonts w:ascii="Arial" w:hAnsi="Arial" w:cs="Arial"/>
          <w:sz w:val="24"/>
        </w:rPr>
        <w:t>RESOURCES FOR SAFETY AND HEALTH INFORMATION</w:t>
      </w:r>
    </w:p>
    <w:p w:rsidR="005A1DB6" w:rsidRDefault="005A1DB6" w:rsidP="005A1DB6">
      <w:pPr>
        <w:pStyle w:val="c60"/>
        <w:tabs>
          <w:tab w:val="left" w:pos="720"/>
          <w:tab w:val="center" w:pos="4680"/>
        </w:tabs>
        <w:jc w:val="both"/>
        <w:rPr>
          <w:rFonts w:ascii="Arial" w:hAnsi="Arial" w:cs="Arial"/>
          <w:b/>
          <w:bCs/>
          <w:sz w:val="20"/>
          <w:lang w:val="fr-FR"/>
        </w:rPr>
      </w:pPr>
      <w:r>
        <w:rPr>
          <w:rFonts w:ascii="Arial" w:hAnsi="Arial" w:cs="Arial"/>
          <w:b/>
          <w:bCs/>
          <w:sz w:val="20"/>
          <w:lang w:val="fr-FR"/>
        </w:rPr>
        <w:t>Safety &amp; Secure TV Channel, LLC</w:t>
      </w:r>
    </w:p>
    <w:p w:rsidR="005A1DB6" w:rsidRDefault="005A1DB6" w:rsidP="005A1DB6">
      <w:pPr>
        <w:pStyle w:val="c60"/>
        <w:tabs>
          <w:tab w:val="left" w:pos="720"/>
          <w:tab w:val="center" w:pos="4680"/>
        </w:tabs>
        <w:jc w:val="both"/>
        <w:rPr>
          <w:rFonts w:ascii="Arial" w:hAnsi="Arial" w:cs="Arial"/>
          <w:bCs/>
          <w:sz w:val="20"/>
          <w:lang w:val="fr-FR"/>
        </w:rPr>
      </w:pPr>
      <w:r>
        <w:rPr>
          <w:rFonts w:ascii="Arial" w:hAnsi="Arial" w:cs="Arial"/>
          <w:bCs/>
          <w:sz w:val="20"/>
          <w:lang w:val="fr-FR"/>
        </w:rPr>
        <w:t>1616 Sevem Drive</w:t>
      </w:r>
    </w:p>
    <w:p w:rsidR="005A1DB6" w:rsidRDefault="005A1DB6" w:rsidP="005A1DB6">
      <w:pPr>
        <w:pStyle w:val="c60"/>
        <w:tabs>
          <w:tab w:val="left" w:pos="720"/>
          <w:tab w:val="center" w:pos="4680"/>
        </w:tabs>
        <w:jc w:val="both"/>
        <w:rPr>
          <w:rFonts w:ascii="Arial" w:hAnsi="Arial" w:cs="Arial"/>
          <w:bCs/>
          <w:sz w:val="20"/>
          <w:lang w:val="fr-FR"/>
        </w:rPr>
      </w:pPr>
      <w:r>
        <w:rPr>
          <w:rFonts w:ascii="Arial" w:hAnsi="Arial" w:cs="Arial"/>
          <w:bCs/>
          <w:sz w:val="20"/>
          <w:lang w:val="fr-FR"/>
        </w:rPr>
        <w:t>Annapolis, MD 21409</w:t>
      </w:r>
    </w:p>
    <w:p w:rsidR="005A1DB6" w:rsidRPr="001A169A" w:rsidRDefault="005A1DB6" w:rsidP="005A1DB6">
      <w:pPr>
        <w:pStyle w:val="c60"/>
        <w:tabs>
          <w:tab w:val="left" w:pos="720"/>
          <w:tab w:val="center" w:pos="4680"/>
        </w:tabs>
        <w:jc w:val="both"/>
        <w:rPr>
          <w:rFonts w:ascii="Arial" w:hAnsi="Arial" w:cs="Arial"/>
          <w:bCs/>
          <w:sz w:val="20"/>
          <w:lang w:val="fr-FR"/>
        </w:rPr>
      </w:pPr>
      <w:r>
        <w:rPr>
          <w:rFonts w:ascii="Arial" w:hAnsi="Arial" w:cs="Arial"/>
          <w:bCs/>
          <w:sz w:val="20"/>
          <w:lang w:val="fr-FR"/>
        </w:rPr>
        <w:t xml:space="preserve">(443) 949-0456   </w:t>
      </w:r>
    </w:p>
    <w:p w:rsidR="005A1DB6" w:rsidRDefault="005A1DB6">
      <w:pPr>
        <w:pStyle w:val="c60"/>
        <w:tabs>
          <w:tab w:val="left" w:pos="720"/>
          <w:tab w:val="center" w:pos="4680"/>
        </w:tabs>
        <w:rPr>
          <w:rFonts w:ascii="Arial" w:hAnsi="Arial" w:cs="Arial"/>
          <w:b/>
          <w:bCs/>
          <w:sz w:val="48"/>
          <w:lang w:val="fr-FR"/>
        </w:rPr>
        <w:sectPr w:rsidR="005A1DB6">
          <w:footerReference w:type="default" r:id="rId75"/>
          <w:pgSz w:w="12240" w:h="15840" w:code="1"/>
          <w:pgMar w:top="720" w:right="480" w:bottom="1200" w:left="960" w:header="720" w:footer="720" w:gutter="0"/>
          <w:pgNumType w:start="1"/>
          <w:cols w:space="720"/>
          <w:noEndnote/>
        </w:sectPr>
      </w:pPr>
    </w:p>
    <w:p w:rsidR="006A3AAB" w:rsidRDefault="006A3AAB">
      <w:pPr>
        <w:pStyle w:val="c60"/>
        <w:tabs>
          <w:tab w:val="left" w:pos="720"/>
          <w:tab w:val="center" w:pos="4680"/>
        </w:tabs>
        <w:rPr>
          <w:rFonts w:ascii="Arial" w:hAnsi="Arial" w:cs="Arial"/>
          <w:b/>
          <w:bCs/>
          <w:sz w:val="48"/>
          <w:lang w:val="fr-FR"/>
        </w:rPr>
      </w:pPr>
      <w:r>
        <w:rPr>
          <w:rFonts w:ascii="Arial" w:hAnsi="Arial" w:cs="Arial"/>
          <w:b/>
          <w:bCs/>
          <w:sz w:val="48"/>
          <w:lang w:val="fr-FR"/>
        </w:rPr>
        <w:t>ILLINOIS</w:t>
      </w:r>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spacing w:line="220" w:lineRule="exact"/>
        <w:rPr>
          <w:rFonts w:ascii="Arial" w:hAnsi="Arial" w:cs="Arial"/>
          <w:sz w:val="20"/>
        </w:rPr>
        <w:sectPr w:rsidR="006A3AAB" w:rsidSect="005A1DB6">
          <w:pgSz w:w="12240" w:h="15840" w:code="1"/>
          <w:pgMar w:top="720" w:right="480" w:bottom="1200" w:left="960" w:header="720" w:footer="720" w:gutter="0"/>
          <w:cols w:space="720"/>
          <w:noEndnote/>
        </w:sectPr>
      </w:pPr>
    </w:p>
    <w:p w:rsidR="006A3AAB" w:rsidRDefault="006A3AAB">
      <w:pPr>
        <w:pStyle w:val="Heading9"/>
        <w:suppressAutoHyphens w:val="0"/>
        <w:spacing w:before="0" w:line="220" w:lineRule="exact"/>
      </w:pPr>
      <w:r>
        <w:t>Iowa/Illinois Safety Council</w:t>
      </w:r>
    </w:p>
    <w:p w:rsidR="006A3AAB" w:rsidRDefault="006A3AAB">
      <w:pPr>
        <w:spacing w:line="220" w:lineRule="exact"/>
        <w:ind w:left="360" w:hanging="360"/>
        <w:rPr>
          <w:rFonts w:ascii="Arial" w:hAnsi="Arial" w:cs="Arial"/>
          <w:sz w:val="20"/>
          <w:lang w:val="fr-FR"/>
        </w:rPr>
      </w:pPr>
      <w:r>
        <w:rPr>
          <w:rFonts w:ascii="Arial" w:hAnsi="Arial" w:cs="Arial"/>
          <w:sz w:val="20"/>
          <w:lang w:val="fr-FR"/>
        </w:rPr>
        <w:t>8013 Douglas Avenue</w:t>
      </w:r>
    </w:p>
    <w:p w:rsidR="006A3AAB" w:rsidRDefault="006A3AAB">
      <w:pPr>
        <w:spacing w:line="220" w:lineRule="exact"/>
        <w:ind w:left="360" w:hanging="360"/>
        <w:rPr>
          <w:rFonts w:ascii="Arial" w:hAnsi="Arial" w:cs="Arial"/>
          <w:sz w:val="20"/>
          <w:lang w:val="fr-FR"/>
        </w:rPr>
      </w:pPr>
      <w:r>
        <w:rPr>
          <w:rFonts w:ascii="Arial" w:hAnsi="Arial" w:cs="Arial"/>
          <w:sz w:val="20"/>
          <w:lang w:val="fr-FR"/>
        </w:rPr>
        <w:t>Urbandale, IA 50322-4724</w:t>
      </w:r>
    </w:p>
    <w:p w:rsidR="006A3AAB" w:rsidRDefault="006A3AAB">
      <w:pPr>
        <w:spacing w:line="220" w:lineRule="exact"/>
        <w:ind w:left="360" w:hanging="360"/>
        <w:rPr>
          <w:rFonts w:ascii="Arial" w:hAnsi="Arial" w:cs="Arial"/>
          <w:sz w:val="20"/>
        </w:rPr>
      </w:pPr>
      <w:r>
        <w:rPr>
          <w:rFonts w:ascii="Arial" w:hAnsi="Arial" w:cs="Arial"/>
          <w:sz w:val="20"/>
        </w:rPr>
        <w:t>(515) 276-4724</w:t>
      </w:r>
    </w:p>
    <w:p w:rsidR="006A3AAB" w:rsidRDefault="006A3AAB">
      <w:pPr>
        <w:spacing w:line="220" w:lineRule="exact"/>
        <w:ind w:left="360" w:hanging="360"/>
        <w:rPr>
          <w:rFonts w:ascii="Arial" w:hAnsi="Arial" w:cs="Arial"/>
          <w:sz w:val="20"/>
        </w:rPr>
      </w:pPr>
      <w:hyperlink r:id="rId76" w:history="1">
        <w:r>
          <w:rPr>
            <w:rStyle w:val="Hyperlink"/>
            <w:rFonts w:ascii="Arial" w:hAnsi="Arial" w:cs="Arial"/>
            <w:color w:val="auto"/>
            <w:sz w:val="20"/>
          </w:rPr>
          <w:t>www.iisc</w:t>
        </w:r>
        <w:bookmarkStart w:id="450" w:name="_Hlt523035212"/>
        <w:r>
          <w:rPr>
            <w:rStyle w:val="Hyperlink"/>
            <w:rFonts w:ascii="Arial" w:hAnsi="Arial" w:cs="Arial"/>
            <w:color w:val="auto"/>
            <w:sz w:val="20"/>
          </w:rPr>
          <w:t>.</w:t>
        </w:r>
        <w:bookmarkEnd w:id="450"/>
        <w:r>
          <w:rPr>
            <w:rStyle w:val="Hyperlink"/>
            <w:rFonts w:ascii="Arial" w:hAnsi="Arial" w:cs="Arial"/>
            <w:color w:val="auto"/>
            <w:sz w:val="20"/>
          </w:rPr>
          <w:t>org</w:t>
        </w:r>
      </w:hyperlink>
    </w:p>
    <w:p w:rsidR="006A3AAB" w:rsidRDefault="006A3AAB">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 xml:space="preserve">Construction Safety Council of </w:t>
      </w:r>
      <w:smartTag w:uri="urn:schemas-microsoft-com:office:smarttags" w:element="State">
        <w:smartTag w:uri="urn:schemas-microsoft-com:office:smarttags" w:element="place">
          <w:r>
            <w:rPr>
              <w:rFonts w:ascii="Arial" w:hAnsi="Arial" w:cs="Arial"/>
              <w:b/>
              <w:bCs/>
              <w:smallCaps w:val="0"/>
            </w:rPr>
            <w:t>Illinois</w:t>
          </w:r>
        </w:smartTag>
      </w:smartTag>
    </w:p>
    <w:p w:rsidR="006A3AAB" w:rsidRDefault="006A3AAB">
      <w:pPr>
        <w:spacing w:line="220" w:lineRule="exact"/>
        <w:ind w:left="360" w:hanging="360"/>
        <w:rPr>
          <w:rFonts w:ascii="Arial" w:hAnsi="Arial" w:cs="Arial"/>
          <w:color w:val="000000"/>
          <w:sz w:val="20"/>
        </w:rPr>
      </w:pPr>
      <w:smartTag w:uri="urn:schemas-microsoft-com:office:smarttags" w:element="Street">
        <w:smartTag w:uri="urn:schemas-microsoft-com:office:smarttags" w:element="address">
          <w:r>
            <w:rPr>
              <w:rFonts w:ascii="Arial" w:hAnsi="Arial" w:cs="Arial"/>
              <w:color w:val="000000"/>
              <w:sz w:val="20"/>
            </w:rPr>
            <w:t>4100 Madison St</w:t>
          </w:r>
        </w:smartTag>
      </w:smartTag>
      <w:r>
        <w:rPr>
          <w:rFonts w:ascii="Arial" w:hAnsi="Arial" w:cs="Arial"/>
          <w:color w:val="000000"/>
          <w:sz w:val="20"/>
        </w:rPr>
        <w:t>.</w:t>
      </w:r>
    </w:p>
    <w:p w:rsidR="006A3AAB" w:rsidRDefault="006A3AAB">
      <w:pPr>
        <w:spacing w:line="220" w:lineRule="exact"/>
        <w:ind w:left="360" w:hanging="360"/>
        <w:rPr>
          <w:rFonts w:ascii="Arial" w:hAnsi="Arial" w:cs="Arial"/>
          <w:color w:val="000000"/>
          <w:sz w:val="20"/>
        </w:rPr>
      </w:pPr>
      <w:smartTag w:uri="urn:schemas-microsoft-com:office:smarttags" w:element="place">
        <w:smartTag w:uri="urn:schemas-microsoft-com:office:smarttags" w:element="City">
          <w:r>
            <w:rPr>
              <w:rFonts w:ascii="Arial" w:hAnsi="Arial" w:cs="Arial"/>
              <w:color w:val="000000"/>
              <w:sz w:val="20"/>
            </w:rPr>
            <w:t>Hillside</w:t>
          </w:r>
        </w:smartTag>
        <w:r>
          <w:rPr>
            <w:rFonts w:ascii="Arial" w:hAnsi="Arial" w:cs="Arial"/>
            <w:color w:val="000000"/>
            <w:sz w:val="20"/>
          </w:rPr>
          <w:t xml:space="preserve">, </w:t>
        </w:r>
        <w:smartTag w:uri="urn:schemas-microsoft-com:office:smarttags" w:element="State">
          <w:r>
            <w:rPr>
              <w:rFonts w:ascii="Arial" w:hAnsi="Arial" w:cs="Arial"/>
              <w:color w:val="000000"/>
              <w:sz w:val="20"/>
            </w:rPr>
            <w:t>IL</w:t>
          </w:r>
        </w:smartTag>
        <w:r>
          <w:rPr>
            <w:rFonts w:ascii="Arial" w:hAnsi="Arial" w:cs="Arial"/>
            <w:color w:val="000000"/>
            <w:sz w:val="20"/>
          </w:rPr>
          <w:t xml:space="preserve"> </w:t>
        </w:r>
        <w:smartTag w:uri="urn:schemas-microsoft-com:office:smarttags" w:element="PostalCode">
          <w:r>
            <w:rPr>
              <w:rFonts w:ascii="Arial" w:hAnsi="Arial" w:cs="Arial"/>
              <w:color w:val="000000"/>
              <w:sz w:val="20"/>
            </w:rPr>
            <w:t>60162</w:t>
          </w:r>
        </w:smartTag>
      </w:smartTag>
    </w:p>
    <w:p w:rsidR="006A3AAB" w:rsidRDefault="006A3AAB">
      <w:pPr>
        <w:spacing w:line="220" w:lineRule="exact"/>
        <w:ind w:left="360" w:hanging="360"/>
        <w:rPr>
          <w:rFonts w:ascii="Arial" w:hAnsi="Arial" w:cs="Arial"/>
          <w:color w:val="000000"/>
          <w:sz w:val="20"/>
        </w:rPr>
      </w:pPr>
      <w:r>
        <w:rPr>
          <w:rFonts w:ascii="Arial" w:hAnsi="Arial" w:cs="Arial"/>
          <w:color w:val="000000"/>
          <w:sz w:val="20"/>
        </w:rPr>
        <w:t>(708) 544-2082</w:t>
      </w:r>
    </w:p>
    <w:p w:rsidR="006A3AAB" w:rsidRDefault="006A3AAB">
      <w:pPr>
        <w:spacing w:line="220" w:lineRule="exact"/>
        <w:ind w:left="360" w:hanging="360"/>
        <w:rPr>
          <w:rFonts w:ascii="Arial" w:hAnsi="Arial" w:cs="Arial"/>
          <w:color w:val="000000"/>
          <w:sz w:val="20"/>
          <w:u w:val="single"/>
        </w:rPr>
      </w:pPr>
      <w:hyperlink r:id="rId77" w:history="1">
        <w:r>
          <w:rPr>
            <w:rStyle w:val="Hyperlink"/>
            <w:rFonts w:ascii="Arial" w:hAnsi="Arial" w:cs="Arial"/>
            <w:color w:val="000000"/>
            <w:sz w:val="20"/>
          </w:rPr>
          <w:t>www.b</w:t>
        </w:r>
        <w:r>
          <w:rPr>
            <w:rStyle w:val="Hyperlink"/>
            <w:rFonts w:ascii="Arial" w:hAnsi="Arial" w:cs="Arial"/>
            <w:color w:val="000000"/>
            <w:sz w:val="20"/>
          </w:rPr>
          <w:t>u</w:t>
        </w:r>
        <w:r>
          <w:rPr>
            <w:rStyle w:val="Hyperlink"/>
            <w:rFonts w:ascii="Arial" w:hAnsi="Arial" w:cs="Arial"/>
            <w:color w:val="000000"/>
            <w:sz w:val="20"/>
          </w:rPr>
          <w:t>ildsafe.org</w:t>
        </w:r>
      </w:hyperlink>
    </w:p>
    <w:p w:rsidR="003D76DF" w:rsidRDefault="003D76DF" w:rsidP="003D76DF">
      <w:pPr>
        <w:pStyle w:val="Heading9"/>
        <w:suppressAutoHyphens w:val="0"/>
        <w:spacing w:before="240" w:line="220" w:lineRule="exact"/>
      </w:pPr>
      <w:r>
        <w:t>Professor &amp; Extension Safety Specialist</w:t>
      </w:r>
    </w:p>
    <w:p w:rsidR="003D76DF" w:rsidRDefault="003D76DF" w:rsidP="003D76DF">
      <w:pPr>
        <w:spacing w:line="220" w:lineRule="exact"/>
        <w:ind w:left="360" w:hanging="360"/>
        <w:rPr>
          <w:rFonts w:ascii="Arial" w:hAnsi="Arial" w:cs="Arial"/>
          <w:sz w:val="20"/>
        </w:rPr>
      </w:pPr>
      <w:r>
        <w:rPr>
          <w:rFonts w:ascii="Arial" w:hAnsi="Arial" w:cs="Arial"/>
          <w:sz w:val="20"/>
        </w:rPr>
        <w:t>Dr. Robert Aherin</w:t>
      </w:r>
    </w:p>
    <w:p w:rsidR="003D76DF" w:rsidRDefault="003D76DF" w:rsidP="003D76DF">
      <w:pPr>
        <w:pStyle w:val="TOC2"/>
        <w:tabs>
          <w:tab w:val="clear" w:pos="9360"/>
        </w:tabs>
        <w:spacing w:line="220" w:lineRule="exact"/>
        <w:ind w:left="360" w:hanging="360"/>
        <w:rPr>
          <w:rFonts w:ascii="Arial" w:hAnsi="Arial" w:cs="Arial"/>
          <w:smallCaps w:val="0"/>
        </w:rPr>
      </w:pPr>
      <w:smartTag w:uri="urn:schemas-microsoft-com:office:smarttags" w:element="PlaceType">
        <w:r>
          <w:rPr>
            <w:rFonts w:ascii="Arial" w:hAnsi="Arial" w:cs="Arial"/>
            <w:smallCaps w:val="0"/>
          </w:rPr>
          <w:t>University</w:t>
        </w:r>
      </w:smartTag>
      <w:r>
        <w:rPr>
          <w:rFonts w:ascii="Arial" w:hAnsi="Arial" w:cs="Arial"/>
          <w:smallCaps w:val="0"/>
        </w:rPr>
        <w:t xml:space="preserve"> of </w:t>
      </w:r>
      <w:smartTag w:uri="urn:schemas-microsoft-com:office:smarttags" w:element="PlaceName">
        <w:r>
          <w:rPr>
            <w:rFonts w:ascii="Arial" w:hAnsi="Arial" w:cs="Arial"/>
            <w:smallCaps w:val="0"/>
          </w:rPr>
          <w:t>Illinois</w:t>
        </w:r>
      </w:smartTag>
      <w:r>
        <w:rPr>
          <w:rFonts w:ascii="Arial" w:hAnsi="Arial" w:cs="Arial"/>
          <w:smallCaps w:val="0"/>
        </w:rPr>
        <w:t xml:space="preserve"> </w:t>
      </w:r>
      <w:smartTag w:uri="urn:schemas-microsoft-com:office:smarttags" w:element="place">
        <w:smartTag w:uri="urn:schemas-microsoft-com:office:smarttags" w:element="City">
          <w:r>
            <w:rPr>
              <w:rFonts w:ascii="Arial" w:hAnsi="Arial" w:cs="Arial"/>
              <w:smallCaps w:val="0"/>
            </w:rPr>
            <w:t>Chicago</w:t>
          </w:r>
        </w:smartTag>
      </w:smartTag>
    </w:p>
    <w:p w:rsidR="003D76DF" w:rsidRPr="00C9579F" w:rsidRDefault="003D76DF" w:rsidP="003D76DF">
      <w:pPr>
        <w:spacing w:line="220" w:lineRule="exact"/>
        <w:rPr>
          <w:rFonts w:ascii="Arial" w:hAnsi="Arial" w:cs="Arial"/>
          <w:sz w:val="20"/>
          <w:lang w:val="fr-FR"/>
        </w:rPr>
      </w:pPr>
      <w:r w:rsidRPr="00C9579F">
        <w:rPr>
          <w:rFonts w:ascii="Arial" w:hAnsi="Arial" w:cs="Arial"/>
          <w:sz w:val="20"/>
        </w:rPr>
        <w:t>Agricultural Engineering Sciences Building</w:t>
      </w:r>
      <w:r w:rsidRPr="00C9579F">
        <w:rPr>
          <w:rFonts w:ascii="Arial" w:hAnsi="Arial" w:cs="Arial"/>
          <w:sz w:val="20"/>
        </w:rPr>
        <w:br/>
        <w:t>360R AESB, MC-644</w:t>
      </w:r>
      <w:r w:rsidRPr="00C9579F">
        <w:rPr>
          <w:rFonts w:ascii="Arial" w:hAnsi="Arial" w:cs="Arial"/>
          <w:sz w:val="20"/>
        </w:rPr>
        <w:br/>
      </w:r>
      <w:smartTag w:uri="urn:schemas-microsoft-com:office:smarttags" w:element="address">
        <w:smartTag w:uri="urn:schemas-microsoft-com:office:smarttags" w:element="Street">
          <w:r w:rsidRPr="00C9579F">
            <w:rPr>
              <w:rFonts w:ascii="Arial" w:hAnsi="Arial" w:cs="Arial"/>
              <w:sz w:val="20"/>
            </w:rPr>
            <w:t>1304 W. Pennsylvania Avenue</w:t>
          </w:r>
        </w:smartTag>
        <w:r w:rsidRPr="00C9579F">
          <w:rPr>
            <w:rFonts w:ascii="Arial" w:hAnsi="Arial" w:cs="Arial"/>
            <w:sz w:val="20"/>
          </w:rPr>
          <w:br/>
        </w:r>
        <w:smartTag w:uri="urn:schemas-microsoft-com:office:smarttags" w:element="City">
          <w:r w:rsidRPr="00C9579F">
            <w:rPr>
              <w:rFonts w:ascii="Arial" w:hAnsi="Arial" w:cs="Arial"/>
              <w:sz w:val="20"/>
            </w:rPr>
            <w:t>Urbana</w:t>
          </w:r>
        </w:smartTag>
        <w:r w:rsidRPr="00C9579F">
          <w:rPr>
            <w:rFonts w:ascii="Arial" w:hAnsi="Arial" w:cs="Arial"/>
            <w:sz w:val="20"/>
          </w:rPr>
          <w:t xml:space="preserve">, </w:t>
        </w:r>
        <w:smartTag w:uri="urn:schemas-microsoft-com:office:smarttags" w:element="State">
          <w:r w:rsidRPr="00C9579F">
            <w:rPr>
              <w:rFonts w:ascii="Arial" w:hAnsi="Arial" w:cs="Arial"/>
              <w:sz w:val="20"/>
            </w:rPr>
            <w:t>IL</w:t>
          </w:r>
        </w:smartTag>
        <w:r w:rsidRPr="00C9579F">
          <w:rPr>
            <w:rFonts w:ascii="Arial" w:hAnsi="Arial" w:cs="Arial"/>
            <w:sz w:val="20"/>
          </w:rPr>
          <w:t xml:space="preserve"> </w:t>
        </w:r>
        <w:smartTag w:uri="urn:schemas-microsoft-com:office:smarttags" w:element="PostalCode">
          <w:r w:rsidRPr="00C9579F">
            <w:rPr>
              <w:rFonts w:ascii="Arial" w:hAnsi="Arial" w:cs="Arial"/>
              <w:sz w:val="20"/>
            </w:rPr>
            <w:t>61801</w:t>
          </w:r>
        </w:smartTag>
      </w:smartTag>
      <w:r w:rsidRPr="00C9579F">
        <w:rPr>
          <w:rFonts w:ascii="Arial" w:hAnsi="Arial" w:cs="Arial"/>
          <w:sz w:val="20"/>
        </w:rPr>
        <w:br/>
        <w:t>Ph: (217) 333-9417</w:t>
      </w:r>
      <w:r w:rsidRPr="00C9579F">
        <w:rPr>
          <w:rFonts w:ascii="Arial" w:hAnsi="Arial" w:cs="Arial"/>
          <w:sz w:val="20"/>
        </w:rPr>
        <w:br/>
        <w:t>Fax:(217) 244-0323</w:t>
      </w:r>
    </w:p>
    <w:p w:rsidR="003D76DF" w:rsidRPr="00C9579F" w:rsidRDefault="003D76DF" w:rsidP="003D76DF">
      <w:pPr>
        <w:spacing w:line="220" w:lineRule="exact"/>
        <w:ind w:left="360" w:hanging="360"/>
        <w:rPr>
          <w:rFonts w:ascii="Arial" w:hAnsi="Arial" w:cs="Arial"/>
          <w:color w:val="000000"/>
          <w:sz w:val="20"/>
          <w:lang w:val="fr-FR"/>
        </w:rPr>
      </w:pPr>
      <w:hyperlink r:id="rId78" w:history="1">
        <w:r w:rsidRPr="00C9579F">
          <w:rPr>
            <w:rStyle w:val="Hyperlink"/>
            <w:rFonts w:ascii="Arial" w:hAnsi="Arial" w:cs="Arial"/>
            <w:color w:val="000000"/>
            <w:sz w:val="20"/>
            <w:lang w:val="fr-FR"/>
          </w:rPr>
          <w:t>http://abe.illinois.edu/faculty/R_Aherin</w:t>
        </w:r>
      </w:hyperlink>
    </w:p>
    <w:p w:rsidR="006A3AAB" w:rsidRDefault="006A3AAB">
      <w:pPr>
        <w:pStyle w:val="Heading9"/>
        <w:suppressAutoHyphens w:val="0"/>
        <w:spacing w:before="240" w:line="220" w:lineRule="exact"/>
      </w:pPr>
      <w:smartTag w:uri="urn:schemas-microsoft-com:office:smarttags" w:element="State">
        <w:r>
          <w:t>Illinois</w:t>
        </w:r>
      </w:smartTag>
      <w:r>
        <w:t xml:space="preserve"> Dept. of Commerce &amp; Economic </w:t>
      </w:r>
      <w:smartTag w:uri="urn:schemas-microsoft-com:office:smarttags" w:element="place">
        <w:r>
          <w:t>Opportunity</w:t>
        </w:r>
      </w:smartTag>
    </w:p>
    <w:p w:rsidR="006A3AAB" w:rsidRDefault="006A3AAB">
      <w:pPr>
        <w:spacing w:line="220" w:lineRule="exact"/>
        <w:ind w:left="360" w:hanging="360"/>
        <w:rPr>
          <w:rFonts w:ascii="Arial" w:hAnsi="Arial" w:cs="Arial"/>
          <w:sz w:val="20"/>
        </w:rPr>
      </w:pPr>
      <w:r>
        <w:rPr>
          <w:rFonts w:ascii="Arial" w:hAnsi="Arial" w:cs="Arial"/>
          <w:sz w:val="20"/>
        </w:rPr>
        <w:t>Industrial Services Division</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100 West Randolph St.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 3</w:t>
          </w:r>
        </w:smartTag>
        <w:r>
          <w:rPr>
            <w:rFonts w:ascii="Arial" w:hAnsi="Arial" w:cs="Arial"/>
            <w:sz w:val="20"/>
          </w:rPr>
          <w:t>-</w:t>
        </w:r>
      </w:smartTag>
      <w:r>
        <w:rPr>
          <w:rFonts w:ascii="Arial" w:hAnsi="Arial" w:cs="Arial"/>
          <w:sz w:val="20"/>
        </w:rPr>
        <w:t>400</w:t>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60601</w:t>
          </w:r>
        </w:smartTag>
      </w:smartTag>
    </w:p>
    <w:p w:rsidR="006A3AAB" w:rsidRDefault="006A3AAB">
      <w:pPr>
        <w:spacing w:line="220" w:lineRule="exact"/>
        <w:ind w:left="360" w:hanging="360"/>
        <w:rPr>
          <w:rFonts w:ascii="Arial" w:hAnsi="Arial" w:cs="Arial"/>
          <w:b/>
          <w:sz w:val="20"/>
        </w:rPr>
      </w:pPr>
      <w:r>
        <w:rPr>
          <w:rFonts w:ascii="Arial" w:hAnsi="Arial" w:cs="Arial"/>
          <w:sz w:val="20"/>
        </w:rPr>
        <w:t>(312) 814-2337</w:t>
      </w:r>
    </w:p>
    <w:p w:rsidR="006A3AAB" w:rsidRDefault="006A3AA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A3AAB" w:rsidRDefault="006A3AAB">
      <w:pPr>
        <w:spacing w:line="220" w:lineRule="exact"/>
        <w:ind w:left="360" w:hanging="360"/>
        <w:rPr>
          <w:rFonts w:ascii="Arial" w:hAnsi="Arial" w:cs="Arial"/>
          <w:sz w:val="20"/>
        </w:rPr>
      </w:pPr>
      <w:hyperlink r:id="rId79" w:history="1">
        <w:r>
          <w:rPr>
            <w:rStyle w:val="Hyperlink"/>
            <w:rFonts w:ascii="Arial" w:hAnsi="Arial" w:cs="Arial"/>
            <w:color w:val="auto"/>
            <w:sz w:val="20"/>
          </w:rPr>
          <w:t>www.illinoisosha.com</w:t>
        </w:r>
      </w:hyperlink>
    </w:p>
    <w:p w:rsidR="006A3AAB" w:rsidRDefault="006A3AAB">
      <w:pPr>
        <w:spacing w:line="220" w:lineRule="exact"/>
        <w:ind w:left="360" w:hanging="360"/>
        <w:rPr>
          <w:rFonts w:ascii="Arial" w:hAnsi="Arial" w:cs="Arial"/>
          <w:b/>
          <w:bCs/>
          <w:sz w:val="20"/>
        </w:rPr>
      </w:pPr>
      <w:r>
        <w:rPr>
          <w:rFonts w:ascii="Arial" w:hAnsi="Arial" w:cs="Arial"/>
          <w:b/>
          <w:bCs/>
          <w:sz w:val="20"/>
        </w:rPr>
        <w:t>(Click on “Resources)</w:t>
      </w:r>
    </w:p>
    <w:p w:rsidR="006A3AAB" w:rsidRDefault="006A3AAB">
      <w:pPr>
        <w:pStyle w:val="Heading9"/>
        <w:suppressAutoHyphens w:val="0"/>
        <w:spacing w:before="240" w:line="220" w:lineRule="exact"/>
      </w:pPr>
      <w:smartTag w:uri="urn:schemas-microsoft-com:office:smarttags" w:element="State">
        <w:smartTag w:uri="urn:schemas-microsoft-com:office:smarttags" w:element="place">
          <w:r>
            <w:t>Illinois</w:t>
          </w:r>
        </w:smartTag>
      </w:smartTag>
      <w:r>
        <w:t xml:space="preserve"> Manufacturers’ Association Headquarters</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1301 W 22</w:t>
          </w:r>
          <w:r>
            <w:rPr>
              <w:rFonts w:ascii="Arial" w:hAnsi="Arial" w:cs="Arial"/>
              <w:sz w:val="20"/>
              <w:vertAlign w:val="superscript"/>
            </w:rPr>
            <w:t>nd</w:t>
          </w:r>
          <w:r>
            <w:rPr>
              <w:rFonts w:ascii="Arial" w:hAnsi="Arial" w:cs="Arial"/>
              <w:sz w:val="20"/>
            </w:rPr>
            <w:t xml:space="preserve"> St, Suite 610</w:t>
          </w:r>
        </w:smartTag>
      </w:smartTag>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Oak Brook</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60523</w:t>
          </w:r>
        </w:smartTag>
      </w:smartTag>
    </w:p>
    <w:p w:rsidR="006A3AAB" w:rsidRDefault="006A3AAB">
      <w:pPr>
        <w:spacing w:line="220" w:lineRule="exact"/>
        <w:ind w:left="360" w:hanging="360"/>
        <w:rPr>
          <w:rFonts w:ascii="Arial" w:hAnsi="Arial" w:cs="Arial"/>
          <w:sz w:val="20"/>
        </w:rPr>
      </w:pPr>
      <w:r>
        <w:rPr>
          <w:rFonts w:ascii="Arial" w:hAnsi="Arial" w:cs="Arial"/>
          <w:sz w:val="20"/>
        </w:rPr>
        <w:t>(630) 368-5300</w:t>
      </w:r>
    </w:p>
    <w:p w:rsidR="006A3AAB" w:rsidRDefault="006A3AAB">
      <w:pPr>
        <w:spacing w:line="220" w:lineRule="exact"/>
        <w:ind w:left="360" w:hanging="360"/>
        <w:rPr>
          <w:rFonts w:ascii="Arial" w:hAnsi="Arial" w:cs="Arial"/>
          <w:sz w:val="20"/>
        </w:rPr>
      </w:pPr>
      <w:r>
        <w:rPr>
          <w:rFonts w:ascii="Arial" w:hAnsi="Arial" w:cs="Arial"/>
          <w:sz w:val="20"/>
        </w:rPr>
        <w:t>(800) 482-0462</w:t>
      </w:r>
    </w:p>
    <w:p w:rsidR="006A3AAB" w:rsidRDefault="006A3AAB">
      <w:pPr>
        <w:spacing w:line="220" w:lineRule="exact"/>
        <w:ind w:left="360" w:hanging="360"/>
        <w:rPr>
          <w:rFonts w:ascii="Arial" w:hAnsi="Arial" w:cs="Arial"/>
          <w:sz w:val="20"/>
        </w:rPr>
      </w:pPr>
      <w:r>
        <w:rPr>
          <w:rFonts w:ascii="Arial" w:hAnsi="Arial" w:cs="Arial"/>
          <w:sz w:val="20"/>
        </w:rPr>
        <w:t>(Regulatory &amp; Compliance Information)</w:t>
      </w:r>
    </w:p>
    <w:p w:rsidR="006A3AAB" w:rsidRDefault="006A3AAB">
      <w:pPr>
        <w:spacing w:line="220" w:lineRule="exact"/>
        <w:ind w:left="360" w:hanging="360"/>
        <w:rPr>
          <w:rFonts w:ascii="Arial" w:hAnsi="Arial" w:cs="Arial"/>
          <w:sz w:val="20"/>
        </w:rPr>
      </w:pPr>
      <w:hyperlink r:id="rId80" w:history="1">
        <w:r>
          <w:rPr>
            <w:rStyle w:val="Hyperlink"/>
            <w:rFonts w:ascii="Arial" w:hAnsi="Arial" w:cs="Arial"/>
            <w:color w:val="auto"/>
            <w:sz w:val="20"/>
          </w:rPr>
          <w:t>www.ima-</w:t>
        </w:r>
        <w:bookmarkStart w:id="451" w:name="_Hlt523035243"/>
        <w:r>
          <w:rPr>
            <w:rStyle w:val="Hyperlink"/>
            <w:rFonts w:ascii="Arial" w:hAnsi="Arial" w:cs="Arial"/>
            <w:color w:val="auto"/>
            <w:sz w:val="20"/>
          </w:rPr>
          <w:t>n</w:t>
        </w:r>
        <w:bookmarkEnd w:id="451"/>
        <w:r>
          <w:rPr>
            <w:rStyle w:val="Hyperlink"/>
            <w:rFonts w:ascii="Arial" w:hAnsi="Arial" w:cs="Arial"/>
            <w:color w:val="auto"/>
            <w:sz w:val="20"/>
          </w:rPr>
          <w:t>et.org</w:t>
        </w:r>
      </w:hyperlink>
    </w:p>
    <w:p w:rsidR="003D76DF" w:rsidRDefault="003D76DF" w:rsidP="003D76DF">
      <w:pPr>
        <w:pStyle w:val="Heading9"/>
        <w:suppressAutoHyphens w:val="0"/>
        <w:spacing w:before="240" w:line="220" w:lineRule="exact"/>
      </w:pPr>
      <w:smartTag w:uri="urn:schemas-microsoft-com:office:smarttags" w:element="place">
        <w:smartTag w:uri="urn:schemas-microsoft-com:office:smarttags" w:element="State">
          <w:r>
            <w:t>Illinois</w:t>
          </w:r>
        </w:smartTag>
      </w:smartTag>
      <w:r>
        <w:t xml:space="preserve"> Network for Agriculture Safety &amp; Health</w:t>
      </w:r>
    </w:p>
    <w:p w:rsidR="003D76DF" w:rsidRDefault="003D76DF" w:rsidP="003D76DF">
      <w:pPr>
        <w:spacing w:line="220" w:lineRule="exact"/>
        <w:ind w:left="360" w:hanging="360"/>
        <w:rPr>
          <w:rFonts w:ascii="Arial" w:hAnsi="Arial" w:cs="Arial"/>
          <w:sz w:val="20"/>
        </w:rPr>
      </w:pPr>
      <w:r>
        <w:rPr>
          <w:rFonts w:ascii="Arial" w:hAnsi="Arial" w:cs="Arial"/>
          <w:sz w:val="20"/>
        </w:rPr>
        <w:t>Chip Petrea</w:t>
      </w:r>
    </w:p>
    <w:p w:rsidR="003D76DF" w:rsidRDefault="003D76DF" w:rsidP="003D76DF">
      <w:pPr>
        <w:pStyle w:val="TOC2"/>
        <w:tabs>
          <w:tab w:val="clear" w:pos="9360"/>
        </w:tabs>
        <w:spacing w:line="220" w:lineRule="exact"/>
        <w:ind w:left="360" w:hanging="360"/>
        <w:rPr>
          <w:rFonts w:ascii="Arial" w:hAnsi="Arial" w:cs="Arial"/>
          <w:smallCaps w:val="0"/>
          <w:szCs w:val="24"/>
        </w:rPr>
      </w:pPr>
      <w:smartTag w:uri="urn:schemas-microsoft-com:office:smarttags" w:element="place">
        <w:smartTag w:uri="urn:schemas-microsoft-com:office:smarttags" w:element="PlaceType">
          <w:r>
            <w:rPr>
              <w:rFonts w:ascii="Arial" w:hAnsi="Arial" w:cs="Arial"/>
              <w:smallCaps w:val="0"/>
              <w:szCs w:val="24"/>
            </w:rPr>
            <w:t>University</w:t>
          </w:r>
        </w:smartTag>
        <w:r>
          <w:rPr>
            <w:rFonts w:ascii="Arial" w:hAnsi="Arial" w:cs="Arial"/>
            <w:smallCaps w:val="0"/>
            <w:szCs w:val="24"/>
          </w:rPr>
          <w:t xml:space="preserve"> of </w:t>
        </w:r>
        <w:smartTag w:uri="urn:schemas-microsoft-com:office:smarttags" w:element="PlaceName">
          <w:r>
            <w:rPr>
              <w:rFonts w:ascii="Arial" w:hAnsi="Arial" w:cs="Arial"/>
              <w:smallCaps w:val="0"/>
              <w:szCs w:val="24"/>
            </w:rPr>
            <w:t>Illinois</w:t>
          </w:r>
        </w:smartTag>
      </w:smartTag>
    </w:p>
    <w:p w:rsidR="003D76DF" w:rsidRDefault="003D76DF" w:rsidP="003D76DF">
      <w:pPr>
        <w:spacing w:line="220" w:lineRule="exact"/>
        <w:ind w:left="360" w:hanging="360"/>
        <w:rPr>
          <w:rFonts w:ascii="Arial" w:hAnsi="Arial" w:cs="Arial"/>
          <w:sz w:val="20"/>
        </w:rPr>
      </w:pPr>
      <w:r>
        <w:rPr>
          <w:rFonts w:ascii="Arial" w:hAnsi="Arial" w:cs="Arial"/>
          <w:sz w:val="20"/>
        </w:rPr>
        <w:t>Agr &amp; Bio Engineering</w:t>
      </w:r>
    </w:p>
    <w:p w:rsidR="003D76DF" w:rsidRDefault="003D76DF" w:rsidP="003D76DF">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1304 W Pennsylvania Ave.</w:t>
          </w:r>
        </w:smartTag>
      </w:smartTag>
    </w:p>
    <w:p w:rsidR="003D76DF" w:rsidRDefault="003D76DF" w:rsidP="003D76DF">
      <w:pPr>
        <w:spacing w:line="220" w:lineRule="exact"/>
        <w:ind w:left="360" w:hanging="360"/>
        <w:rPr>
          <w:rFonts w:ascii="Arial" w:hAnsi="Arial" w:cs="Arial"/>
          <w:sz w:val="20"/>
          <w:lang w:val="fr-FR"/>
        </w:rPr>
      </w:pPr>
      <w:r>
        <w:rPr>
          <w:rFonts w:ascii="Arial" w:hAnsi="Arial" w:cs="Arial"/>
          <w:sz w:val="20"/>
          <w:lang w:val="fr-FR"/>
        </w:rPr>
        <w:t>Urbana, IL 61801</w:t>
      </w:r>
    </w:p>
    <w:p w:rsidR="003D76DF" w:rsidRDefault="003D76DF" w:rsidP="003D76DF">
      <w:pPr>
        <w:spacing w:line="220" w:lineRule="exact"/>
        <w:ind w:left="360" w:hanging="360"/>
        <w:rPr>
          <w:rFonts w:ascii="Arial" w:hAnsi="Arial" w:cs="Arial"/>
          <w:sz w:val="20"/>
          <w:lang w:val="fr-FR"/>
        </w:rPr>
      </w:pPr>
      <w:r>
        <w:rPr>
          <w:rFonts w:ascii="Arial" w:hAnsi="Arial" w:cs="Arial"/>
          <w:sz w:val="20"/>
          <w:lang w:val="fr-FR"/>
        </w:rPr>
        <w:t>(217) 333-5035</w:t>
      </w:r>
    </w:p>
    <w:p w:rsidR="003D76DF" w:rsidRPr="00565E8A" w:rsidRDefault="003D76DF" w:rsidP="003D76DF">
      <w:pPr>
        <w:spacing w:line="220" w:lineRule="exact"/>
        <w:ind w:left="360" w:hanging="360"/>
        <w:rPr>
          <w:rFonts w:ascii="Arial" w:hAnsi="Arial" w:cs="Arial"/>
          <w:color w:val="000000"/>
          <w:sz w:val="20"/>
          <w:lang w:val="fr-FR"/>
        </w:rPr>
      </w:pPr>
      <w:hyperlink r:id="rId81" w:history="1">
        <w:r w:rsidRPr="00565E8A">
          <w:rPr>
            <w:rStyle w:val="Hyperlink"/>
            <w:rFonts w:ascii="Arial" w:hAnsi="Arial" w:cs="Arial"/>
            <w:color w:val="000000"/>
            <w:sz w:val="20"/>
            <w:lang w:val="fr-FR"/>
          </w:rPr>
          <w:t>http://web.extension.uiuc.edu/agsafety/inash/</w:t>
        </w:r>
      </w:hyperlink>
    </w:p>
    <w:p w:rsidR="006A3AAB" w:rsidRDefault="006A3AAB">
      <w:pPr>
        <w:pStyle w:val="Heading9"/>
        <w:suppressAutoHyphens w:val="0"/>
        <w:spacing w:before="0" w:line="220" w:lineRule="exact"/>
        <w:ind w:left="0" w:firstLine="0"/>
      </w:pPr>
      <w:r>
        <w:br w:type="column"/>
      </w:r>
      <w:smartTag w:uri="urn:schemas-microsoft-com:office:smarttags" w:element="State">
        <w:r>
          <w:t>Illinois</w:t>
        </w:r>
      </w:smartTag>
      <w:r>
        <w:t xml:space="preserve"> Occupational &amp; Environmental Health &amp; </w:t>
      </w:r>
      <w:smartTag w:uri="urn:schemas-microsoft-com:office:smarttags" w:element="place">
        <w:smartTag w:uri="urn:schemas-microsoft-com:office:smarttags" w:element="PlaceName">
          <w:r>
            <w:t>Saf</w:t>
          </w:r>
          <w:r>
            <w:t>e</w:t>
          </w:r>
          <w:r>
            <w:t>ty</w:t>
          </w:r>
        </w:smartTag>
        <w:r>
          <w:t xml:space="preserve"> </w:t>
        </w:r>
        <w:smartTag w:uri="urn:schemas-microsoft-com:office:smarttags" w:element="PlaceName">
          <w:r>
            <w:t>Education &amp; Research</w:t>
          </w:r>
        </w:smartTag>
        <w:r>
          <w:t xml:space="preserve"> </w:t>
        </w:r>
        <w:smartTag w:uri="urn:schemas-microsoft-com:office:smarttags" w:element="PlaceType">
          <w:r>
            <w:t>Center</w:t>
          </w:r>
        </w:smartTag>
      </w:smartTag>
    </w:p>
    <w:p w:rsidR="006A3AAB" w:rsidRDefault="006A3AAB">
      <w:pPr>
        <w:spacing w:line="220" w:lineRule="exact"/>
        <w:ind w:left="360" w:hanging="360"/>
        <w:rPr>
          <w:rFonts w:ascii="Arial" w:hAnsi="Arial" w:cs="Arial"/>
          <w:sz w:val="20"/>
        </w:rPr>
      </w:pPr>
      <w:r>
        <w:rPr>
          <w:rFonts w:ascii="Arial" w:hAnsi="Arial" w:cs="Arial"/>
          <w:sz w:val="20"/>
        </w:rPr>
        <w:t xml:space="preserve">The </w:t>
      </w:r>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Illinois</w:t>
        </w:r>
      </w:smartTag>
      <w:r>
        <w:rPr>
          <w:rFonts w:ascii="Arial" w:hAnsi="Arial" w:cs="Arial"/>
          <w:sz w:val="20"/>
        </w:rPr>
        <w:t xml:space="preserve"> at </w:t>
      </w:r>
      <w:smartTag w:uri="urn:schemas-microsoft-com:office:smarttags" w:element="City">
        <w:smartTag w:uri="urn:schemas-microsoft-com:office:smarttags" w:element="place">
          <w:r>
            <w:rPr>
              <w:rFonts w:ascii="Arial" w:hAnsi="Arial" w:cs="Arial"/>
              <w:sz w:val="20"/>
            </w:rPr>
            <w:t>Chicago</w:t>
          </w:r>
        </w:smartTag>
      </w:smartTag>
    </w:p>
    <w:p w:rsidR="006A3AAB" w:rsidRDefault="006A3AAB">
      <w:pPr>
        <w:spacing w:line="220" w:lineRule="exact"/>
        <w:ind w:left="360" w:hanging="360"/>
        <w:rPr>
          <w:rFonts w:ascii="Arial" w:hAnsi="Arial" w:cs="Arial"/>
          <w:sz w:val="20"/>
        </w:rPr>
      </w:pPr>
      <w:r>
        <w:rPr>
          <w:rFonts w:ascii="Arial" w:hAnsi="Arial" w:cs="Arial"/>
          <w:sz w:val="20"/>
        </w:rPr>
        <w:t xml:space="preserve">2121 W. </w:t>
      </w:r>
      <w:smartTag w:uri="urn:schemas-microsoft-com:office:smarttags" w:element="City">
        <w:smartTag w:uri="urn:schemas-microsoft-com:office:smarttags" w:element="place">
          <w:r>
            <w:rPr>
              <w:rFonts w:ascii="Arial" w:hAnsi="Arial" w:cs="Arial"/>
              <w:sz w:val="20"/>
            </w:rPr>
            <w:t>Taylor</w:t>
          </w:r>
        </w:smartTag>
      </w:smartTag>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60612</w:t>
          </w:r>
        </w:smartTag>
      </w:smartTag>
    </w:p>
    <w:p w:rsidR="006A3AAB" w:rsidRDefault="006A3AAB">
      <w:pPr>
        <w:spacing w:line="220" w:lineRule="exact"/>
        <w:ind w:left="360" w:hanging="360"/>
        <w:rPr>
          <w:rFonts w:ascii="Arial" w:hAnsi="Arial" w:cs="Arial"/>
          <w:sz w:val="20"/>
        </w:rPr>
      </w:pPr>
      <w:r>
        <w:rPr>
          <w:rFonts w:ascii="Arial" w:hAnsi="Arial" w:cs="Arial"/>
          <w:sz w:val="20"/>
        </w:rPr>
        <w:t>(312) 996-7887</w:t>
      </w:r>
    </w:p>
    <w:p w:rsidR="006A3AAB" w:rsidRDefault="006A3AAB">
      <w:pPr>
        <w:spacing w:line="220" w:lineRule="exact"/>
        <w:ind w:left="360" w:hanging="360"/>
        <w:rPr>
          <w:rFonts w:ascii="Arial" w:hAnsi="Arial" w:cs="Arial"/>
          <w:color w:val="000000"/>
          <w:sz w:val="20"/>
          <w:u w:val="single"/>
        </w:rPr>
      </w:pPr>
      <w:hyperlink r:id="rId82" w:history="1">
        <w:r>
          <w:rPr>
            <w:rStyle w:val="Hyperlink"/>
            <w:rFonts w:ascii="Arial" w:hAnsi="Arial" w:cs="Arial"/>
            <w:color w:val="000000"/>
            <w:sz w:val="20"/>
          </w:rPr>
          <w:t>www.uic.edu/sph/glakes/ce</w:t>
        </w:r>
      </w:hyperlink>
    </w:p>
    <w:p w:rsidR="006A3AAB" w:rsidRDefault="006A3AAB">
      <w:pPr>
        <w:pStyle w:val="Heading9"/>
        <w:suppressAutoHyphens w:val="0"/>
        <w:spacing w:before="240" w:line="220" w:lineRule="exact"/>
      </w:pPr>
      <w:r>
        <w:t>National Safety Council</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1121 Spring Lake Drive</w:t>
          </w:r>
        </w:smartTag>
      </w:smartTag>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Itasca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60143-3201</w:t>
          </w:r>
        </w:smartTag>
      </w:smartTag>
    </w:p>
    <w:p w:rsidR="006A3AAB" w:rsidRDefault="006A3AAB">
      <w:pPr>
        <w:spacing w:line="220" w:lineRule="exact"/>
        <w:ind w:left="360" w:hanging="360"/>
        <w:rPr>
          <w:rFonts w:ascii="Arial" w:hAnsi="Arial" w:cs="Arial"/>
          <w:sz w:val="20"/>
          <w:lang w:val="fr-FR"/>
        </w:rPr>
      </w:pPr>
      <w:r>
        <w:rPr>
          <w:rFonts w:ascii="Arial" w:hAnsi="Arial" w:cs="Arial"/>
          <w:sz w:val="20"/>
          <w:lang w:val="fr-FR"/>
        </w:rPr>
        <w:t>(630) 285-1121</w:t>
      </w:r>
    </w:p>
    <w:p w:rsidR="006A3AAB" w:rsidRDefault="006A3AAB">
      <w:pPr>
        <w:spacing w:line="220" w:lineRule="exact"/>
        <w:ind w:left="360" w:hanging="360"/>
        <w:rPr>
          <w:rFonts w:ascii="Arial" w:hAnsi="Arial" w:cs="Arial"/>
          <w:sz w:val="20"/>
          <w:lang w:val="fr-FR"/>
        </w:rPr>
      </w:pPr>
      <w:r>
        <w:rPr>
          <w:rFonts w:ascii="Arial" w:hAnsi="Arial" w:cs="Arial"/>
          <w:sz w:val="20"/>
          <w:lang w:val="fr-FR"/>
        </w:rPr>
        <w:t>(800) 621-7619</w:t>
      </w:r>
    </w:p>
    <w:p w:rsidR="006A3AAB" w:rsidRDefault="006A3AAB">
      <w:pPr>
        <w:spacing w:line="220" w:lineRule="exact"/>
        <w:ind w:left="360" w:hanging="360"/>
        <w:rPr>
          <w:rFonts w:ascii="Arial" w:hAnsi="Arial" w:cs="Arial"/>
          <w:sz w:val="20"/>
        </w:rPr>
      </w:pPr>
      <w:hyperlink r:id="rId83" w:history="1">
        <w:r>
          <w:rPr>
            <w:rStyle w:val="Hyperlink"/>
            <w:rFonts w:ascii="Arial" w:hAnsi="Arial" w:cs="Arial"/>
            <w:color w:val="auto"/>
            <w:sz w:val="20"/>
            <w:lang w:val="fr-FR"/>
          </w:rPr>
          <w:t>www.</w:t>
        </w:r>
        <w:r>
          <w:rPr>
            <w:rStyle w:val="Hyperlink"/>
            <w:rFonts w:ascii="Arial" w:hAnsi="Arial" w:cs="Arial"/>
            <w:color w:val="auto"/>
            <w:sz w:val="20"/>
            <w:lang w:val="fr-FR"/>
          </w:rPr>
          <w:t>n</w:t>
        </w:r>
        <w:r>
          <w:rPr>
            <w:rStyle w:val="Hyperlink"/>
            <w:rFonts w:ascii="Arial" w:hAnsi="Arial" w:cs="Arial"/>
            <w:color w:val="auto"/>
            <w:sz w:val="20"/>
            <w:lang w:val="fr-FR"/>
          </w:rPr>
          <w:t>s</w:t>
        </w:r>
        <w:bookmarkStart w:id="452" w:name="_Hlt523035286"/>
        <w:r>
          <w:rPr>
            <w:rStyle w:val="Hyperlink"/>
            <w:rFonts w:ascii="Arial" w:hAnsi="Arial" w:cs="Arial"/>
            <w:color w:val="auto"/>
            <w:sz w:val="20"/>
            <w:lang w:val="fr-FR"/>
          </w:rPr>
          <w:t>c</w:t>
        </w:r>
        <w:bookmarkEnd w:id="452"/>
        <w:r>
          <w:rPr>
            <w:rStyle w:val="Hyperlink"/>
            <w:rFonts w:ascii="Arial" w:hAnsi="Arial" w:cs="Arial"/>
            <w:color w:val="auto"/>
            <w:sz w:val="20"/>
            <w:lang w:val="fr-FR"/>
          </w:rPr>
          <w:t>.org</w:t>
        </w:r>
      </w:hyperlink>
    </w:p>
    <w:p w:rsidR="006A3AAB" w:rsidRDefault="006A3AAB">
      <w:pPr>
        <w:pStyle w:val="Heading9"/>
        <w:suppressAutoHyphens w:val="0"/>
        <w:spacing w:before="240" w:line="220" w:lineRule="exact"/>
      </w:pPr>
      <w:smartTag w:uri="urn:schemas-microsoft-com:office:smarttags" w:element="place">
        <w:smartTag w:uri="urn:schemas-microsoft-com:office:smarttags" w:element="PlaceName">
          <w:r>
            <w:t>Safety &amp; Health</w:t>
          </w:r>
        </w:smartTag>
        <w:r>
          <w:t xml:space="preserve"> </w:t>
        </w:r>
        <w:smartTag w:uri="urn:schemas-microsoft-com:office:smarttags" w:element="PlaceName">
          <w:r>
            <w:t>Policy</w:t>
          </w:r>
        </w:smartTag>
        <w:r>
          <w:t xml:space="preserve"> </w:t>
        </w:r>
        <w:smartTag w:uri="urn:schemas-microsoft-com:office:smarttags" w:element="PlaceType">
          <w:r>
            <w:t>Center</w:t>
          </w:r>
        </w:smartTag>
      </w:smartTag>
    </w:p>
    <w:p w:rsidR="006A3AAB" w:rsidRDefault="006A3AAB">
      <w:pPr>
        <w:pStyle w:val="NormalWeb"/>
        <w:spacing w:line="220" w:lineRule="exact"/>
        <w:ind w:left="360" w:hanging="360"/>
        <w:rPr>
          <w:rFonts w:ascii="Arial" w:hAnsi="Arial" w:cs="Arial"/>
          <w:sz w:val="20"/>
          <w:szCs w:val="18"/>
        </w:rPr>
      </w:pPr>
      <w:r>
        <w:rPr>
          <w:rFonts w:ascii="Arial" w:hAnsi="Arial" w:cs="Arial"/>
          <w:sz w:val="20"/>
          <w:szCs w:val="18"/>
        </w:rPr>
        <w:t>National Safety Council</w:t>
      </w:r>
    </w:p>
    <w:p w:rsidR="006A3AAB" w:rsidRDefault="006A3AAB">
      <w:pPr>
        <w:pStyle w:val="NormalWeb"/>
        <w:spacing w:line="220" w:lineRule="exact"/>
        <w:ind w:left="360" w:hanging="360"/>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1025 Connecticut Ave., NW, Suite 1200</w:t>
          </w:r>
        </w:smartTag>
      </w:smartTag>
    </w:p>
    <w:p w:rsidR="006A3AAB" w:rsidRDefault="006A3AAB">
      <w:pPr>
        <w:pStyle w:val="NormalWeb"/>
        <w:spacing w:line="220" w:lineRule="exact"/>
        <w:ind w:left="360" w:hanging="360"/>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Washington</w:t>
          </w:r>
        </w:smartTag>
        <w:r>
          <w:rPr>
            <w:rFonts w:ascii="Arial" w:hAnsi="Arial" w:cs="Arial"/>
            <w:sz w:val="20"/>
            <w:szCs w:val="18"/>
          </w:rPr>
          <w:t xml:space="preserve">, </w:t>
        </w:r>
        <w:smartTag w:uri="urn:schemas-microsoft-com:office:smarttags" w:element="State">
          <w:r>
            <w:rPr>
              <w:rFonts w:ascii="Arial" w:hAnsi="Arial" w:cs="Arial"/>
              <w:sz w:val="20"/>
              <w:szCs w:val="18"/>
            </w:rPr>
            <w:t>DC</w:t>
          </w:r>
        </w:smartTag>
        <w:r>
          <w:rPr>
            <w:rFonts w:ascii="Arial" w:hAnsi="Arial" w:cs="Arial"/>
            <w:sz w:val="20"/>
            <w:szCs w:val="18"/>
          </w:rPr>
          <w:t xml:space="preserve"> </w:t>
        </w:r>
        <w:smartTag w:uri="urn:schemas-microsoft-com:office:smarttags" w:element="PostalCode">
          <w:r>
            <w:rPr>
              <w:rFonts w:ascii="Arial" w:hAnsi="Arial" w:cs="Arial"/>
              <w:sz w:val="20"/>
              <w:szCs w:val="18"/>
            </w:rPr>
            <w:t>20036</w:t>
          </w:r>
        </w:smartTag>
      </w:smartTag>
    </w:p>
    <w:p w:rsidR="006A3AAB" w:rsidRDefault="006A3AAB">
      <w:pPr>
        <w:pStyle w:val="NormalWeb"/>
        <w:spacing w:line="220" w:lineRule="exact"/>
        <w:ind w:left="360" w:hanging="360"/>
        <w:rPr>
          <w:rFonts w:ascii="Arial" w:hAnsi="Arial" w:cs="Arial"/>
          <w:sz w:val="20"/>
          <w:szCs w:val="18"/>
        </w:rPr>
      </w:pPr>
      <w:r>
        <w:rPr>
          <w:rFonts w:ascii="Arial" w:hAnsi="Arial" w:cs="Arial"/>
          <w:sz w:val="20"/>
          <w:szCs w:val="18"/>
        </w:rPr>
        <w:t>(202) 293-2270</w:t>
      </w:r>
    </w:p>
    <w:p w:rsidR="006A3AAB" w:rsidRDefault="006A3AAB">
      <w:pPr>
        <w:pStyle w:val="NormalWeb"/>
        <w:spacing w:line="220" w:lineRule="exact"/>
        <w:ind w:left="360" w:hanging="360"/>
        <w:rPr>
          <w:rFonts w:ascii="Arial" w:hAnsi="Arial" w:cs="Arial"/>
          <w:sz w:val="20"/>
          <w:szCs w:val="18"/>
        </w:rPr>
      </w:pPr>
      <w:hyperlink r:id="rId84" w:history="1">
        <w:r>
          <w:rPr>
            <w:rStyle w:val="Hyperlink"/>
            <w:rFonts w:ascii="Arial" w:hAnsi="Arial" w:cs="Arial"/>
            <w:color w:val="auto"/>
            <w:sz w:val="20"/>
            <w:szCs w:val="18"/>
          </w:rPr>
          <w:t>www.nsc.org</w:t>
        </w:r>
      </w:hyperlink>
    </w:p>
    <w:p w:rsidR="006A3AAB" w:rsidRDefault="006A3AAB">
      <w:pPr>
        <w:pStyle w:val="Heading9"/>
        <w:suppressAutoHyphens w:val="0"/>
        <w:spacing w:before="240" w:line="220" w:lineRule="exact"/>
      </w:pPr>
      <w:r>
        <w:t>OSHA</w:t>
      </w:r>
    </w:p>
    <w:p w:rsidR="006A3AAB" w:rsidRDefault="006A3AAB">
      <w:pPr>
        <w:spacing w:line="220" w:lineRule="exact"/>
        <w:ind w:left="360" w:hanging="360"/>
        <w:rPr>
          <w:rFonts w:ascii="Arial" w:hAnsi="Arial" w:cs="Arial"/>
          <w:sz w:val="20"/>
        </w:rPr>
      </w:pPr>
      <w:r>
        <w:rPr>
          <w:rFonts w:ascii="Arial" w:hAnsi="Arial" w:cs="Arial"/>
          <w:sz w:val="20"/>
        </w:rPr>
        <w:fldChar w:fldCharType="begin"/>
      </w:r>
      <w:r>
        <w:rPr>
          <w:rFonts w:ascii="Arial" w:hAnsi="Arial" w:cs="Arial"/>
          <w:sz w:val="20"/>
        </w:rPr>
        <w:instrText xml:space="preserve"> HYPERLINK http://www.osha.gov </w:instrText>
      </w:r>
      <w:r>
        <w:rPr>
          <w:rFonts w:ascii="Arial" w:hAnsi="Arial" w:cs="Arial"/>
          <w:sz w:val="20"/>
        </w:rPr>
      </w:r>
      <w:r>
        <w:rPr>
          <w:rFonts w:ascii="Arial" w:hAnsi="Arial" w:cs="Arial"/>
          <w:sz w:val="20"/>
        </w:rPr>
        <w:fldChar w:fldCharType="separate"/>
      </w:r>
      <w:r>
        <w:rPr>
          <w:rStyle w:val="Hyperlink"/>
          <w:rFonts w:ascii="Arial" w:hAnsi="Arial" w:cs="Arial"/>
          <w:color w:val="auto"/>
          <w:sz w:val="20"/>
        </w:rPr>
        <w:t>ww</w:t>
      </w:r>
      <w:r>
        <w:rPr>
          <w:rStyle w:val="Hyperlink"/>
          <w:rFonts w:ascii="Arial" w:hAnsi="Arial" w:cs="Arial"/>
          <w:color w:val="auto"/>
          <w:sz w:val="20"/>
        </w:rPr>
        <w:t>w</w:t>
      </w:r>
      <w:r>
        <w:rPr>
          <w:rStyle w:val="Hyperlink"/>
          <w:rFonts w:ascii="Arial" w:hAnsi="Arial" w:cs="Arial"/>
          <w:color w:val="auto"/>
          <w:sz w:val="20"/>
        </w:rPr>
        <w:t>.osha.gov</w:t>
      </w:r>
      <w:r>
        <w:rPr>
          <w:rFonts w:ascii="Arial" w:hAnsi="Arial" w:cs="Arial"/>
          <w:sz w:val="20"/>
        </w:rPr>
        <w:fldChar w:fldCharType="end"/>
      </w:r>
    </w:p>
    <w:p w:rsidR="006A3AAB" w:rsidRDefault="006A3AAB">
      <w:pPr>
        <w:pStyle w:val="Heading9"/>
        <w:suppressAutoHyphens w:val="0"/>
        <w:spacing w:before="240" w:line="220" w:lineRule="exact"/>
      </w:pPr>
      <w:r>
        <w:t>Regional Office</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p>
    <w:p w:rsidR="006A3AAB" w:rsidRDefault="006A3AAB">
      <w:pPr>
        <w:spacing w:line="220" w:lineRule="exact"/>
        <w:ind w:left="360" w:hanging="360"/>
        <w:rPr>
          <w:rFonts w:ascii="Arial" w:hAnsi="Arial" w:cs="Arial"/>
          <w:sz w:val="20"/>
        </w:rPr>
      </w:pPr>
      <w:r>
        <w:rPr>
          <w:rFonts w:ascii="Arial" w:hAnsi="Arial" w:cs="Arial"/>
          <w:sz w:val="20"/>
        </w:rPr>
        <w:t>Room 3244</w:t>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6A3AAB" w:rsidRDefault="006A3AAB">
      <w:pPr>
        <w:spacing w:line="220" w:lineRule="exact"/>
        <w:ind w:left="360" w:hanging="360"/>
        <w:rPr>
          <w:rFonts w:ascii="Arial" w:hAnsi="Arial" w:cs="Arial"/>
          <w:sz w:val="20"/>
        </w:rPr>
      </w:pPr>
      <w:r>
        <w:rPr>
          <w:rFonts w:ascii="Arial" w:hAnsi="Arial" w:cs="Arial"/>
          <w:sz w:val="20"/>
        </w:rPr>
        <w:t>(312) 353-2220</w:t>
      </w:r>
    </w:p>
    <w:p w:rsidR="006A3AAB" w:rsidRDefault="006A3AAB">
      <w:pPr>
        <w:pStyle w:val="Heading9"/>
        <w:suppressAutoHyphens w:val="0"/>
        <w:spacing w:before="400" w:line="220" w:lineRule="exact"/>
      </w:pPr>
      <w:r>
        <w:t>State Offices</w:t>
      </w:r>
    </w:p>
    <w:p w:rsidR="006A3AAB" w:rsidRDefault="006A3AAB">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Calumet City</w:t>
          </w:r>
        </w:smartTag>
      </w:smartTag>
      <w:r>
        <w:rPr>
          <w:rFonts w:ascii="Arial" w:hAnsi="Arial" w:cs="Arial"/>
          <w:b/>
          <w:bCs/>
          <w:sz w:val="20"/>
        </w:rPr>
        <w:t xml:space="preserve"> Area Office</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1600 167</w:t>
          </w:r>
          <w:r>
            <w:rPr>
              <w:rFonts w:ascii="Arial" w:hAnsi="Arial" w:cs="Arial"/>
              <w:sz w:val="20"/>
              <w:vertAlign w:val="superscript"/>
            </w:rPr>
            <w:t>th</w:t>
          </w:r>
          <w:r>
            <w:rPr>
              <w:rFonts w:ascii="Arial" w:hAnsi="Arial" w:cs="Arial"/>
              <w:sz w:val="20"/>
            </w:rPr>
            <w:t xml:space="preserv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12</w:t>
        </w:r>
      </w:smartTag>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Calumet</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60409</w:t>
          </w:r>
        </w:smartTag>
      </w:smartTag>
    </w:p>
    <w:p w:rsidR="006A3AAB" w:rsidRDefault="006A3AAB">
      <w:pPr>
        <w:spacing w:line="220" w:lineRule="exact"/>
        <w:ind w:left="360" w:hanging="360"/>
        <w:rPr>
          <w:rFonts w:ascii="Arial" w:hAnsi="Arial" w:cs="Arial"/>
          <w:sz w:val="20"/>
        </w:rPr>
      </w:pPr>
      <w:r>
        <w:rPr>
          <w:rFonts w:ascii="Arial" w:hAnsi="Arial" w:cs="Arial"/>
          <w:sz w:val="20"/>
        </w:rPr>
        <w:t>(708) 891-3800</w:t>
      </w:r>
    </w:p>
    <w:p w:rsidR="006A3AAB" w:rsidRDefault="006A3AAB">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Chicago</w:t>
          </w:r>
        </w:smartTag>
      </w:smartTag>
      <w:r>
        <w:rPr>
          <w:rFonts w:ascii="Arial" w:hAnsi="Arial" w:cs="Arial"/>
          <w:b/>
          <w:bCs/>
          <w:sz w:val="20"/>
        </w:rPr>
        <w:t xml:space="preserve"> Area Office</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701 Lee Street</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950</w:t>
        </w:r>
      </w:smartTag>
    </w:p>
    <w:p w:rsidR="006A3AAB" w:rsidRDefault="006A3AAB">
      <w:pPr>
        <w:spacing w:line="220" w:lineRule="exact"/>
        <w:ind w:left="360" w:hanging="360"/>
        <w:rPr>
          <w:rFonts w:ascii="Arial" w:hAnsi="Arial" w:cs="Arial"/>
          <w:sz w:val="20"/>
          <w:lang w:val="fr-FR"/>
        </w:rPr>
      </w:pPr>
      <w:r>
        <w:rPr>
          <w:rFonts w:ascii="Arial" w:hAnsi="Arial" w:cs="Arial"/>
          <w:sz w:val="20"/>
          <w:lang w:val="fr-FR"/>
        </w:rPr>
        <w:t>Des Plaines, IL 60016</w:t>
      </w:r>
    </w:p>
    <w:p w:rsidR="006A3AAB" w:rsidRDefault="006A3AAB">
      <w:pPr>
        <w:spacing w:line="220" w:lineRule="exact"/>
        <w:ind w:left="360" w:hanging="360"/>
        <w:rPr>
          <w:rFonts w:ascii="Arial" w:hAnsi="Arial" w:cs="Arial"/>
          <w:sz w:val="20"/>
        </w:rPr>
      </w:pPr>
      <w:r>
        <w:rPr>
          <w:rFonts w:ascii="Arial" w:hAnsi="Arial" w:cs="Arial"/>
          <w:sz w:val="20"/>
        </w:rPr>
        <w:t>(847) 803-4800</w:t>
      </w:r>
    </w:p>
    <w:p w:rsidR="006A3AAB" w:rsidRDefault="006A3AAB">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place">
        <w:r>
          <w:rPr>
            <w:rFonts w:ascii="Arial" w:hAnsi="Arial" w:cs="Arial"/>
            <w:b/>
            <w:bCs/>
            <w:sz w:val="20"/>
          </w:rPr>
          <w:t>North Aurora</w:t>
        </w:r>
      </w:smartTag>
      <w:r>
        <w:rPr>
          <w:rFonts w:ascii="Arial" w:hAnsi="Arial" w:cs="Arial"/>
          <w:b/>
          <w:bCs/>
          <w:sz w:val="20"/>
        </w:rPr>
        <w:t xml:space="preserve"> Area Office</w:t>
      </w:r>
    </w:p>
    <w:p w:rsidR="006A3AAB" w:rsidRDefault="006A3AAB">
      <w:pPr>
        <w:pStyle w:val="TOC2"/>
        <w:tabs>
          <w:tab w:val="clear" w:pos="9360"/>
        </w:tabs>
        <w:spacing w:line="220" w:lineRule="exact"/>
        <w:ind w:left="360" w:hanging="360"/>
        <w:rPr>
          <w:rFonts w:ascii="Arial" w:hAnsi="Arial" w:cs="Arial"/>
          <w:smallCaps w:val="0"/>
        </w:rPr>
      </w:pPr>
      <w:r>
        <w:rPr>
          <w:rStyle w:val="blueten1"/>
          <w:rFonts w:ascii="Arial" w:hAnsi="Arial" w:cs="Arial"/>
          <w:color w:val="auto"/>
          <w:sz w:val="20"/>
        </w:rPr>
        <w:t>365 Smoke Tree Plaza</w:t>
      </w:r>
      <w:r>
        <w:rPr>
          <w:rStyle w:val="blueten1"/>
          <w:rFonts w:ascii="Arial" w:hAnsi="Arial" w:cs="Arial"/>
          <w:color w:val="auto"/>
          <w:sz w:val="20"/>
        </w:rPr>
        <w:tab/>
      </w:r>
      <w:r>
        <w:rPr>
          <w:rStyle w:val="blueten1"/>
          <w:rFonts w:ascii="Arial" w:hAnsi="Arial" w:cs="Arial"/>
          <w:color w:val="auto"/>
          <w:sz w:val="20"/>
        </w:rPr>
        <w:tab/>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North Aurora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60542</w:t>
          </w:r>
        </w:smartTag>
      </w:smartTag>
    </w:p>
    <w:p w:rsidR="006A3AAB" w:rsidRDefault="006A3AAB">
      <w:pPr>
        <w:spacing w:line="220" w:lineRule="exact"/>
        <w:ind w:left="360" w:hanging="360"/>
        <w:rPr>
          <w:rFonts w:ascii="Arial" w:hAnsi="Arial" w:cs="Arial"/>
          <w:sz w:val="20"/>
        </w:rPr>
      </w:pPr>
      <w:r>
        <w:rPr>
          <w:rFonts w:ascii="Arial" w:hAnsi="Arial" w:cs="Arial"/>
          <w:sz w:val="20"/>
        </w:rPr>
        <w:t>(630) 896-8700</w:t>
      </w:r>
    </w:p>
    <w:p w:rsidR="006A3AAB" w:rsidRDefault="006A3AAB">
      <w:pPr>
        <w:spacing w:before="240" w:line="220" w:lineRule="exact"/>
        <w:ind w:left="360" w:hanging="360"/>
        <w:rPr>
          <w:rFonts w:ascii="Arial" w:hAnsi="Arial" w:cs="Arial"/>
          <w:sz w:val="20"/>
        </w:rPr>
      </w:pPr>
      <w:r>
        <w:rPr>
          <w:rFonts w:ascii="Arial" w:hAnsi="Arial" w:cs="Arial"/>
          <w:b/>
          <w:bCs/>
          <w:sz w:val="20"/>
        </w:rPr>
        <w:t>OSHA –</w:t>
      </w:r>
      <w:r>
        <w:rPr>
          <w:rFonts w:ascii="Arial" w:hAnsi="Arial" w:cs="Arial"/>
          <w:sz w:val="20"/>
        </w:rPr>
        <w:t xml:space="preserve"> </w:t>
      </w:r>
      <w:smartTag w:uri="urn:schemas-microsoft-com:office:smarttags" w:element="City">
        <w:smartTag w:uri="urn:schemas-microsoft-com:office:smarttags" w:element="place">
          <w:r>
            <w:rPr>
              <w:rFonts w:ascii="Arial" w:hAnsi="Arial" w:cs="Arial"/>
              <w:b/>
              <w:bCs/>
              <w:sz w:val="20"/>
            </w:rPr>
            <w:t>Peoria</w:t>
          </w:r>
        </w:smartTag>
      </w:smartTag>
      <w:r>
        <w:rPr>
          <w:rFonts w:ascii="Arial" w:hAnsi="Arial" w:cs="Arial"/>
          <w:b/>
          <w:bCs/>
          <w:sz w:val="20"/>
        </w:rPr>
        <w:t xml:space="preserve"> Area Office</w:t>
      </w:r>
    </w:p>
    <w:p w:rsidR="006A3AAB" w:rsidRDefault="006A3AAB">
      <w:pPr>
        <w:spacing w:line="220" w:lineRule="exact"/>
        <w:ind w:left="360" w:hanging="360"/>
        <w:rPr>
          <w:rFonts w:ascii="Arial" w:hAnsi="Arial" w:cs="Arial"/>
          <w:sz w:val="20"/>
        </w:rPr>
      </w:pPr>
      <w:r>
        <w:rPr>
          <w:rFonts w:ascii="Arial" w:hAnsi="Arial" w:cs="Arial"/>
          <w:sz w:val="20"/>
        </w:rPr>
        <w:t xml:space="preserve">2918 </w:t>
      </w:r>
      <w:smartTag w:uri="urn:schemas-microsoft-com:office:smarttags" w:element="place">
        <w:r>
          <w:rPr>
            <w:rFonts w:ascii="Arial" w:hAnsi="Arial" w:cs="Arial"/>
            <w:sz w:val="20"/>
          </w:rPr>
          <w:t>West Willow</w:t>
        </w:r>
      </w:smartTag>
      <w:r>
        <w:rPr>
          <w:rFonts w:ascii="Arial" w:hAnsi="Arial" w:cs="Arial"/>
          <w:sz w:val="20"/>
        </w:rPr>
        <w:t xml:space="preserve"> </w:t>
      </w:r>
      <w:smartTag w:uri="urn:schemas-microsoft-com:office:smarttags" w:element="Street">
        <w:smartTag w:uri="urn:schemas-microsoft-com:office:smarttags" w:element="address">
          <w:r>
            <w:rPr>
              <w:rFonts w:ascii="Arial" w:hAnsi="Arial" w:cs="Arial"/>
              <w:sz w:val="20"/>
            </w:rPr>
            <w:t>Knolls Rd.</w:t>
          </w:r>
        </w:smartTag>
      </w:smartTag>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Peoria</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61614-1223</w:t>
          </w:r>
        </w:smartTag>
      </w:smartTag>
    </w:p>
    <w:p w:rsidR="006A3AAB" w:rsidRDefault="006A3AAB">
      <w:pPr>
        <w:spacing w:line="220" w:lineRule="exact"/>
        <w:ind w:left="360" w:hanging="360"/>
        <w:rPr>
          <w:rFonts w:ascii="Arial" w:hAnsi="Arial" w:cs="Arial"/>
          <w:sz w:val="20"/>
        </w:rPr>
      </w:pPr>
      <w:r>
        <w:rPr>
          <w:rFonts w:ascii="Arial" w:hAnsi="Arial" w:cs="Arial"/>
          <w:sz w:val="20"/>
        </w:rPr>
        <w:t>(309) 671-7033</w:t>
      </w:r>
    </w:p>
    <w:p w:rsidR="006A3AAB" w:rsidRDefault="006A3AAB">
      <w:pPr>
        <w:jc w:val="center"/>
        <w:rPr>
          <w:rFonts w:ascii="Arial" w:hAnsi="Arial" w:cs="Arial"/>
          <w:sz w:val="60"/>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INDIANA</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TOC2"/>
        <w:tabs>
          <w:tab w:val="clear" w:pos="9360"/>
        </w:tabs>
        <w:spacing w:line="220" w:lineRule="exact"/>
        <w:rPr>
          <w:rFonts w:ascii="Arial" w:hAnsi="Arial" w:cs="Arial"/>
          <w:smallCaps w:val="0"/>
        </w:rPr>
        <w:sectPr w:rsidR="006A3AAB">
          <w:pgSz w:w="12240" w:h="15840" w:code="1"/>
          <w:pgMar w:top="720" w:right="480" w:bottom="1200" w:left="960" w:header="720" w:footer="720" w:gutter="0"/>
          <w:cols w:space="720"/>
          <w:noEndnote/>
        </w:sectPr>
      </w:pPr>
    </w:p>
    <w:p w:rsidR="008D7EA7" w:rsidRDefault="008D7EA7" w:rsidP="008D7EA7">
      <w:pPr>
        <w:pStyle w:val="TOC2"/>
        <w:tabs>
          <w:tab w:val="clear" w:pos="9360"/>
        </w:tabs>
        <w:spacing w:line="220" w:lineRule="exact"/>
        <w:rPr>
          <w:rFonts w:ascii="Arial" w:hAnsi="Arial" w:cs="Arial"/>
          <w:b/>
          <w:bCs/>
          <w:smallCaps w:val="0"/>
        </w:rPr>
      </w:pPr>
      <w:r>
        <w:rPr>
          <w:rFonts w:ascii="Arial" w:hAnsi="Arial" w:cs="Arial" w:hint="eastAsia"/>
          <w:b/>
          <w:bCs/>
          <w:smallCaps w:val="0"/>
        </w:rPr>
        <w:t>Agricultural Safety and Health Program</w:t>
      </w:r>
    </w:p>
    <w:p w:rsidR="008D7EA7" w:rsidRDefault="008D7EA7" w:rsidP="008D7EA7">
      <w:pPr>
        <w:spacing w:line="220" w:lineRule="atLeast"/>
      </w:pPr>
      <w:r>
        <w:rPr>
          <w:rFonts w:ascii="Arial" w:hAnsi="Arial" w:cs="Arial"/>
          <w:sz w:val="20"/>
        </w:rPr>
        <w:t>Purdue University</w:t>
      </w:r>
      <w:r w:rsidR="00FD1D94">
        <w:rPr>
          <w:rFonts w:ascii="Arial" w:hAnsi="Arial" w:cs="Arial"/>
          <w:sz w:val="20"/>
        </w:rPr>
        <w:br/>
      </w:r>
      <w:r>
        <w:rPr>
          <w:rFonts w:ascii="Arial" w:hAnsi="Arial" w:cs="Arial"/>
          <w:sz w:val="20"/>
        </w:rPr>
        <w:t>Department of Agricultural &amp; Biolog</w:t>
      </w:r>
      <w:r>
        <w:rPr>
          <w:rFonts w:ascii="Arial" w:hAnsi="Arial" w:cs="Arial"/>
          <w:sz w:val="20"/>
        </w:rPr>
        <w:t>i</w:t>
      </w:r>
      <w:r>
        <w:rPr>
          <w:rFonts w:ascii="Arial" w:hAnsi="Arial" w:cs="Arial"/>
          <w:sz w:val="20"/>
        </w:rPr>
        <w:t xml:space="preserve">cal Engineering </w:t>
      </w:r>
      <w:r>
        <w:rPr>
          <w:rFonts w:ascii="Arial" w:hAnsi="Arial" w:cs="Arial"/>
          <w:sz w:val="20"/>
        </w:rPr>
        <w:br/>
      </w:r>
      <w:smartTag w:uri="urn:schemas-microsoft-com:office:smarttags" w:element="address">
        <w:smartTag w:uri="urn:schemas-microsoft-com:office:smarttags" w:element="Street">
          <w:r>
            <w:rPr>
              <w:rFonts w:ascii="Arial" w:hAnsi="Arial" w:cs="Arial"/>
              <w:sz w:val="20"/>
            </w:rPr>
            <w:t>225 South University Street</w:t>
          </w:r>
        </w:smartTag>
        <w:r>
          <w:rPr>
            <w:rFonts w:ascii="Arial" w:hAnsi="Arial" w:cs="Arial"/>
            <w:sz w:val="20"/>
          </w:rPr>
          <w:t xml:space="preserve"> </w:t>
        </w:r>
        <w:r>
          <w:rPr>
            <w:rFonts w:ascii="Arial" w:hAnsi="Arial" w:cs="Arial"/>
            <w:sz w:val="20"/>
          </w:rPr>
          <w:br/>
        </w:r>
        <w:smartTag w:uri="urn:schemas-microsoft-com:office:smarttags" w:element="City">
          <w:r>
            <w:rPr>
              <w:rFonts w:ascii="Arial" w:hAnsi="Arial" w:cs="Arial"/>
              <w:sz w:val="20"/>
            </w:rPr>
            <w:t>West Lafayette</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47907-2093</w:t>
          </w:r>
        </w:smartTag>
      </w:smartTag>
      <w:r>
        <w:rPr>
          <w:rFonts w:ascii="Arial" w:hAnsi="Arial" w:cs="Arial"/>
          <w:sz w:val="20"/>
        </w:rPr>
        <w:br/>
      </w:r>
      <w:r>
        <w:rPr>
          <w:rFonts w:ascii="Arial" w:hAnsi="Arial" w:cs="Arial"/>
          <w:color w:val="000000"/>
          <w:sz w:val="20"/>
        </w:rPr>
        <w:t xml:space="preserve">Phone: (765) 494-1191 </w:t>
      </w:r>
      <w:r>
        <w:rPr>
          <w:rFonts w:ascii="Arial" w:hAnsi="Arial" w:cs="Arial"/>
          <w:color w:val="000000"/>
          <w:sz w:val="20"/>
        </w:rPr>
        <w:br/>
        <w:t xml:space="preserve">Fax: (765) 496-1356 </w:t>
      </w:r>
    </w:p>
    <w:p w:rsidR="008D7EA7" w:rsidRPr="00EA1AF5" w:rsidRDefault="008D7EA7" w:rsidP="008D7EA7">
      <w:pPr>
        <w:spacing w:line="220" w:lineRule="atLeast"/>
        <w:rPr>
          <w:color w:val="000000"/>
        </w:rPr>
      </w:pPr>
      <w:hyperlink r:id="rId85" w:tooltip="http://pasture.ecn.purdue.edu/~agsafety/ASH/index.html" w:history="1">
        <w:r w:rsidRPr="00EA1AF5">
          <w:rPr>
            <w:rStyle w:val="Hyperlink"/>
            <w:rFonts w:ascii="Arial" w:hAnsi="Arial" w:cs="Arial"/>
            <w:color w:val="000000"/>
            <w:sz w:val="20"/>
          </w:rPr>
          <w:t>http://pasture.ecn.purdue.edu/~agsafety/ASH/index.html</w:t>
        </w:r>
      </w:hyperlink>
    </w:p>
    <w:p w:rsidR="008D7EA7" w:rsidRDefault="008D7EA7" w:rsidP="008D7EA7">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Indiana Division of Labor </w:t>
      </w:r>
    </w:p>
    <w:p w:rsidR="008D7EA7" w:rsidRDefault="008D7EA7" w:rsidP="008D7EA7">
      <w:pPr>
        <w:spacing w:line="220" w:lineRule="exact"/>
        <w:rPr>
          <w:rFonts w:ascii="Arial" w:hAnsi="Arial" w:cs="Arial"/>
          <w:sz w:val="20"/>
        </w:rPr>
      </w:pPr>
      <w:r>
        <w:rPr>
          <w:rFonts w:ascii="Arial" w:hAnsi="Arial" w:cs="Arial"/>
          <w:sz w:val="20"/>
        </w:rPr>
        <w:t>Bureau of Safety, Education, and Training (INSafe)</w:t>
      </w:r>
    </w:p>
    <w:p w:rsidR="008D7EA7" w:rsidRDefault="008D7EA7" w:rsidP="008D7EA7">
      <w:pPr>
        <w:spacing w:line="220" w:lineRule="exact"/>
        <w:rPr>
          <w:rFonts w:ascii="Arial" w:hAnsi="Arial" w:cs="Arial"/>
          <w:sz w:val="20"/>
        </w:rPr>
      </w:pPr>
      <w:r>
        <w:rPr>
          <w:rFonts w:ascii="Arial" w:hAnsi="Arial" w:cs="Arial"/>
          <w:sz w:val="20"/>
        </w:rPr>
        <w:t xml:space="preserve">402 West </w:t>
      </w:r>
      <w:smartTag w:uri="urn:schemas-microsoft-com:office:smarttags" w:element="place">
        <w:smartTag w:uri="urn:schemas-microsoft-com:office:smarttags" w:element="State">
          <w:r>
            <w:rPr>
              <w:rFonts w:ascii="Arial" w:hAnsi="Arial" w:cs="Arial"/>
              <w:sz w:val="20"/>
            </w:rPr>
            <w:t>Washington</w:t>
          </w:r>
        </w:smartTag>
      </w:smartTag>
    </w:p>
    <w:p w:rsidR="008D7EA7" w:rsidRDefault="008D7EA7" w:rsidP="008D7EA7">
      <w:pPr>
        <w:spacing w:line="220" w:lineRule="exact"/>
        <w:rPr>
          <w:rFonts w:ascii="Arial" w:hAnsi="Arial" w:cs="Arial"/>
          <w:sz w:val="20"/>
        </w:rPr>
      </w:pPr>
      <w:r>
        <w:rPr>
          <w:rFonts w:ascii="Arial" w:hAnsi="Arial" w:cs="Arial"/>
          <w:sz w:val="20"/>
        </w:rPr>
        <w:t>Room W195</w:t>
      </w:r>
    </w:p>
    <w:p w:rsidR="008D7EA7" w:rsidRDefault="008D7EA7" w:rsidP="008D7EA7">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Indianapolis</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46204-2287</w:t>
          </w:r>
        </w:smartTag>
      </w:smartTag>
    </w:p>
    <w:p w:rsidR="008D7EA7" w:rsidRDefault="008D7EA7" w:rsidP="008D7EA7">
      <w:pPr>
        <w:spacing w:line="220" w:lineRule="exact"/>
        <w:rPr>
          <w:rFonts w:ascii="Arial" w:hAnsi="Arial" w:cs="Arial"/>
          <w:sz w:val="20"/>
        </w:rPr>
      </w:pPr>
      <w:r>
        <w:rPr>
          <w:rFonts w:ascii="Arial" w:hAnsi="Arial" w:cs="Arial"/>
          <w:sz w:val="20"/>
        </w:rPr>
        <w:t>(317) 232-2688</w:t>
      </w:r>
    </w:p>
    <w:p w:rsidR="008D7EA7" w:rsidRDefault="008D7EA7" w:rsidP="008D7EA7">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8D7EA7" w:rsidRDefault="008D7EA7" w:rsidP="008D7EA7">
      <w:pPr>
        <w:spacing w:line="220" w:lineRule="exact"/>
        <w:rPr>
          <w:rFonts w:ascii="Arial" w:hAnsi="Arial" w:cs="Arial"/>
          <w:sz w:val="20"/>
        </w:rPr>
      </w:pPr>
      <w:hyperlink r:id="rId86" w:history="1">
        <w:r>
          <w:rPr>
            <w:rStyle w:val="Hyperlink"/>
            <w:rFonts w:ascii="Arial" w:hAnsi="Arial" w:cs="Arial"/>
            <w:color w:val="auto"/>
            <w:sz w:val="20"/>
          </w:rPr>
          <w:t>www.in.gov/labor/insafe/index.html</w:t>
        </w:r>
      </w:hyperlink>
    </w:p>
    <w:p w:rsidR="008D7EA7" w:rsidRDefault="008D7EA7" w:rsidP="008D7EA7">
      <w:pPr>
        <w:pStyle w:val="Heading1"/>
        <w:spacing w:before="240" w:line="220" w:lineRule="exact"/>
        <w:rPr>
          <w:rFonts w:ascii="Arial" w:hAnsi="Arial" w:cs="Arial"/>
          <w:bCs/>
        </w:rPr>
      </w:pPr>
      <w:smartTag w:uri="urn:schemas-microsoft-com:office:smarttags" w:element="place">
        <w:smartTag w:uri="urn:schemas-microsoft-com:office:smarttags" w:element="State">
          <w:r>
            <w:rPr>
              <w:rFonts w:ascii="Arial" w:hAnsi="Arial" w:cs="Arial"/>
              <w:bCs/>
            </w:rPr>
            <w:t>Indiana</w:t>
          </w:r>
        </w:smartTag>
      </w:smartTag>
      <w:r>
        <w:rPr>
          <w:rFonts w:ascii="Arial" w:hAnsi="Arial" w:cs="Arial"/>
          <w:bCs/>
        </w:rPr>
        <w:t xml:space="preserve"> Rural Safety &amp; Health Council</w:t>
      </w:r>
    </w:p>
    <w:p w:rsidR="008D7EA7" w:rsidRDefault="008D7EA7" w:rsidP="008D7EA7">
      <w:pPr>
        <w:spacing w:line="220" w:lineRule="exact"/>
        <w:rPr>
          <w:rFonts w:ascii="Arial" w:hAnsi="Arial" w:cs="Arial"/>
          <w:sz w:val="20"/>
        </w:rPr>
      </w:pPr>
      <w:smartTag w:uri="urn:schemas-microsoft-com:office:smarttags" w:element="place">
        <w:smartTag w:uri="urn:schemas-microsoft-com:office:smarttags" w:element="PlaceName">
          <w:r>
            <w:rPr>
              <w:rFonts w:ascii="Arial" w:hAnsi="Arial" w:cs="Arial"/>
              <w:sz w:val="20"/>
            </w:rPr>
            <w:t>Purdue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8D7EA7" w:rsidRDefault="008D7EA7" w:rsidP="008D7EA7">
      <w:pPr>
        <w:spacing w:line="220" w:lineRule="exact"/>
        <w:rPr>
          <w:rFonts w:ascii="Arial" w:hAnsi="Arial" w:cs="Arial"/>
          <w:sz w:val="20"/>
        </w:rPr>
      </w:pPr>
      <w:r>
        <w:rPr>
          <w:rFonts w:ascii="Arial" w:hAnsi="Arial" w:cs="Arial"/>
          <w:sz w:val="20"/>
        </w:rPr>
        <w:t xml:space="preserve">Agricultural Engineering Department </w:t>
      </w:r>
    </w:p>
    <w:p w:rsidR="008D7EA7" w:rsidRDefault="008D7EA7" w:rsidP="008D7EA7">
      <w:pPr>
        <w:spacing w:line="220" w:lineRule="exact"/>
        <w:rPr>
          <w:rFonts w:ascii="Arial" w:hAnsi="Arial" w:cs="Arial"/>
          <w:sz w:val="20"/>
        </w:rPr>
      </w:pPr>
      <w:r>
        <w:rPr>
          <w:rFonts w:ascii="Arial" w:hAnsi="Arial" w:cs="Arial"/>
          <w:sz w:val="20"/>
        </w:rPr>
        <w:t xml:space="preserve">1146 </w:t>
      </w:r>
      <w:smartTag w:uri="urn:schemas-microsoft-com:office:smarttags" w:element="place">
        <w:smartTag w:uri="urn:schemas-microsoft-com:office:smarttags" w:element="PlaceName">
          <w:r>
            <w:rPr>
              <w:rFonts w:ascii="Arial" w:hAnsi="Arial" w:cs="Arial"/>
              <w:sz w:val="20"/>
            </w:rPr>
            <w:t>ABE</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8D7EA7" w:rsidRDefault="008D7EA7" w:rsidP="008D7EA7">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W. Lafayette</w:t>
          </w:r>
        </w:smartTag>
        <w:r>
          <w:rPr>
            <w:rFonts w:ascii="Arial" w:hAnsi="Arial" w:cs="Arial"/>
            <w:sz w:val="20"/>
          </w:rPr>
          <w:t xml:space="preserve">, </w:t>
        </w:r>
        <w:smartTag w:uri="urn:schemas-microsoft-com:office:smarttags" w:element="State">
          <w:r>
            <w:rPr>
              <w:rFonts w:ascii="Arial" w:hAnsi="Arial" w:cs="Arial"/>
              <w:sz w:val="20"/>
            </w:rPr>
            <w:t>IN</w:t>
          </w:r>
        </w:smartTag>
        <w:r>
          <w:rPr>
            <w:rFonts w:ascii="Arial" w:hAnsi="Arial" w:cs="Arial"/>
            <w:sz w:val="20"/>
          </w:rPr>
          <w:t xml:space="preserve"> </w:t>
        </w:r>
        <w:smartTag w:uri="urn:schemas-microsoft-com:office:smarttags" w:element="PostalCode">
          <w:r>
            <w:rPr>
              <w:rFonts w:ascii="Arial" w:hAnsi="Arial" w:cs="Arial"/>
              <w:sz w:val="20"/>
            </w:rPr>
            <w:t>47907-1146</w:t>
          </w:r>
        </w:smartTag>
      </w:smartTag>
    </w:p>
    <w:p w:rsidR="008D7EA7" w:rsidRDefault="008D7EA7" w:rsidP="008D7EA7">
      <w:pPr>
        <w:spacing w:line="220" w:lineRule="exact"/>
        <w:rPr>
          <w:rFonts w:ascii="Arial" w:hAnsi="Arial" w:cs="Arial"/>
          <w:sz w:val="20"/>
        </w:rPr>
      </w:pPr>
      <w:r>
        <w:rPr>
          <w:rFonts w:ascii="Arial" w:hAnsi="Arial" w:cs="Arial"/>
          <w:sz w:val="20"/>
        </w:rPr>
        <w:t>(765) 494-1191</w:t>
      </w:r>
    </w:p>
    <w:p w:rsidR="008D7EA7" w:rsidRPr="00EA1AF5" w:rsidRDefault="008D7EA7" w:rsidP="008D7EA7">
      <w:pPr>
        <w:spacing w:line="220" w:lineRule="atLeast"/>
        <w:rPr>
          <w:color w:val="000000"/>
        </w:rPr>
      </w:pPr>
      <w:hyperlink r:id="rId87" w:history="1">
        <w:r w:rsidRPr="00EA1AF5">
          <w:rPr>
            <w:rStyle w:val="Hyperlink"/>
            <w:rFonts w:ascii="Arial" w:hAnsi="Arial" w:cs="Arial"/>
            <w:color w:val="000000"/>
            <w:sz w:val="20"/>
          </w:rPr>
          <w:t>www.farmsafety.org</w:t>
        </w:r>
      </w:hyperlink>
    </w:p>
    <w:p w:rsidR="008D7EA7" w:rsidRDefault="008D7EA7" w:rsidP="008D7EA7">
      <w:pPr>
        <w:spacing w:line="220" w:lineRule="atLeast"/>
      </w:pPr>
      <w:r>
        <w:rPr>
          <w:rFonts w:ascii="Arial" w:hAnsi="Arial" w:cs="Arial"/>
          <w:sz w:val="20"/>
        </w:rPr>
        <w:t>(Go to safetylinks.html)</w:t>
      </w:r>
    </w:p>
    <w:p w:rsidR="008D7EA7" w:rsidRPr="00EA1AF5" w:rsidRDefault="008D7EA7" w:rsidP="00C61173">
      <w:pPr>
        <w:pStyle w:val="Heading1"/>
        <w:spacing w:before="240" w:line="220" w:lineRule="exact"/>
        <w:rPr>
          <w:color w:val="000000"/>
        </w:rPr>
      </w:pPr>
      <w:r>
        <w:rPr>
          <w:rFonts w:ascii="Arial" w:hAnsi="Arial" w:cs="Arial"/>
          <w:bCs/>
        </w:rPr>
        <w:t>Extension Safety Specialist</w:t>
      </w:r>
      <w:r w:rsidR="00C61173">
        <w:rPr>
          <w:rFonts w:ascii="Arial" w:hAnsi="Arial" w:cs="Arial"/>
          <w:bCs/>
        </w:rPr>
        <w:br/>
      </w:r>
      <w:r>
        <w:rPr>
          <w:rFonts w:ascii="Arial" w:hAnsi="Arial" w:cs="Arial"/>
          <w:b w:val="0"/>
          <w:bCs/>
        </w:rPr>
        <w:t xml:space="preserve">William E. Field, Professor </w:t>
      </w:r>
      <w:r>
        <w:rPr>
          <w:rFonts w:ascii="Arial" w:hAnsi="Arial" w:cs="Arial"/>
          <w:b w:val="0"/>
          <w:bCs/>
        </w:rPr>
        <w:br/>
        <w:t>Purdue University</w:t>
      </w:r>
      <w:r w:rsidR="00FD1D94">
        <w:rPr>
          <w:rFonts w:ascii="Arial" w:hAnsi="Arial" w:cs="Arial"/>
          <w:b w:val="0"/>
          <w:bCs/>
        </w:rPr>
        <w:br/>
      </w:r>
      <w:r>
        <w:rPr>
          <w:rFonts w:ascii="Arial" w:hAnsi="Arial" w:cs="Arial"/>
          <w:b w:val="0"/>
          <w:bCs/>
        </w:rPr>
        <w:t>Department of Agricultural &amp; Biolog</w:t>
      </w:r>
      <w:r>
        <w:rPr>
          <w:rFonts w:ascii="Arial" w:hAnsi="Arial" w:cs="Arial"/>
          <w:b w:val="0"/>
          <w:bCs/>
        </w:rPr>
        <w:t>i</w:t>
      </w:r>
      <w:r>
        <w:rPr>
          <w:rFonts w:ascii="Arial" w:hAnsi="Arial" w:cs="Arial"/>
          <w:b w:val="0"/>
          <w:bCs/>
        </w:rPr>
        <w:t xml:space="preserve">cal Engineering </w:t>
      </w:r>
      <w:r>
        <w:rPr>
          <w:rFonts w:ascii="Arial" w:hAnsi="Arial" w:cs="Arial"/>
          <w:b w:val="0"/>
          <w:bCs/>
        </w:rPr>
        <w:br/>
        <w:t xml:space="preserve">225 South University Street </w:t>
      </w:r>
      <w:r>
        <w:rPr>
          <w:rFonts w:ascii="Arial" w:hAnsi="Arial" w:cs="Arial"/>
          <w:b w:val="0"/>
          <w:bCs/>
        </w:rPr>
        <w:br/>
        <w:t>West Lafayette, IN 47907-2093</w:t>
      </w:r>
      <w:r>
        <w:rPr>
          <w:rFonts w:ascii="Arial" w:hAnsi="Arial" w:cs="Arial"/>
          <w:b w:val="0"/>
          <w:bCs/>
        </w:rPr>
        <w:br/>
      </w:r>
      <w:r>
        <w:rPr>
          <w:rFonts w:ascii="Arial" w:hAnsi="Arial" w:cs="Arial"/>
          <w:b w:val="0"/>
          <w:bCs/>
          <w:color w:val="000000"/>
        </w:rPr>
        <w:t xml:space="preserve">Phone: (765) 494-1191 </w:t>
      </w:r>
      <w:r>
        <w:rPr>
          <w:rFonts w:ascii="Arial" w:hAnsi="Arial" w:cs="Arial"/>
          <w:b w:val="0"/>
          <w:bCs/>
          <w:color w:val="000000"/>
        </w:rPr>
        <w:br/>
        <w:t xml:space="preserve">Fax: (765) 496-1356 </w:t>
      </w:r>
      <w:r>
        <w:rPr>
          <w:rFonts w:ascii="Arial" w:hAnsi="Arial" w:cs="Arial"/>
          <w:color w:val="000000"/>
        </w:rPr>
        <w:br/>
      </w:r>
      <w:hyperlink r:id="rId88" w:tooltip="http://pasture.ecn.purdue.edu/~agsafety/ASH/staff.html" w:history="1">
        <w:r w:rsidRPr="00EA1AF5">
          <w:rPr>
            <w:rStyle w:val="Hyperlink"/>
            <w:rFonts w:ascii="Arial" w:hAnsi="Arial" w:cs="Arial"/>
            <w:b w:val="0"/>
            <w:bCs/>
            <w:color w:val="000000"/>
          </w:rPr>
          <w:t>http://pasture.ecn.purdue.edu/~agsafety/ASH/staff.html</w:t>
        </w:r>
      </w:hyperlink>
    </w:p>
    <w:p w:rsidR="006A3AAB" w:rsidRDefault="006A3AAB">
      <w:pPr>
        <w:pStyle w:val="Heading1"/>
        <w:spacing w:before="240" w:line="220" w:lineRule="exact"/>
        <w:rPr>
          <w:rFonts w:ascii="Arial" w:hAnsi="Arial" w:cs="Arial"/>
          <w:bCs/>
        </w:rPr>
      </w:pPr>
      <w:r>
        <w:rPr>
          <w:rFonts w:ascii="Arial" w:hAnsi="Arial" w:cs="Arial"/>
          <w:bCs/>
        </w:rPr>
        <w:t>OSHA</w:t>
      </w:r>
    </w:p>
    <w:p w:rsidR="006A3AAB" w:rsidRDefault="006A3AAB">
      <w:pPr>
        <w:spacing w:line="220" w:lineRule="exact"/>
        <w:rPr>
          <w:rFonts w:ascii="Arial" w:hAnsi="Arial" w:cs="Arial"/>
          <w:sz w:val="20"/>
        </w:rPr>
      </w:pPr>
      <w:hyperlink r:id="rId89" w:history="1">
        <w:r>
          <w:rPr>
            <w:rStyle w:val="Hyperlink"/>
            <w:rFonts w:ascii="Arial" w:hAnsi="Arial" w:cs="Arial"/>
            <w:color w:val="auto"/>
            <w:sz w:val="20"/>
          </w:rPr>
          <w:t>www.osha.gov</w:t>
        </w:r>
      </w:hyperlink>
    </w:p>
    <w:p w:rsidR="006A3AAB" w:rsidRDefault="006A3AAB">
      <w:pPr>
        <w:pStyle w:val="Heading1"/>
        <w:spacing w:before="120" w:line="220" w:lineRule="exact"/>
        <w:rPr>
          <w:rFonts w:ascii="Arial" w:hAnsi="Arial" w:cs="Arial"/>
          <w:bCs/>
        </w:rPr>
      </w:pPr>
      <w:r>
        <w:rPr>
          <w:rFonts w:ascii="Arial" w:hAnsi="Arial" w:cs="Arial"/>
          <w:bCs/>
        </w:rPr>
        <w:t>Regional Office</w:t>
      </w:r>
    </w:p>
    <w:p w:rsidR="006A3AAB" w:rsidRDefault="006A3AAB">
      <w:pPr>
        <w:spacing w:line="220" w:lineRule="exact"/>
        <w:rPr>
          <w:rFonts w:ascii="Arial" w:hAnsi="Arial" w:cs="Arial"/>
          <w:sz w:val="20"/>
        </w:rPr>
      </w:pPr>
      <w:smartTag w:uri="urn:schemas-microsoft-com:office:smarttags" w:element="Street">
        <w:smartTag w:uri="urn:schemas-microsoft-com:office:smarttags" w:element="address">
          <w:r>
            <w:rPr>
              <w:rFonts w:ascii="Arial" w:hAnsi="Arial" w:cs="Arial"/>
              <w:sz w:val="20"/>
            </w:rPr>
            <w:t>230 South Dearborn Street</w:t>
          </w:r>
        </w:smartTag>
      </w:smartTag>
    </w:p>
    <w:p w:rsidR="006A3AAB" w:rsidRDefault="006A3AAB">
      <w:pPr>
        <w:spacing w:line="220" w:lineRule="exact"/>
        <w:rPr>
          <w:rFonts w:ascii="Arial" w:hAnsi="Arial" w:cs="Arial"/>
          <w:sz w:val="20"/>
        </w:rPr>
      </w:pPr>
      <w:r>
        <w:rPr>
          <w:rFonts w:ascii="Arial" w:hAnsi="Arial" w:cs="Arial"/>
          <w:sz w:val="20"/>
        </w:rPr>
        <w:t>Room 3244</w:t>
      </w:r>
    </w:p>
    <w:p w:rsidR="006A3AAB" w:rsidRDefault="006A3AAB">
      <w:pPr>
        <w:spacing w:line="220" w:lineRule="exac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6A3AAB" w:rsidRDefault="006A3AAB">
      <w:pPr>
        <w:spacing w:line="220" w:lineRule="exact"/>
        <w:rPr>
          <w:rFonts w:ascii="Arial" w:hAnsi="Arial" w:cs="Arial"/>
          <w:sz w:val="20"/>
        </w:rPr>
      </w:pPr>
      <w:r>
        <w:rPr>
          <w:rFonts w:ascii="Arial" w:hAnsi="Arial" w:cs="Arial"/>
          <w:sz w:val="20"/>
        </w:rPr>
        <w:t>(312) 353-2220</w:t>
      </w:r>
    </w:p>
    <w:p w:rsidR="006A3AAB" w:rsidRDefault="006A3AAB">
      <w:pPr>
        <w:pStyle w:val="Heading1"/>
        <w:spacing w:before="240" w:line="220" w:lineRule="exact"/>
        <w:rPr>
          <w:rFonts w:ascii="Arial" w:hAnsi="Arial" w:cs="Arial"/>
          <w:bCs/>
        </w:rPr>
      </w:pPr>
      <w:r>
        <w:rPr>
          <w:rFonts w:ascii="Arial" w:hAnsi="Arial" w:cs="Arial"/>
          <w:bCs/>
        </w:rPr>
        <w:t>State Office</w:t>
      </w:r>
    </w:p>
    <w:p w:rsidR="006A3AAB" w:rsidRDefault="006A3AAB">
      <w:pPr>
        <w:spacing w:before="120" w:line="220" w:lineRule="exact"/>
        <w:rPr>
          <w:rStyle w:val="blueten1"/>
          <w:rFonts w:ascii="Arial" w:hAnsi="Arial" w:cs="Arial"/>
          <w:color w:val="auto"/>
          <w:sz w:val="20"/>
        </w:rPr>
      </w:pPr>
      <w:smartTag w:uri="urn:schemas-microsoft-com:office:smarttags" w:element="City">
        <w:r>
          <w:rPr>
            <w:rStyle w:val="blueboldten1"/>
            <w:rFonts w:ascii="Arial" w:hAnsi="Arial" w:cs="Arial"/>
            <w:color w:val="auto"/>
            <w:sz w:val="20"/>
          </w:rPr>
          <w:t>Indianapolis</w:t>
        </w:r>
      </w:smartTag>
      <w:r>
        <w:rPr>
          <w:rStyle w:val="blueboldten1"/>
          <w:rFonts w:ascii="Arial" w:hAnsi="Arial" w:cs="Arial"/>
          <w:color w:val="auto"/>
          <w:sz w:val="20"/>
        </w:rPr>
        <w:t xml:space="preserve"> Area Office</w:t>
      </w:r>
      <w:r>
        <w:rPr>
          <w:rFonts w:ascii="Arial" w:hAnsi="Arial" w:cs="Arial"/>
          <w:sz w:val="20"/>
        </w:rPr>
        <w:br/>
      </w:r>
      <w:smartTag w:uri="urn:schemas-microsoft-com:office:smarttags" w:element="Street">
        <w:smartTag w:uri="urn:schemas-microsoft-com:office:smarttags" w:element="address">
          <w:r>
            <w:rPr>
              <w:rStyle w:val="blueten1"/>
              <w:rFonts w:ascii="Arial" w:hAnsi="Arial" w:cs="Arial"/>
              <w:color w:val="auto"/>
              <w:sz w:val="20"/>
            </w:rPr>
            <w:t>46 East Ohio Street</w:t>
          </w:r>
        </w:smartTag>
      </w:smartTag>
      <w:r>
        <w:rPr>
          <w:rStyle w:val="blueten1"/>
          <w:rFonts w:ascii="Arial" w:hAnsi="Arial" w:cs="Arial"/>
          <w:color w:val="auto"/>
          <w:sz w:val="20"/>
        </w:rPr>
        <w:t>, Room 423</w:t>
      </w:r>
      <w:r>
        <w:rPr>
          <w:rFonts w:ascii="Arial" w:hAnsi="Arial" w:cs="Arial"/>
          <w:sz w:val="20"/>
          <w:szCs w:val="19"/>
        </w:rPr>
        <w:br/>
      </w:r>
      <w:smartTag w:uri="urn:schemas-microsoft-com:office:smarttags" w:element="place">
        <w:smartTag w:uri="urn:schemas-microsoft-com:office:smarttags" w:element="City">
          <w:r>
            <w:rPr>
              <w:rStyle w:val="blueten1"/>
              <w:rFonts w:ascii="Arial" w:hAnsi="Arial" w:cs="Arial"/>
              <w:color w:val="auto"/>
              <w:sz w:val="20"/>
            </w:rPr>
            <w:t>Indianapolis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Indiana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46204</w:t>
          </w:r>
        </w:smartTag>
      </w:smartTag>
      <w:r>
        <w:rPr>
          <w:rFonts w:ascii="Arial" w:hAnsi="Arial" w:cs="Arial"/>
          <w:sz w:val="20"/>
          <w:szCs w:val="19"/>
        </w:rPr>
        <w:br/>
      </w:r>
      <w:r>
        <w:rPr>
          <w:rStyle w:val="blueten1"/>
          <w:rFonts w:ascii="Arial" w:hAnsi="Arial" w:cs="Arial"/>
          <w:color w:val="auto"/>
          <w:sz w:val="20"/>
        </w:rPr>
        <w:t>(317) 226-7290</w:t>
      </w:r>
    </w:p>
    <w:p w:rsidR="006A3AAB" w:rsidRDefault="006A3AAB">
      <w:pPr>
        <w:pStyle w:val="Heading6"/>
        <w:spacing w:before="0"/>
        <w:ind w:left="0" w:firstLine="0"/>
        <w:jc w:val="left"/>
      </w:pPr>
      <w:r>
        <w:br w:type="column"/>
        <w:t>Central/Southern IN Served by National Safety Council, KY Office</w:t>
      </w:r>
    </w:p>
    <w:p w:rsidR="006A3AAB" w:rsidRDefault="006A3AAB">
      <w:pPr>
        <w:pStyle w:val="TOC2"/>
        <w:tabs>
          <w:tab w:val="clear" w:pos="9360"/>
        </w:tabs>
        <w:rPr>
          <w:rFonts w:ascii="Arial" w:hAnsi="Arial" w:cs="Arial"/>
          <w:smallCaps w:val="0"/>
          <w:lang w:val="fr-FR"/>
        </w:rPr>
      </w:pPr>
      <w:r>
        <w:rPr>
          <w:rFonts w:ascii="Arial" w:hAnsi="Arial" w:cs="Arial"/>
          <w:smallCaps w:val="0"/>
          <w:lang w:val="fr-FR"/>
        </w:rPr>
        <w:t>3176 Richmond Rd, Suite 236</w:t>
      </w:r>
    </w:p>
    <w:p w:rsidR="006A3AAB" w:rsidRDefault="006A3AAB">
      <w:pPr>
        <w:rPr>
          <w:rFonts w:ascii="Arial" w:hAnsi="Arial" w:cs="Arial"/>
          <w:sz w:val="20"/>
        </w:rPr>
      </w:pPr>
      <w:smartTag w:uri="urn:schemas-microsoft-com:office:smarttags" w:element="place">
        <w:smartTag w:uri="urn:schemas-microsoft-com:office:smarttags" w:element="City">
          <w:r>
            <w:rPr>
              <w:rFonts w:ascii="Arial" w:hAnsi="Arial" w:cs="Arial"/>
              <w:sz w:val="20"/>
            </w:rPr>
            <w:t>Lexington</w:t>
          </w:r>
        </w:smartTag>
        <w:r>
          <w:rPr>
            <w:rFonts w:ascii="Arial" w:hAnsi="Arial" w:cs="Arial"/>
            <w:sz w:val="20"/>
          </w:rPr>
          <w:t xml:space="preserve">, </w:t>
        </w:r>
        <w:smartTag w:uri="urn:schemas-microsoft-com:office:smarttags" w:element="State">
          <w:r>
            <w:rPr>
              <w:rFonts w:ascii="Arial" w:hAnsi="Arial" w:cs="Arial"/>
              <w:sz w:val="20"/>
            </w:rPr>
            <w:t>KY</w:t>
          </w:r>
        </w:smartTag>
        <w:r>
          <w:rPr>
            <w:rFonts w:ascii="Arial" w:hAnsi="Arial" w:cs="Arial"/>
            <w:sz w:val="20"/>
          </w:rPr>
          <w:t xml:space="preserve"> </w:t>
        </w:r>
        <w:smartTag w:uri="urn:schemas-microsoft-com:office:smarttags" w:element="PostalCode">
          <w:r>
            <w:rPr>
              <w:rFonts w:ascii="Arial" w:hAnsi="Arial" w:cs="Arial"/>
              <w:sz w:val="20"/>
            </w:rPr>
            <w:t>40509</w:t>
          </w:r>
        </w:smartTag>
      </w:smartTag>
    </w:p>
    <w:p w:rsidR="006A3AAB" w:rsidRDefault="006A3AAB">
      <w:pPr>
        <w:rPr>
          <w:rFonts w:ascii="Arial" w:hAnsi="Arial" w:cs="Arial"/>
          <w:sz w:val="20"/>
        </w:rPr>
      </w:pPr>
      <w:r>
        <w:rPr>
          <w:rFonts w:ascii="Arial" w:hAnsi="Arial" w:cs="Arial"/>
          <w:sz w:val="20"/>
        </w:rPr>
        <w:t>(859) 294-4242</w:t>
      </w:r>
    </w:p>
    <w:p w:rsidR="006A3AAB" w:rsidRDefault="006A3AAB">
      <w:pPr>
        <w:rPr>
          <w:rFonts w:ascii="Arial" w:hAnsi="Arial" w:cs="Arial"/>
          <w:color w:val="000000"/>
          <w:sz w:val="20"/>
          <w:u w:val="single"/>
        </w:rPr>
      </w:pPr>
      <w:hyperlink r:id="rId90" w:history="1">
        <w:r>
          <w:rPr>
            <w:rStyle w:val="Hyperlink"/>
            <w:rFonts w:ascii="Arial" w:hAnsi="Arial" w:cs="Arial"/>
            <w:color w:val="000000"/>
            <w:sz w:val="20"/>
          </w:rPr>
          <w:t>www.nsc.org</w:t>
        </w:r>
      </w:hyperlink>
    </w:p>
    <w:p w:rsidR="006A3AAB" w:rsidRDefault="006A3AAB">
      <w:pPr>
        <w:pStyle w:val="TOC2"/>
        <w:tabs>
          <w:tab w:val="clear" w:pos="9360"/>
        </w:tabs>
        <w:spacing w:before="240" w:line="220" w:lineRule="exact"/>
        <w:rPr>
          <w:rFonts w:ascii="Arial" w:hAnsi="Arial" w:cs="Arial"/>
          <w:b/>
          <w:bCs/>
          <w:smallCaps w:val="0"/>
        </w:rPr>
      </w:pPr>
      <w:r>
        <w:rPr>
          <w:rFonts w:ascii="Arial" w:hAnsi="Arial" w:cs="Arial"/>
          <w:b/>
          <w:bCs/>
          <w:smallCaps w:val="0"/>
        </w:rPr>
        <w:t xml:space="preserve">Northwestern IN Served by National Safety Council, </w:t>
      </w:r>
      <w:smartTag w:uri="urn:schemas-microsoft-com:office:smarttags" w:element="City">
        <w:smartTag w:uri="urn:schemas-microsoft-com:office:smarttags" w:element="place">
          <w:r>
            <w:rPr>
              <w:rFonts w:ascii="Arial" w:hAnsi="Arial" w:cs="Arial"/>
              <w:b/>
              <w:bCs/>
              <w:smallCaps w:val="0"/>
            </w:rPr>
            <w:t>Chicago</w:t>
          </w:r>
        </w:smartTag>
      </w:smartTag>
      <w:r>
        <w:rPr>
          <w:rFonts w:ascii="Arial" w:hAnsi="Arial" w:cs="Arial"/>
          <w:b/>
          <w:bCs/>
          <w:smallCaps w:val="0"/>
        </w:rPr>
        <w:t xml:space="preserve"> Chapter</w:t>
      </w:r>
    </w:p>
    <w:p w:rsidR="006A3AAB" w:rsidRDefault="006A3AAB">
      <w:pPr>
        <w:pStyle w:val="TOC2"/>
        <w:tabs>
          <w:tab w:val="clear" w:pos="9360"/>
        </w:tabs>
        <w:rPr>
          <w:rFonts w:ascii="Arial" w:hAnsi="Arial" w:cs="Arial"/>
          <w:smallCaps w:val="0"/>
          <w:lang w:val="fr-FR"/>
        </w:rPr>
      </w:pPr>
      <w:r>
        <w:rPr>
          <w:rFonts w:ascii="Arial" w:hAnsi="Arial" w:cs="Arial"/>
          <w:smallCaps w:val="0"/>
          <w:lang w:val="fr-FR"/>
        </w:rPr>
        <w:t>1121 Spring Lake Dr. Suite 100</w:t>
      </w:r>
    </w:p>
    <w:p w:rsidR="006A3AAB" w:rsidRDefault="006A3AAB">
      <w:pPr>
        <w:rPr>
          <w:rFonts w:ascii="Arial" w:hAnsi="Arial" w:cs="Arial"/>
          <w:sz w:val="20"/>
          <w:lang w:val="fr-FR"/>
        </w:rPr>
      </w:pPr>
      <w:r>
        <w:rPr>
          <w:rFonts w:ascii="Arial" w:hAnsi="Arial" w:cs="Arial"/>
          <w:sz w:val="20"/>
          <w:lang w:val="fr-FR"/>
        </w:rPr>
        <w:t>Itasca, IL 60143-3201</w:t>
      </w:r>
    </w:p>
    <w:p w:rsidR="006A3AAB" w:rsidRDefault="006A3AAB">
      <w:pPr>
        <w:rPr>
          <w:rFonts w:ascii="Arial" w:hAnsi="Arial" w:cs="Arial"/>
          <w:sz w:val="20"/>
          <w:lang w:val="fr-FR"/>
        </w:rPr>
      </w:pPr>
      <w:r>
        <w:rPr>
          <w:rFonts w:ascii="Arial" w:hAnsi="Arial" w:cs="Arial"/>
          <w:sz w:val="20"/>
          <w:lang w:val="fr-FR"/>
        </w:rPr>
        <w:t>(800) 621-2855</w:t>
      </w:r>
    </w:p>
    <w:p w:rsidR="006A3AAB" w:rsidRDefault="006A3AAB">
      <w:pPr>
        <w:pStyle w:val="t1"/>
        <w:tabs>
          <w:tab w:val="clear" w:pos="8820"/>
        </w:tabs>
        <w:spacing w:line="240" w:lineRule="auto"/>
        <w:rPr>
          <w:rFonts w:ascii="Arial" w:hAnsi="Arial" w:cs="Arial"/>
          <w:sz w:val="20"/>
          <w:lang w:val="fr-FR"/>
        </w:rPr>
      </w:pPr>
      <w:r>
        <w:rPr>
          <w:rFonts w:ascii="Arial" w:hAnsi="Arial" w:cs="Arial"/>
          <w:sz w:val="20"/>
          <w:lang w:val="fr-FR"/>
        </w:rPr>
        <w:t>(630) 775-2213</w:t>
      </w:r>
    </w:p>
    <w:p w:rsidR="006A3AAB" w:rsidRDefault="006A3AAB">
      <w:pPr>
        <w:rPr>
          <w:rFonts w:ascii="Arial" w:hAnsi="Arial" w:cs="Arial"/>
          <w:color w:val="000000"/>
          <w:sz w:val="20"/>
          <w:u w:val="single"/>
          <w:lang w:val="fr-FR"/>
        </w:rPr>
      </w:pPr>
      <w:hyperlink r:id="rId91" w:history="1">
        <w:r>
          <w:rPr>
            <w:rStyle w:val="Hyperlink"/>
            <w:rFonts w:ascii="Arial" w:hAnsi="Arial" w:cs="Arial"/>
            <w:color w:val="000000"/>
            <w:sz w:val="20"/>
            <w:lang w:val="fr-FR"/>
          </w:rPr>
          <w:t>www.chicago.nsc.org</w:t>
        </w:r>
      </w:hyperlink>
    </w:p>
    <w:p w:rsidR="006A3AAB" w:rsidRDefault="006A3AAB">
      <w:pPr>
        <w:pStyle w:val="Heading1"/>
        <w:spacing w:before="240"/>
        <w:rPr>
          <w:rFonts w:ascii="Arial" w:hAnsi="Arial" w:cs="Arial"/>
          <w:bCs/>
        </w:rPr>
      </w:pPr>
      <w:r>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lang w:val="fr-FR"/>
        </w:rPr>
      </w:pPr>
      <w:r>
        <w:rPr>
          <w:rFonts w:ascii="Arial" w:hAnsi="Arial" w:cs="Arial"/>
          <w:sz w:val="20"/>
          <w:szCs w:val="18"/>
          <w:lang w:val="fr-FR"/>
        </w:rPr>
        <w:t>Itasca, Il 60143-3201</w:t>
      </w:r>
    </w:p>
    <w:p w:rsidR="006A3AAB" w:rsidRDefault="006A3AAB">
      <w:pPr>
        <w:rPr>
          <w:rFonts w:ascii="Arial" w:hAnsi="Arial" w:cs="Arial"/>
          <w:sz w:val="20"/>
          <w:szCs w:val="18"/>
          <w:lang w:val="fr-FR"/>
        </w:rPr>
      </w:pPr>
      <w:r>
        <w:rPr>
          <w:rFonts w:ascii="Arial" w:hAnsi="Arial" w:cs="Arial"/>
          <w:sz w:val="20"/>
          <w:szCs w:val="18"/>
          <w:lang w:val="fr-FR"/>
        </w:rPr>
        <w:t>(630) 285-1121</w:t>
      </w:r>
    </w:p>
    <w:p w:rsidR="006A3AAB" w:rsidRDefault="006A3AAB">
      <w:pPr>
        <w:rPr>
          <w:rFonts w:ascii="Arial" w:hAnsi="Arial" w:cs="Arial"/>
          <w:sz w:val="20"/>
          <w:szCs w:val="18"/>
          <w:lang w:val="fr-FR"/>
        </w:rPr>
      </w:pPr>
      <w:r>
        <w:rPr>
          <w:rFonts w:ascii="Arial" w:hAnsi="Arial" w:cs="Arial"/>
          <w:sz w:val="20"/>
          <w:szCs w:val="18"/>
          <w:lang w:val="fr-FR"/>
        </w:rPr>
        <w:t>(800) 621-7619</w:t>
      </w:r>
    </w:p>
    <w:p w:rsidR="006A3AAB" w:rsidRDefault="006A3AAB">
      <w:pPr>
        <w:rPr>
          <w:rFonts w:ascii="Arial" w:hAnsi="Arial" w:cs="Arial"/>
          <w:color w:val="000000"/>
          <w:sz w:val="20"/>
          <w:szCs w:val="18"/>
          <w:u w:val="single"/>
          <w:lang w:val="fr-FR"/>
        </w:rPr>
      </w:pPr>
      <w:hyperlink r:id="rId92" w:history="1">
        <w:r>
          <w:rPr>
            <w:rStyle w:val="Hyperlink"/>
            <w:rFonts w:ascii="Arial" w:hAnsi="Arial" w:cs="Arial"/>
            <w:color w:val="000000"/>
            <w:sz w:val="20"/>
            <w:szCs w:val="18"/>
            <w:lang w:val="fr-FR"/>
          </w:rPr>
          <w:t>www.nsc.org</w:t>
        </w:r>
      </w:hyperlink>
    </w:p>
    <w:p w:rsidR="006A3AAB" w:rsidRDefault="006A3AAB">
      <w:pPr>
        <w:rPr>
          <w:rFonts w:ascii="Arial" w:hAnsi="Arial" w:cs="Arial"/>
          <w:sz w:val="20"/>
          <w:u w:val="single"/>
          <w:lang w:val="fr-FR"/>
        </w:rPr>
      </w:pPr>
    </w:p>
    <w:p w:rsidR="006A3AAB" w:rsidRDefault="006A3AAB">
      <w:pPr>
        <w:rPr>
          <w:lang w:val="fr-FR"/>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IOWA</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TOC2"/>
        <w:tabs>
          <w:tab w:val="clear" w:pos="9360"/>
        </w:tabs>
        <w:spacing w:line="220" w:lineRule="exact"/>
        <w:rPr>
          <w:rFonts w:ascii="Arial" w:hAnsi="Arial" w:cs="Arial"/>
          <w:b/>
          <w:bCs/>
          <w:smallCaps w:val="0"/>
        </w:rPr>
        <w:sectPr w:rsidR="006A3AAB">
          <w:pgSz w:w="12240" w:h="15840" w:code="1"/>
          <w:pgMar w:top="720" w:right="480" w:bottom="1200" w:left="960" w:header="720" w:footer="720" w:gutter="0"/>
          <w:cols w:space="720"/>
          <w:noEndnote/>
        </w:sectPr>
      </w:pPr>
    </w:p>
    <w:p w:rsidR="006A3AAB" w:rsidRDefault="006A3AAB">
      <w:pPr>
        <w:pStyle w:val="TOC2"/>
        <w:tabs>
          <w:tab w:val="clear" w:pos="9360"/>
        </w:tabs>
        <w:spacing w:line="220" w:lineRule="exact"/>
        <w:rPr>
          <w:rFonts w:ascii="Arial" w:hAnsi="Arial" w:cs="Arial"/>
          <w:b/>
          <w:bCs/>
          <w:smallCaps w:val="0"/>
        </w:rPr>
      </w:pPr>
      <w:smartTag w:uri="urn:schemas-microsoft-com:office:smarttags" w:element="place">
        <w:smartTag w:uri="urn:schemas-microsoft-com:office:smarttags" w:element="PlaceName">
          <w:r>
            <w:rPr>
              <w:rFonts w:ascii="Arial" w:hAnsi="Arial" w:cs="Arial"/>
              <w:b/>
              <w:bCs/>
              <w:smallCaps w:val="0"/>
            </w:rPr>
            <w:t>Iowa</w:t>
          </w:r>
        </w:smartTag>
        <w:r>
          <w:rPr>
            <w:rFonts w:ascii="Arial" w:hAnsi="Arial" w:cs="Arial"/>
            <w:b/>
            <w:bCs/>
            <w:smallCaps w:val="0"/>
          </w:rPr>
          <w:t xml:space="preserve"> </w:t>
        </w:r>
        <w:smartTag w:uri="urn:schemas-microsoft-com:office:smarttags" w:element="PlaceType">
          <w:r>
            <w:rPr>
              <w:rFonts w:ascii="Arial" w:hAnsi="Arial" w:cs="Arial"/>
              <w:b/>
              <w:bCs/>
              <w:smallCaps w:val="0"/>
            </w:rPr>
            <w:t>State</w:t>
          </w:r>
        </w:smartTag>
        <w:r>
          <w:rPr>
            <w:rFonts w:ascii="Arial" w:hAnsi="Arial" w:cs="Arial"/>
            <w:b/>
            <w:bCs/>
            <w:smallCaps w:val="0"/>
          </w:rPr>
          <w:t xml:space="preserve"> </w:t>
        </w:r>
        <w:smartTag w:uri="urn:schemas-microsoft-com:office:smarttags" w:element="PlaceType">
          <w:r>
            <w:rPr>
              <w:rFonts w:ascii="Arial" w:hAnsi="Arial" w:cs="Arial"/>
              <w:b/>
              <w:bCs/>
              <w:smallCaps w:val="0"/>
            </w:rPr>
            <w:t>University</w:t>
          </w:r>
        </w:smartTag>
      </w:smartTag>
    </w:p>
    <w:p w:rsidR="006A3AAB" w:rsidRDefault="006A3AAB">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PlaceType">
          <w:r>
            <w:rPr>
              <w:rFonts w:ascii="Arial" w:hAnsi="Arial" w:cs="Arial"/>
              <w:smallCaps w:val="0"/>
            </w:rPr>
            <w:t>College</w:t>
          </w:r>
        </w:smartTag>
        <w:r>
          <w:rPr>
            <w:rFonts w:ascii="Arial" w:hAnsi="Arial" w:cs="Arial"/>
            <w:smallCaps w:val="0"/>
          </w:rPr>
          <w:t xml:space="preserve"> of </w:t>
        </w:r>
        <w:smartTag w:uri="urn:schemas-microsoft-com:office:smarttags" w:element="PlaceName">
          <w:r>
            <w:rPr>
              <w:rFonts w:ascii="Arial" w:hAnsi="Arial" w:cs="Arial"/>
              <w:smallCaps w:val="0"/>
            </w:rPr>
            <w:t>Agriculture</w:t>
          </w:r>
        </w:smartTag>
      </w:smartTag>
      <w:r>
        <w:rPr>
          <w:rFonts w:ascii="Arial" w:hAnsi="Arial" w:cs="Arial"/>
          <w:smallCaps w:val="0"/>
        </w:rPr>
        <w:t xml:space="preserve"> </w:t>
      </w:r>
    </w:p>
    <w:p w:rsidR="006A3AAB" w:rsidRDefault="006A3AAB">
      <w:pPr>
        <w:pStyle w:val="TOC2"/>
        <w:tabs>
          <w:tab w:val="clear" w:pos="9360"/>
        </w:tabs>
        <w:spacing w:line="220" w:lineRule="exact"/>
        <w:rPr>
          <w:rFonts w:ascii="Arial" w:hAnsi="Arial" w:cs="Arial"/>
          <w:smallCaps w:val="0"/>
        </w:rPr>
      </w:pPr>
      <w:r>
        <w:rPr>
          <w:rFonts w:ascii="Arial" w:hAnsi="Arial" w:cs="Arial"/>
          <w:smallCaps w:val="0"/>
        </w:rPr>
        <w:t>138 Curtiss Hall</w:t>
      </w:r>
    </w:p>
    <w:p w:rsidR="006A3AAB" w:rsidRDefault="006A3AAB">
      <w:pPr>
        <w:pStyle w:val="TOC2"/>
        <w:tabs>
          <w:tab w:val="clear" w:pos="9360"/>
        </w:tabs>
        <w:spacing w:line="220" w:lineRule="exact"/>
        <w:rPr>
          <w:rFonts w:ascii="Arial" w:hAnsi="Arial" w:cs="Arial"/>
          <w:smallCaps w:val="0"/>
        </w:rPr>
      </w:pPr>
      <w:smartTag w:uri="urn:schemas-microsoft-com:office:smarttags" w:element="place">
        <w:smartTag w:uri="urn:schemas-microsoft-com:office:smarttags" w:element="City">
          <w:r>
            <w:rPr>
              <w:rFonts w:ascii="Arial" w:hAnsi="Arial" w:cs="Arial"/>
              <w:smallCaps w:val="0"/>
            </w:rPr>
            <w:t>Ames</w:t>
          </w:r>
        </w:smartTag>
        <w:r>
          <w:rPr>
            <w:rFonts w:ascii="Arial" w:hAnsi="Arial" w:cs="Arial"/>
            <w:smallCaps w:val="0"/>
          </w:rPr>
          <w:t xml:space="preserve">, </w:t>
        </w:r>
        <w:smartTag w:uri="urn:schemas-microsoft-com:office:smarttags" w:element="State">
          <w:r>
            <w:rPr>
              <w:rFonts w:ascii="Arial" w:hAnsi="Arial" w:cs="Arial"/>
              <w:smallCaps w:val="0"/>
            </w:rPr>
            <w:t>IA</w:t>
          </w:r>
        </w:smartTag>
        <w:r>
          <w:rPr>
            <w:rFonts w:ascii="Arial" w:hAnsi="Arial" w:cs="Arial"/>
            <w:smallCaps w:val="0"/>
          </w:rPr>
          <w:t xml:space="preserve"> </w:t>
        </w:r>
        <w:smartTag w:uri="urn:schemas-microsoft-com:office:smarttags" w:element="PostalCode">
          <w:r>
            <w:rPr>
              <w:rFonts w:ascii="Arial" w:hAnsi="Arial" w:cs="Arial"/>
              <w:smallCaps w:val="0"/>
            </w:rPr>
            <w:t>50011-1051</w:t>
          </w:r>
        </w:smartTag>
      </w:smartTag>
    </w:p>
    <w:p w:rsidR="006A3AAB" w:rsidRDefault="006A3AAB">
      <w:pPr>
        <w:pStyle w:val="TOC2"/>
        <w:tabs>
          <w:tab w:val="clear" w:pos="9360"/>
        </w:tabs>
        <w:spacing w:line="220" w:lineRule="exact"/>
        <w:rPr>
          <w:rFonts w:ascii="Arial" w:hAnsi="Arial" w:cs="Arial"/>
          <w:smallCaps w:val="0"/>
        </w:rPr>
      </w:pPr>
      <w:r>
        <w:rPr>
          <w:rFonts w:ascii="Arial" w:hAnsi="Arial" w:cs="Arial"/>
          <w:smallCaps w:val="0"/>
        </w:rPr>
        <w:t>(515)294-4111</w:t>
      </w:r>
    </w:p>
    <w:p w:rsidR="006A3AAB" w:rsidRDefault="006A3AAB">
      <w:pPr>
        <w:rPr>
          <w:rFonts w:ascii="Arial" w:hAnsi="Arial" w:cs="Arial"/>
          <w:sz w:val="20"/>
        </w:rPr>
      </w:pPr>
      <w:hyperlink r:id="rId93" w:history="1">
        <w:r>
          <w:rPr>
            <w:rStyle w:val="Hyperlink"/>
            <w:rFonts w:ascii="Arial" w:hAnsi="Arial" w:cs="Arial"/>
            <w:color w:val="auto"/>
            <w:sz w:val="20"/>
          </w:rPr>
          <w:t>www.abe.iastate</w:t>
        </w:r>
        <w:r>
          <w:rPr>
            <w:rStyle w:val="Hyperlink"/>
            <w:rFonts w:ascii="Arial" w:hAnsi="Arial" w:cs="Arial"/>
            <w:color w:val="auto"/>
            <w:sz w:val="20"/>
          </w:rPr>
          <w:t>.</w:t>
        </w:r>
        <w:r>
          <w:rPr>
            <w:rStyle w:val="Hyperlink"/>
            <w:rFonts w:ascii="Arial" w:hAnsi="Arial" w:cs="Arial"/>
            <w:color w:val="auto"/>
            <w:sz w:val="20"/>
          </w:rPr>
          <w:t>edu/safety</w:t>
        </w:r>
      </w:hyperlink>
    </w:p>
    <w:p w:rsidR="006A3AAB" w:rsidRDefault="006A3AAB">
      <w:pPr>
        <w:pStyle w:val="Heading1"/>
        <w:spacing w:before="240"/>
        <w:rPr>
          <w:rFonts w:ascii="Arial" w:hAnsi="Arial" w:cs="Arial"/>
          <w:b w:val="0"/>
          <w:bCs/>
        </w:rPr>
      </w:pPr>
      <w:r>
        <w:rPr>
          <w:rStyle w:val="Strong"/>
          <w:rFonts w:ascii="Arial" w:hAnsi="Arial" w:cs="Arial"/>
          <w:b/>
          <w:bCs w:val="0"/>
        </w:rPr>
        <w:t>I-CASH</w:t>
      </w:r>
    </w:p>
    <w:p w:rsidR="006A3AAB" w:rsidRDefault="006A3AAB">
      <w:pPr>
        <w:rPr>
          <w:rFonts w:ascii="Arial" w:hAnsi="Arial" w:cs="Arial"/>
          <w:sz w:val="20"/>
        </w:rPr>
      </w:pPr>
      <w:r>
        <w:rPr>
          <w:rFonts w:ascii="Arial" w:hAnsi="Arial" w:cs="Arial"/>
          <w:sz w:val="20"/>
        </w:rPr>
        <w:t>100 Oakdale Campus,</w:t>
      </w:r>
    </w:p>
    <w:p w:rsidR="006A3AAB" w:rsidRDefault="006A3AAB">
      <w:pPr>
        <w:rPr>
          <w:rFonts w:ascii="Arial" w:hAnsi="Arial" w:cs="Arial"/>
          <w:sz w:val="20"/>
        </w:rPr>
      </w:pPr>
      <w:r>
        <w:rPr>
          <w:rFonts w:ascii="Arial" w:hAnsi="Arial" w:cs="Arial"/>
          <w:sz w:val="20"/>
        </w:rPr>
        <w:t>124 IREH</w:t>
      </w:r>
    </w:p>
    <w:p w:rsidR="006A3AAB" w:rsidRDefault="006A3AAB">
      <w:pPr>
        <w:rPr>
          <w:rStyle w:val="bluebold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Iowa City</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52242-5000</w:t>
          </w:r>
        </w:smartTag>
      </w:smartTag>
    </w:p>
    <w:p w:rsidR="006A3AAB" w:rsidRDefault="006A3AAB">
      <w:pPr>
        <w:rPr>
          <w:rStyle w:val="blueten1"/>
          <w:rFonts w:ascii="Arial" w:hAnsi="Arial" w:cs="Arial"/>
          <w:color w:val="auto"/>
          <w:sz w:val="20"/>
        </w:rPr>
      </w:pPr>
      <w:r>
        <w:rPr>
          <w:rFonts w:ascii="Arial" w:hAnsi="Arial" w:cs="Arial"/>
          <w:sz w:val="20"/>
        </w:rPr>
        <w:t>Phone: 319-335-4438</w:t>
      </w:r>
    </w:p>
    <w:p w:rsidR="006A3AAB" w:rsidRDefault="006A3AAB">
      <w:pPr>
        <w:rPr>
          <w:rStyle w:val="blueten1"/>
          <w:rFonts w:ascii="Arial" w:hAnsi="Arial" w:cs="Arial"/>
          <w:color w:val="auto"/>
          <w:sz w:val="20"/>
        </w:rPr>
      </w:pPr>
      <w:hyperlink r:id="rId94" w:history="1">
        <w:r>
          <w:rPr>
            <w:rStyle w:val="Hyperlink"/>
            <w:rFonts w:ascii="Arial" w:hAnsi="Arial" w:cs="Arial"/>
            <w:color w:val="auto"/>
            <w:sz w:val="20"/>
            <w:szCs w:val="19"/>
          </w:rPr>
          <w:t>www.public-health.uiowa.edu/ICASH/index.html</w:t>
        </w:r>
      </w:hyperlink>
    </w:p>
    <w:p w:rsidR="00F625BB" w:rsidRDefault="00F625BB" w:rsidP="00F625BB">
      <w:pPr>
        <w:pStyle w:val="Heading1"/>
        <w:spacing w:before="240"/>
        <w:rPr>
          <w:rFonts w:ascii="Arial" w:hAnsi="Arial" w:cs="Arial"/>
          <w:bCs/>
        </w:rPr>
      </w:pPr>
      <w:smartTag w:uri="urn:schemas-microsoft-com:office:smarttags" w:element="State">
        <w:smartTag w:uri="urn:schemas-microsoft-com:office:smarttags" w:element="place">
          <w:r>
            <w:rPr>
              <w:rFonts w:ascii="Arial" w:hAnsi="Arial" w:cs="Arial"/>
              <w:bCs/>
            </w:rPr>
            <w:t>Iowa</w:t>
          </w:r>
        </w:smartTag>
      </w:smartTag>
      <w:r>
        <w:rPr>
          <w:rFonts w:ascii="Arial" w:hAnsi="Arial" w:cs="Arial"/>
          <w:bCs/>
        </w:rPr>
        <w:t xml:space="preserve"> AgrAbility</w:t>
      </w:r>
    </w:p>
    <w:p w:rsidR="00F625BB" w:rsidRDefault="00F625BB" w:rsidP="00F625BB">
      <w:pPr>
        <w:rPr>
          <w:rFonts w:ascii="Arial" w:hAnsi="Arial" w:cs="Arial"/>
          <w:sz w:val="20"/>
        </w:rPr>
      </w:pPr>
      <w:r>
        <w:rPr>
          <w:rFonts w:ascii="Arial" w:hAnsi="Arial" w:cs="Arial"/>
          <w:sz w:val="20"/>
        </w:rPr>
        <w:t>92 LeBaron Hall</w:t>
      </w:r>
      <w:r>
        <w:rPr>
          <w:rFonts w:ascii="Arial" w:hAnsi="Arial" w:cs="Arial"/>
          <w:sz w:val="20"/>
        </w:rPr>
        <w:tab/>
      </w:r>
    </w:p>
    <w:p w:rsidR="00F625BB" w:rsidRDefault="00F625BB" w:rsidP="00F625BB">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F625BB" w:rsidRDefault="00F625BB" w:rsidP="00F625BB">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w:t>
          </w:r>
        </w:smartTag>
      </w:smartTag>
    </w:p>
    <w:p w:rsidR="00F625BB" w:rsidRDefault="00F625BB" w:rsidP="00F625BB">
      <w:pPr>
        <w:rPr>
          <w:rFonts w:ascii="Arial" w:hAnsi="Arial" w:cs="Arial"/>
          <w:sz w:val="20"/>
        </w:rPr>
      </w:pPr>
      <w:r>
        <w:rPr>
          <w:rFonts w:ascii="Arial" w:hAnsi="Arial" w:cs="Arial"/>
          <w:sz w:val="20"/>
        </w:rPr>
        <w:t>515-294-8520</w:t>
      </w:r>
    </w:p>
    <w:p w:rsidR="00F625BB" w:rsidRPr="006B4C62" w:rsidRDefault="00F625BB" w:rsidP="00F625BB">
      <w:pPr>
        <w:rPr>
          <w:rFonts w:ascii="Arial" w:hAnsi="Arial" w:cs="Arial"/>
          <w:color w:val="000000"/>
          <w:sz w:val="20"/>
        </w:rPr>
      </w:pPr>
      <w:hyperlink r:id="rId95" w:history="1">
        <w:r w:rsidRPr="006B4C62">
          <w:rPr>
            <w:rStyle w:val="Hyperlink"/>
            <w:rFonts w:ascii="Arial" w:hAnsi="Arial" w:cs="Arial"/>
            <w:color w:val="000000"/>
            <w:sz w:val="20"/>
          </w:rPr>
          <w:t>www.extension.iastate.edu/agrability/</w:t>
        </w:r>
      </w:hyperlink>
    </w:p>
    <w:p w:rsidR="00F625BB" w:rsidRDefault="00F625BB" w:rsidP="00F625BB">
      <w:pPr>
        <w:pStyle w:val="Heading1"/>
        <w:spacing w:before="240"/>
        <w:rPr>
          <w:rFonts w:ascii="Arial" w:hAnsi="Arial" w:cs="Arial"/>
          <w:bCs/>
        </w:rPr>
      </w:pPr>
      <w:r>
        <w:rPr>
          <w:rFonts w:ascii="Arial" w:hAnsi="Arial" w:cs="Arial"/>
        </w:rPr>
        <w:t>Extension Safety Specialist</w:t>
      </w:r>
    </w:p>
    <w:p w:rsidR="00F625BB" w:rsidRDefault="00F625BB" w:rsidP="00F625BB">
      <w:pPr>
        <w:pStyle w:val="Heading1"/>
        <w:rPr>
          <w:rFonts w:ascii="Arial" w:hAnsi="Arial" w:cs="Arial"/>
          <w:b w:val="0"/>
          <w:lang w:val="fr-FR"/>
        </w:rPr>
      </w:pPr>
      <w:r>
        <w:rPr>
          <w:rFonts w:ascii="Arial" w:hAnsi="Arial" w:cs="Arial"/>
          <w:b w:val="0"/>
          <w:lang w:val="fr-FR"/>
        </w:rPr>
        <w:t>Charles Schwab, Ph.D.</w:t>
      </w:r>
    </w:p>
    <w:p w:rsidR="00F625BB" w:rsidRDefault="00F625BB" w:rsidP="00F625BB">
      <w:pPr>
        <w:rPr>
          <w:rFonts w:ascii="Arial" w:hAnsi="Arial" w:cs="Arial"/>
          <w:sz w:val="20"/>
        </w:rPr>
      </w:pPr>
      <w:r>
        <w:rPr>
          <w:rFonts w:ascii="Arial" w:hAnsi="Arial" w:cs="Arial"/>
          <w:sz w:val="20"/>
        </w:rPr>
        <w:t>Associate Professor</w:t>
      </w:r>
    </w:p>
    <w:p w:rsidR="00F625BB" w:rsidRDefault="00F625BB" w:rsidP="00F625BB">
      <w:pPr>
        <w:rPr>
          <w:rFonts w:ascii="Arial" w:hAnsi="Arial" w:cs="Arial"/>
          <w:sz w:val="20"/>
        </w:rPr>
      </w:pPr>
      <w:smartTag w:uri="urn:schemas-microsoft-com:office:smarttags" w:element="place">
        <w:smartTag w:uri="urn:schemas-microsoft-com:office:smarttags" w:element="PlaceName">
          <w:r>
            <w:rPr>
              <w:rFonts w:ascii="Arial" w:hAnsi="Arial" w:cs="Arial"/>
              <w:sz w:val="20"/>
            </w:rPr>
            <w:t>Iowa</w:t>
          </w:r>
        </w:smartTag>
        <w:r>
          <w:rPr>
            <w:rFonts w:ascii="Arial" w:hAnsi="Arial" w:cs="Arial"/>
            <w:sz w:val="20"/>
          </w:rPr>
          <w:t xml:space="preserve"> </w:t>
        </w:r>
        <w:smartTag w:uri="urn:schemas-microsoft-com:office:smarttags" w:element="PlaceType">
          <w:r>
            <w:rPr>
              <w:rFonts w:ascii="Arial" w:hAnsi="Arial" w:cs="Arial"/>
              <w:sz w:val="20"/>
            </w:rPr>
            <w:t>State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F625BB" w:rsidRDefault="00F625BB" w:rsidP="00F625BB">
      <w:pPr>
        <w:rPr>
          <w:rFonts w:ascii="Arial" w:hAnsi="Arial" w:cs="Arial"/>
          <w:sz w:val="20"/>
        </w:rPr>
      </w:pPr>
      <w:r>
        <w:rPr>
          <w:rFonts w:ascii="Arial" w:hAnsi="Arial" w:cs="Arial"/>
          <w:sz w:val="20"/>
        </w:rPr>
        <w:t>214 D Davidson Hall</w:t>
      </w:r>
    </w:p>
    <w:p w:rsidR="00F625BB" w:rsidRDefault="00F625BB" w:rsidP="00F625BB">
      <w:pPr>
        <w:rPr>
          <w:rFonts w:ascii="Arial" w:hAnsi="Arial" w:cs="Arial"/>
          <w:sz w:val="20"/>
        </w:rPr>
      </w:pPr>
      <w:smartTag w:uri="urn:schemas-microsoft-com:office:smarttags" w:element="place">
        <w:smartTag w:uri="urn:schemas-microsoft-com:office:smarttags" w:element="City">
          <w:r>
            <w:rPr>
              <w:rFonts w:ascii="Arial" w:hAnsi="Arial" w:cs="Arial"/>
              <w:sz w:val="20"/>
            </w:rPr>
            <w:t>Ames</w:t>
          </w:r>
        </w:smartTag>
        <w:r>
          <w:rPr>
            <w:rFonts w:ascii="Arial" w:hAnsi="Arial" w:cs="Arial"/>
            <w:sz w:val="20"/>
          </w:rPr>
          <w:t xml:space="preserve">, </w:t>
        </w:r>
        <w:smartTag w:uri="urn:schemas-microsoft-com:office:smarttags" w:element="State">
          <w:r>
            <w:rPr>
              <w:rFonts w:ascii="Arial" w:hAnsi="Arial" w:cs="Arial"/>
              <w:sz w:val="20"/>
            </w:rPr>
            <w:t>IA</w:t>
          </w:r>
        </w:smartTag>
        <w:r>
          <w:rPr>
            <w:rFonts w:ascii="Arial" w:hAnsi="Arial" w:cs="Arial"/>
            <w:sz w:val="20"/>
          </w:rPr>
          <w:t xml:space="preserve"> </w:t>
        </w:r>
        <w:smartTag w:uri="urn:schemas-microsoft-com:office:smarttags" w:element="PostalCode">
          <w:r>
            <w:rPr>
              <w:rFonts w:ascii="Arial" w:hAnsi="Arial" w:cs="Arial"/>
              <w:sz w:val="20"/>
            </w:rPr>
            <w:t>50014-3080</w:t>
          </w:r>
        </w:smartTag>
      </w:smartTag>
    </w:p>
    <w:p w:rsidR="00F625BB" w:rsidRDefault="00F625BB" w:rsidP="00F625BB">
      <w:pPr>
        <w:rPr>
          <w:rFonts w:ascii="Arial" w:hAnsi="Arial" w:cs="Arial"/>
          <w:sz w:val="20"/>
        </w:rPr>
      </w:pPr>
      <w:r>
        <w:rPr>
          <w:rFonts w:ascii="Arial" w:hAnsi="Arial" w:cs="Arial"/>
          <w:sz w:val="20"/>
        </w:rPr>
        <w:t>(515) 294-4131</w:t>
      </w:r>
    </w:p>
    <w:p w:rsidR="00F625BB" w:rsidRDefault="00F625BB" w:rsidP="00F625BB">
      <w:pPr>
        <w:rPr>
          <w:rFonts w:ascii="Arial" w:hAnsi="Arial" w:cs="Arial"/>
          <w:color w:val="000000"/>
          <w:sz w:val="20"/>
          <w:u w:val="single"/>
        </w:rPr>
      </w:pPr>
      <w:hyperlink r:id="rId96" w:history="1">
        <w:r>
          <w:rPr>
            <w:rStyle w:val="Hyperlink"/>
            <w:rFonts w:ascii="Arial" w:hAnsi="Arial" w:cs="Arial"/>
            <w:color w:val="000000"/>
            <w:sz w:val="20"/>
          </w:rPr>
          <w:t>www.abe.iastate.edu/safety</w:t>
        </w:r>
      </w:hyperlink>
    </w:p>
    <w:p w:rsidR="00F625BB" w:rsidRPr="008D2BBC" w:rsidRDefault="00F625BB" w:rsidP="00F625BB">
      <w:pPr>
        <w:pStyle w:val="Heading1"/>
        <w:spacing w:before="240"/>
        <w:rPr>
          <w:rFonts w:ascii="Arial" w:hAnsi="Arial" w:cs="Arial"/>
        </w:rPr>
      </w:pPr>
      <w:r w:rsidRPr="008D2BBC">
        <w:rPr>
          <w:rFonts w:ascii="Arial" w:hAnsi="Arial" w:cs="Arial"/>
        </w:rPr>
        <w:t>EPA</w:t>
      </w:r>
    </w:p>
    <w:p w:rsidR="00F625BB" w:rsidRPr="008D2BBC" w:rsidRDefault="00F625BB" w:rsidP="00F625BB">
      <w:pPr>
        <w:pStyle w:val="Heading1"/>
        <w:rPr>
          <w:rFonts w:ascii="Arial" w:hAnsi="Arial" w:cs="Arial"/>
          <w:b w:val="0"/>
          <w:bCs/>
          <w:sz w:val="18"/>
        </w:rPr>
      </w:pPr>
      <w:hyperlink r:id="rId97" w:history="1">
        <w:r w:rsidRPr="008D2BBC">
          <w:rPr>
            <w:rStyle w:val="Hyperlink"/>
            <w:rFonts w:ascii="Arial" w:hAnsi="Arial" w:cs="Arial"/>
            <w:b w:val="0"/>
            <w:bCs/>
            <w:color w:val="auto"/>
            <w:sz w:val="18"/>
          </w:rPr>
          <w:t>https://www.epa.gov/sites/production/files/2017-01/documents/comparison_chart_wps_011117_cwpb.pdf</w:t>
        </w:r>
      </w:hyperlink>
    </w:p>
    <w:p w:rsidR="006A3AAB" w:rsidRDefault="006A3AAB">
      <w:pPr>
        <w:pStyle w:val="Heading1"/>
        <w:rPr>
          <w:rFonts w:ascii="Arial" w:hAnsi="Arial" w:cs="Arial"/>
          <w:bCs/>
        </w:rPr>
      </w:pPr>
      <w:r>
        <w:rPr>
          <w:rFonts w:ascii="Arial" w:hAnsi="Arial" w:cs="Arial"/>
          <w:bCs/>
        </w:rPr>
        <w:br w:type="column"/>
        <w:t>Iowa Workforce Development</w:t>
      </w:r>
    </w:p>
    <w:p w:rsidR="006A3AAB" w:rsidRDefault="006A3AAB">
      <w:pPr>
        <w:rPr>
          <w:rFonts w:ascii="Arial" w:hAnsi="Arial" w:cs="Arial"/>
          <w:sz w:val="20"/>
        </w:rPr>
      </w:pPr>
      <w:r>
        <w:rPr>
          <w:rFonts w:ascii="Arial" w:hAnsi="Arial" w:cs="Arial"/>
          <w:sz w:val="20"/>
        </w:rPr>
        <w:t>Steve Slater, Program Manager</w:t>
      </w:r>
    </w:p>
    <w:p w:rsidR="006A3AAB" w:rsidRDefault="006A3AAB">
      <w:pPr>
        <w:rPr>
          <w:rFonts w:ascii="Arial" w:hAnsi="Arial" w:cs="Arial"/>
          <w:sz w:val="20"/>
        </w:rPr>
      </w:pPr>
      <w:r>
        <w:rPr>
          <w:rFonts w:ascii="Arial" w:hAnsi="Arial" w:cs="Arial"/>
          <w:sz w:val="20"/>
        </w:rPr>
        <w:t>Bureau of Consultation and Education</w:t>
      </w:r>
    </w:p>
    <w:p w:rsidR="006A3AAB" w:rsidRDefault="006A3AAB">
      <w:pPr>
        <w:rPr>
          <w:rFonts w:ascii="Arial" w:hAnsi="Arial" w:cs="Arial"/>
          <w:sz w:val="20"/>
          <w:lang w:val="fr-FR"/>
        </w:rPr>
      </w:pPr>
      <w:r>
        <w:rPr>
          <w:rFonts w:ascii="Arial" w:hAnsi="Arial" w:cs="Arial"/>
          <w:sz w:val="20"/>
          <w:lang w:val="fr-FR"/>
        </w:rPr>
        <w:t>100 E. Grand Avenue</w:t>
      </w:r>
    </w:p>
    <w:p w:rsidR="006A3AAB" w:rsidRDefault="006A3AAB">
      <w:pPr>
        <w:rPr>
          <w:rFonts w:ascii="Arial" w:hAnsi="Arial" w:cs="Arial"/>
          <w:sz w:val="20"/>
          <w:lang w:val="fr-FR"/>
        </w:rPr>
      </w:pPr>
      <w:r>
        <w:rPr>
          <w:rFonts w:ascii="Arial" w:hAnsi="Arial" w:cs="Arial"/>
          <w:sz w:val="20"/>
          <w:lang w:val="fr-FR"/>
        </w:rPr>
        <w:t>Des Moines, IA 50319</w:t>
      </w:r>
    </w:p>
    <w:p w:rsidR="006A3AAB" w:rsidRDefault="006A3AAB">
      <w:pPr>
        <w:rPr>
          <w:rFonts w:ascii="Arial" w:hAnsi="Arial" w:cs="Arial"/>
          <w:sz w:val="20"/>
        </w:rPr>
      </w:pPr>
      <w:r>
        <w:rPr>
          <w:rFonts w:ascii="Arial" w:hAnsi="Arial" w:cs="Arial"/>
          <w:sz w:val="20"/>
        </w:rPr>
        <w:t>(515) 281-7629</w:t>
      </w:r>
    </w:p>
    <w:p w:rsidR="006A3AAB" w:rsidRDefault="006A3AA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A3AAB" w:rsidRDefault="006A3AAB">
      <w:pPr>
        <w:rPr>
          <w:rFonts w:ascii="Arial" w:hAnsi="Arial" w:cs="Arial"/>
          <w:color w:val="000000"/>
          <w:sz w:val="20"/>
          <w:u w:val="single"/>
        </w:rPr>
      </w:pPr>
      <w:hyperlink r:id="rId98" w:history="1">
        <w:r>
          <w:rPr>
            <w:rStyle w:val="Hyperlink"/>
            <w:rFonts w:ascii="Arial" w:hAnsi="Arial" w:cs="Arial"/>
            <w:color w:val="000000"/>
            <w:sz w:val="20"/>
          </w:rPr>
          <w:t>www.iowaworkforce.org/labor/iosh/consultation</w:t>
        </w:r>
      </w:hyperlink>
    </w:p>
    <w:p w:rsidR="006A3AAB" w:rsidRDefault="006A3AAB">
      <w:pPr>
        <w:pStyle w:val="Heading1"/>
        <w:spacing w:before="240"/>
        <w:rPr>
          <w:rFonts w:ascii="Arial" w:hAnsi="Arial" w:cs="Arial"/>
          <w:bCs/>
        </w:rPr>
      </w:pPr>
      <w:r>
        <w:rPr>
          <w:rFonts w:ascii="Arial" w:hAnsi="Arial" w:cs="Arial"/>
          <w:bCs/>
        </w:rPr>
        <w:t>Iowa-Illinois Safety Council</w:t>
      </w:r>
    </w:p>
    <w:p w:rsidR="006A3AAB" w:rsidRDefault="006A3AAB">
      <w:pPr>
        <w:rPr>
          <w:rFonts w:ascii="Arial" w:hAnsi="Arial" w:cs="Arial"/>
          <w:sz w:val="20"/>
          <w:szCs w:val="18"/>
          <w:lang w:val="fr-FR"/>
        </w:rPr>
      </w:pPr>
      <w:r>
        <w:rPr>
          <w:rFonts w:ascii="Arial" w:hAnsi="Arial" w:cs="Arial"/>
          <w:sz w:val="20"/>
          <w:szCs w:val="18"/>
          <w:lang w:val="fr-FR"/>
        </w:rPr>
        <w:t>8013 Douglas Avenue</w:t>
      </w:r>
    </w:p>
    <w:p w:rsidR="006A3AAB" w:rsidRDefault="006A3AAB">
      <w:pPr>
        <w:rPr>
          <w:rFonts w:ascii="Arial" w:hAnsi="Arial" w:cs="Arial"/>
          <w:sz w:val="20"/>
          <w:szCs w:val="18"/>
          <w:lang w:val="fr-FR"/>
        </w:rPr>
      </w:pPr>
      <w:r>
        <w:rPr>
          <w:rFonts w:ascii="Arial" w:hAnsi="Arial" w:cs="Arial"/>
          <w:sz w:val="20"/>
          <w:szCs w:val="18"/>
          <w:lang w:val="fr-FR"/>
        </w:rPr>
        <w:t>Urbandale, Iowa 50322-2453</w:t>
      </w:r>
    </w:p>
    <w:p w:rsidR="006A3AAB" w:rsidRDefault="006A3AAB">
      <w:pPr>
        <w:rPr>
          <w:rFonts w:ascii="Arial" w:hAnsi="Arial" w:cs="Arial"/>
          <w:sz w:val="20"/>
        </w:rPr>
      </w:pPr>
      <w:r>
        <w:rPr>
          <w:rFonts w:ascii="Arial" w:hAnsi="Arial" w:cs="Arial"/>
          <w:sz w:val="20"/>
          <w:szCs w:val="18"/>
        </w:rPr>
        <w:t>Phone: (515) 276-4724</w:t>
      </w:r>
    </w:p>
    <w:p w:rsidR="006A3AAB" w:rsidRDefault="006A3AAB">
      <w:pPr>
        <w:rPr>
          <w:rFonts w:ascii="Arial" w:hAnsi="Arial" w:cs="Arial"/>
          <w:color w:val="000000"/>
          <w:sz w:val="20"/>
        </w:rPr>
      </w:pPr>
      <w:hyperlink r:id="rId99" w:history="1">
        <w:r>
          <w:rPr>
            <w:rStyle w:val="Hyperlink"/>
            <w:rFonts w:ascii="Arial" w:hAnsi="Arial" w:cs="Arial"/>
            <w:color w:val="000000"/>
            <w:sz w:val="20"/>
          </w:rPr>
          <w:t>www.iisc.org</w:t>
        </w:r>
      </w:hyperlink>
    </w:p>
    <w:p w:rsidR="006A3AAB" w:rsidRDefault="006A3AAB">
      <w:pPr>
        <w:pStyle w:val="Heading1"/>
        <w:spacing w:before="240"/>
        <w:rPr>
          <w:rFonts w:ascii="Arial" w:hAnsi="Arial" w:cs="Arial"/>
          <w:bCs/>
        </w:rPr>
      </w:pPr>
      <w:r>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A3AAB" w:rsidRDefault="006A3AAB">
      <w:pPr>
        <w:rPr>
          <w:rFonts w:ascii="Arial" w:hAnsi="Arial" w:cs="Arial"/>
          <w:sz w:val="20"/>
          <w:szCs w:val="18"/>
        </w:rPr>
      </w:pPr>
      <w:r>
        <w:rPr>
          <w:rFonts w:ascii="Arial" w:hAnsi="Arial" w:cs="Arial"/>
          <w:sz w:val="20"/>
          <w:szCs w:val="18"/>
        </w:rPr>
        <w:t>(630) 285-1121</w:t>
      </w:r>
    </w:p>
    <w:p w:rsidR="006A3AAB" w:rsidRDefault="006A3AAB">
      <w:pPr>
        <w:rPr>
          <w:rFonts w:ascii="Arial" w:hAnsi="Arial" w:cs="Arial"/>
          <w:sz w:val="20"/>
          <w:szCs w:val="18"/>
        </w:rPr>
      </w:pPr>
      <w:r>
        <w:rPr>
          <w:rFonts w:ascii="Arial" w:hAnsi="Arial" w:cs="Arial"/>
          <w:sz w:val="20"/>
          <w:szCs w:val="18"/>
        </w:rPr>
        <w:t>(800) 621-7619</w:t>
      </w:r>
    </w:p>
    <w:p w:rsidR="006A3AAB" w:rsidRDefault="006A3AAB">
      <w:pPr>
        <w:rPr>
          <w:rFonts w:ascii="Arial" w:hAnsi="Arial" w:cs="Arial"/>
          <w:color w:val="000000"/>
          <w:sz w:val="20"/>
          <w:szCs w:val="18"/>
          <w:u w:val="single"/>
        </w:rPr>
      </w:pPr>
      <w:hyperlink r:id="rId100" w:history="1">
        <w:r>
          <w:rPr>
            <w:rStyle w:val="Hyperlink"/>
            <w:rFonts w:ascii="Arial" w:hAnsi="Arial" w:cs="Arial"/>
            <w:color w:val="000000"/>
            <w:sz w:val="20"/>
            <w:szCs w:val="18"/>
          </w:rPr>
          <w:t>www.nsc.org</w:t>
        </w:r>
      </w:hyperlink>
    </w:p>
    <w:p w:rsidR="006A3AAB" w:rsidRDefault="006A3AAB">
      <w:pPr>
        <w:pStyle w:val="Heading1"/>
        <w:spacing w:before="240"/>
        <w:rPr>
          <w:rFonts w:ascii="Arial" w:hAnsi="Arial" w:cs="Arial"/>
          <w:bCs/>
        </w:rPr>
      </w:pPr>
      <w:r>
        <w:rPr>
          <w:rFonts w:ascii="Arial" w:hAnsi="Arial" w:cs="Arial"/>
          <w:bCs/>
        </w:rPr>
        <w:t>OSHA</w:t>
      </w:r>
    </w:p>
    <w:p w:rsidR="006A3AAB" w:rsidRDefault="006A3AAB">
      <w:pPr>
        <w:rPr>
          <w:rFonts w:ascii="Arial" w:hAnsi="Arial" w:cs="Arial"/>
          <w:color w:val="000000"/>
          <w:sz w:val="20"/>
        </w:rPr>
      </w:pPr>
      <w:hyperlink r:id="rId101" w:history="1">
        <w:r>
          <w:rPr>
            <w:rStyle w:val="Hyperlink"/>
            <w:rFonts w:ascii="Arial" w:hAnsi="Arial" w:cs="Arial"/>
            <w:color w:val="000000"/>
            <w:sz w:val="20"/>
          </w:rPr>
          <w:t>www.osha.gov</w:t>
        </w:r>
      </w:hyperlink>
    </w:p>
    <w:p w:rsidR="006A3AAB" w:rsidRDefault="006A3AAB">
      <w:pPr>
        <w:pStyle w:val="Heading1"/>
        <w:spacing w:before="240"/>
        <w:rPr>
          <w:rFonts w:ascii="Arial" w:hAnsi="Arial" w:cs="Arial"/>
          <w:bCs/>
        </w:rPr>
      </w:pPr>
      <w:r>
        <w:rPr>
          <w:rFonts w:ascii="Arial" w:hAnsi="Arial" w:cs="Arial"/>
          <w:bCs/>
        </w:rPr>
        <w:t>Regional Office</w:t>
      </w:r>
    </w:p>
    <w:p w:rsidR="006A3AAB" w:rsidRDefault="006A3AAB">
      <w:pPr>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6A3AAB" w:rsidRDefault="006A3AAB">
      <w:pPr>
        <w:rPr>
          <w:rStyle w:val="blueten1"/>
          <w:rFonts w:ascii="Arial" w:hAnsi="Arial" w:cs="Arial"/>
          <w:color w:val="auto"/>
          <w:sz w:val="20"/>
        </w:rPr>
      </w:pPr>
      <w:smartTag w:uri="urn:schemas-microsoft-com:office:smarttags" w:element="address">
        <w:smartTag w:uri="urn:schemas-microsoft-com:office:smarttags" w:element="Street">
          <w:r>
            <w:rPr>
              <w:rStyle w:val="blueten1"/>
              <w:rFonts w:ascii="Arial" w:hAnsi="Arial" w:cs="Arial"/>
              <w:color w:val="auto"/>
              <w:sz w:val="20"/>
            </w:rPr>
            <w:t>1100 Main Street, Suite 800</w:t>
          </w:r>
        </w:smartTag>
        <w:r>
          <w:rPr>
            <w:rFonts w:ascii="Arial" w:hAnsi="Arial" w:cs="Arial"/>
            <w:sz w:val="20"/>
            <w:szCs w:val="19"/>
          </w:rPr>
          <w:br/>
        </w:r>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r>
        <w:rPr>
          <w:rFonts w:ascii="Arial" w:hAnsi="Arial" w:cs="Arial"/>
          <w:sz w:val="20"/>
          <w:szCs w:val="19"/>
        </w:rPr>
        <w:br/>
      </w:r>
      <w:r>
        <w:rPr>
          <w:rStyle w:val="blueten1"/>
          <w:rFonts w:ascii="Arial" w:hAnsi="Arial" w:cs="Arial"/>
          <w:color w:val="auto"/>
          <w:sz w:val="20"/>
        </w:rPr>
        <w:t>(816) 426-5861</w:t>
      </w:r>
    </w:p>
    <w:p w:rsidR="006A3AAB" w:rsidRDefault="006A3AAB">
      <w:pPr>
        <w:pStyle w:val="Heading1"/>
        <w:spacing w:before="240"/>
        <w:rPr>
          <w:rFonts w:ascii="Arial" w:hAnsi="Arial" w:cs="Arial"/>
          <w:bCs/>
        </w:rPr>
      </w:pPr>
      <w:r>
        <w:rPr>
          <w:rFonts w:ascii="Arial" w:hAnsi="Arial" w:cs="Arial"/>
          <w:bCs/>
        </w:rPr>
        <w:t>State Office</w:t>
      </w:r>
    </w:p>
    <w:p w:rsidR="006A3AAB" w:rsidRDefault="006A3AAB">
      <w:pPr>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Des Moines</w:t>
          </w:r>
        </w:smartTag>
      </w:smartTag>
      <w:r>
        <w:rPr>
          <w:rStyle w:val="blueboldten1"/>
          <w:rFonts w:ascii="Arial" w:hAnsi="Arial" w:cs="Arial"/>
          <w:color w:val="auto"/>
          <w:sz w:val="20"/>
        </w:rPr>
        <w:t xml:space="preserve"> Area Office</w:t>
      </w:r>
    </w:p>
    <w:p w:rsidR="006A3AAB" w:rsidRDefault="006A3AAB">
      <w:pPr>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210 Walnut Street</w:t>
          </w:r>
        </w:smartTag>
      </w:smartTag>
      <w:r>
        <w:rPr>
          <w:rStyle w:val="blueten1"/>
          <w:rFonts w:ascii="Arial" w:hAnsi="Arial" w:cs="Arial"/>
          <w:color w:val="auto"/>
          <w:sz w:val="20"/>
        </w:rPr>
        <w:t>, Room 815</w:t>
      </w:r>
    </w:p>
    <w:p w:rsidR="006A3AAB" w:rsidRDefault="006A3AAB">
      <w:pPr>
        <w:rPr>
          <w:rStyle w:val="blueten1"/>
          <w:rFonts w:ascii="Arial" w:hAnsi="Arial" w:cs="Arial"/>
          <w:color w:val="auto"/>
          <w:sz w:val="20"/>
          <w:lang w:val="fr-FR"/>
        </w:rPr>
      </w:pPr>
      <w:r>
        <w:rPr>
          <w:rStyle w:val="blueten1"/>
          <w:rFonts w:ascii="Arial" w:hAnsi="Arial" w:cs="Arial"/>
          <w:color w:val="auto"/>
          <w:sz w:val="20"/>
          <w:lang w:val="fr-FR"/>
        </w:rPr>
        <w:t>Des Moines, IA 50309</w:t>
      </w:r>
    </w:p>
    <w:p w:rsidR="006A3AAB" w:rsidRDefault="006A3AAB">
      <w:pPr>
        <w:rPr>
          <w:rFonts w:ascii="Arial" w:hAnsi="Arial" w:cs="Arial"/>
          <w:sz w:val="20"/>
        </w:rPr>
      </w:pPr>
      <w:r>
        <w:rPr>
          <w:rStyle w:val="blueten1"/>
          <w:rFonts w:ascii="Arial" w:hAnsi="Arial" w:cs="Arial"/>
          <w:color w:val="auto"/>
          <w:sz w:val="20"/>
        </w:rPr>
        <w:t>(515) 284-4794</w:t>
      </w:r>
    </w:p>
    <w:p w:rsidR="006A3AAB" w:rsidRDefault="006A3AAB">
      <w:pPr>
        <w:pStyle w:val="c60"/>
        <w:tabs>
          <w:tab w:val="left" w:pos="720"/>
          <w:tab w:val="center" w:pos="4680"/>
        </w:tabs>
        <w:rPr>
          <w:rFonts w:ascii="Arial" w:hAnsi="Arial" w:cs="Arial"/>
          <w:b/>
          <w:bCs/>
          <w:sz w:val="20"/>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MINNESOTA</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c60"/>
        <w:ind w:left="360" w:hanging="360"/>
        <w:jc w:val="left"/>
        <w:rPr>
          <w:rFonts w:ascii="Arial" w:hAnsi="Arial" w:cs="Arial"/>
          <w:b/>
          <w:bCs/>
          <w:sz w:val="20"/>
          <w:szCs w:val="19"/>
          <w:u w:val="single"/>
        </w:rPr>
        <w:sectPr w:rsidR="006A3AAB">
          <w:pgSz w:w="12240" w:h="15840" w:code="1"/>
          <w:pgMar w:top="720" w:right="480" w:bottom="1200" w:left="960" w:header="720" w:footer="720" w:gutter="0"/>
          <w:cols w:space="720"/>
          <w:noEndnote/>
        </w:sectPr>
      </w:pPr>
    </w:p>
    <w:p w:rsidR="006A3AAB" w:rsidRDefault="006A3AAB">
      <w:pPr>
        <w:pStyle w:val="c60"/>
        <w:ind w:left="360" w:hanging="360"/>
        <w:jc w:val="left"/>
        <w:rPr>
          <w:rFonts w:ascii="Arial" w:hAnsi="Arial" w:cs="Arial"/>
          <w:sz w:val="20"/>
          <w:szCs w:val="19"/>
        </w:rPr>
      </w:pPr>
      <w:r>
        <w:rPr>
          <w:rFonts w:ascii="Arial" w:hAnsi="Arial" w:cs="Arial"/>
          <w:b/>
          <w:bCs/>
          <w:sz w:val="20"/>
          <w:szCs w:val="19"/>
        </w:rPr>
        <w:t>MNOSHA AREA OFFICES</w:t>
      </w:r>
    </w:p>
    <w:p w:rsidR="006A3AAB" w:rsidRDefault="006A3AAB">
      <w:pPr>
        <w:pStyle w:val="c60"/>
        <w:ind w:left="360" w:hanging="360"/>
        <w:jc w:val="left"/>
        <w:rPr>
          <w:rFonts w:ascii="Arial" w:hAnsi="Arial" w:cs="Arial"/>
          <w:b/>
          <w:bCs/>
          <w:sz w:val="20"/>
          <w:szCs w:val="19"/>
        </w:rPr>
      </w:pPr>
      <w:smartTag w:uri="urn:schemas-microsoft-com:office:smarttags" w:element="City">
        <w:smartTag w:uri="urn:schemas-microsoft-com:office:smarttags" w:element="place">
          <w:r>
            <w:rPr>
              <w:rFonts w:ascii="Arial" w:hAnsi="Arial" w:cs="Arial"/>
              <w:b/>
              <w:bCs/>
              <w:sz w:val="20"/>
              <w:szCs w:val="19"/>
            </w:rPr>
            <w:t>St Paul</w:t>
          </w:r>
        </w:smartTag>
      </w:smartTag>
      <w:r>
        <w:rPr>
          <w:rFonts w:ascii="Arial" w:hAnsi="Arial" w:cs="Arial"/>
          <w:b/>
          <w:bCs/>
          <w:sz w:val="20"/>
          <w:szCs w:val="19"/>
        </w:rPr>
        <w:t xml:space="preserve"> Area Office</w:t>
      </w:r>
    </w:p>
    <w:p w:rsidR="006A3AAB" w:rsidRDefault="006A3AAB">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443 Lafayette Road North</w:t>
          </w:r>
        </w:smartTag>
      </w:smartTag>
    </w:p>
    <w:p w:rsidR="006A3AAB" w:rsidRDefault="006A3AAB">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St. Paul</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55155-4307</w:t>
          </w:r>
        </w:smartTag>
      </w:smartTag>
    </w:p>
    <w:p w:rsidR="006A3AAB" w:rsidRDefault="006A3AAB">
      <w:pPr>
        <w:pStyle w:val="c60"/>
        <w:ind w:left="360" w:hanging="360"/>
        <w:jc w:val="left"/>
        <w:rPr>
          <w:rFonts w:ascii="Arial" w:hAnsi="Arial" w:cs="Arial"/>
          <w:sz w:val="20"/>
          <w:szCs w:val="19"/>
        </w:rPr>
      </w:pPr>
      <w:r>
        <w:rPr>
          <w:rFonts w:ascii="Arial" w:hAnsi="Arial" w:cs="Arial"/>
          <w:sz w:val="20"/>
          <w:szCs w:val="19"/>
        </w:rPr>
        <w:t>(651) 284-5050</w:t>
      </w:r>
    </w:p>
    <w:p w:rsidR="006A3AAB" w:rsidRDefault="006A3AAB">
      <w:pPr>
        <w:pStyle w:val="c60"/>
        <w:ind w:left="360" w:hanging="360"/>
        <w:jc w:val="left"/>
        <w:rPr>
          <w:rFonts w:ascii="Arial" w:hAnsi="Arial" w:cs="Arial"/>
          <w:sz w:val="20"/>
          <w:szCs w:val="19"/>
        </w:rPr>
      </w:pPr>
      <w:r>
        <w:rPr>
          <w:rFonts w:ascii="Arial" w:hAnsi="Arial" w:cs="Arial"/>
          <w:sz w:val="20"/>
          <w:szCs w:val="19"/>
        </w:rPr>
        <w:t>(877) 470-6742</w:t>
      </w:r>
    </w:p>
    <w:p w:rsidR="006A3AAB" w:rsidRDefault="006A3AAB">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Duluth</w:t>
          </w:r>
        </w:smartTag>
      </w:smartTag>
      <w:r>
        <w:rPr>
          <w:rFonts w:ascii="Arial" w:hAnsi="Arial" w:cs="Arial"/>
          <w:b/>
          <w:bCs/>
          <w:sz w:val="20"/>
        </w:rPr>
        <w:t xml:space="preserve"> Area Office</w:t>
      </w:r>
    </w:p>
    <w:p w:rsidR="006A3AAB" w:rsidRDefault="003C7A6C">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 North 3rd</w:t>
          </w:r>
          <w:r w:rsidR="006A3AAB">
            <w:rPr>
              <w:rFonts w:ascii="Arial" w:hAnsi="Arial" w:cs="Arial"/>
              <w:sz w:val="20"/>
            </w:rPr>
            <w:t xml:space="preserve"> Ave. West, Suite 402</w:t>
          </w:r>
        </w:smartTag>
      </w:smartTag>
    </w:p>
    <w:p w:rsidR="006A3AAB" w:rsidRDefault="006A3AAB">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55802-1611</w:t>
          </w:r>
        </w:smartTag>
      </w:smartTag>
    </w:p>
    <w:p w:rsidR="006A3AAB" w:rsidRDefault="006A3AAB">
      <w:pPr>
        <w:pStyle w:val="c60"/>
        <w:ind w:left="360" w:hanging="360"/>
        <w:jc w:val="left"/>
        <w:rPr>
          <w:rFonts w:ascii="Arial" w:hAnsi="Arial" w:cs="Arial"/>
          <w:sz w:val="20"/>
        </w:rPr>
      </w:pPr>
      <w:r>
        <w:rPr>
          <w:rFonts w:ascii="Arial" w:hAnsi="Arial" w:cs="Arial"/>
          <w:sz w:val="20"/>
        </w:rPr>
        <w:t>(218) 733-7830</w:t>
      </w:r>
    </w:p>
    <w:p w:rsidR="006A3AAB" w:rsidRDefault="006A3AAB">
      <w:pPr>
        <w:pStyle w:val="c60"/>
        <w:spacing w:before="240"/>
        <w:ind w:left="360" w:hanging="360"/>
        <w:jc w:val="left"/>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Mankato</w:t>
          </w:r>
        </w:smartTag>
      </w:smartTag>
      <w:r>
        <w:rPr>
          <w:rFonts w:ascii="Arial" w:hAnsi="Arial" w:cs="Arial"/>
          <w:b/>
          <w:bCs/>
          <w:sz w:val="20"/>
        </w:rPr>
        <w:t xml:space="preserve"> Area Office</w:t>
      </w:r>
    </w:p>
    <w:p w:rsidR="006A3AAB" w:rsidRDefault="006A3AAB">
      <w:pPr>
        <w:pStyle w:val="c60"/>
        <w:ind w:left="360" w:hanging="360"/>
        <w:jc w:val="left"/>
        <w:rPr>
          <w:rFonts w:ascii="Arial" w:hAnsi="Arial" w:cs="Arial"/>
          <w:sz w:val="20"/>
          <w:szCs w:val="19"/>
          <w:lang w:val="fr-FR"/>
        </w:rPr>
      </w:pPr>
      <w:r>
        <w:rPr>
          <w:rFonts w:ascii="Arial" w:hAnsi="Arial" w:cs="Arial"/>
          <w:sz w:val="20"/>
          <w:szCs w:val="19"/>
          <w:lang w:val="fr-FR"/>
        </w:rPr>
        <w:t>Nichols Office Center, Suite 520</w:t>
      </w:r>
    </w:p>
    <w:p w:rsidR="006A3AAB" w:rsidRDefault="006A3AAB">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410 Jackson Street</w:t>
          </w:r>
        </w:smartTag>
      </w:smartTag>
    </w:p>
    <w:p w:rsidR="006A3AAB" w:rsidRDefault="006A3AAB">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Mankato</w:t>
          </w:r>
        </w:smartTag>
        <w:r>
          <w:rPr>
            <w:rFonts w:ascii="Arial" w:hAnsi="Arial" w:cs="Arial"/>
            <w:sz w:val="20"/>
            <w:szCs w:val="19"/>
          </w:rPr>
          <w:t xml:space="preserve">, </w:t>
        </w:r>
        <w:smartTag w:uri="urn:schemas-microsoft-com:office:smarttags" w:element="State">
          <w:r>
            <w:rPr>
              <w:rFonts w:ascii="Arial" w:hAnsi="Arial" w:cs="Arial"/>
              <w:sz w:val="20"/>
              <w:szCs w:val="19"/>
            </w:rPr>
            <w:t>MN</w:t>
          </w:r>
        </w:smartTag>
        <w:r>
          <w:rPr>
            <w:rFonts w:ascii="Arial" w:hAnsi="Arial" w:cs="Arial"/>
            <w:sz w:val="20"/>
            <w:szCs w:val="19"/>
          </w:rPr>
          <w:t xml:space="preserve"> </w:t>
        </w:r>
        <w:smartTag w:uri="urn:schemas-microsoft-com:office:smarttags" w:element="PostalCode">
          <w:r>
            <w:rPr>
              <w:rFonts w:ascii="Arial" w:hAnsi="Arial" w:cs="Arial"/>
              <w:sz w:val="20"/>
              <w:szCs w:val="19"/>
            </w:rPr>
            <w:t>56001</w:t>
          </w:r>
        </w:smartTag>
      </w:smartTag>
    </w:p>
    <w:p w:rsidR="006A3AAB" w:rsidRDefault="006A3AAB">
      <w:pPr>
        <w:pStyle w:val="c60"/>
        <w:ind w:left="360" w:hanging="360"/>
        <w:jc w:val="left"/>
        <w:rPr>
          <w:rFonts w:ascii="Arial" w:hAnsi="Arial" w:cs="Arial"/>
          <w:sz w:val="20"/>
          <w:szCs w:val="19"/>
        </w:rPr>
      </w:pPr>
      <w:r>
        <w:rPr>
          <w:rFonts w:ascii="Arial" w:hAnsi="Arial" w:cs="Arial"/>
          <w:sz w:val="20"/>
          <w:szCs w:val="19"/>
        </w:rPr>
        <w:t>(507) 389-6507</w:t>
      </w:r>
    </w:p>
    <w:p w:rsidR="00763728" w:rsidRDefault="00763728" w:rsidP="00763728">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763728" w:rsidRDefault="00763728" w:rsidP="00763728">
      <w:pPr>
        <w:pStyle w:val="c60"/>
        <w:ind w:left="360" w:hanging="360"/>
        <w:jc w:val="left"/>
        <w:rPr>
          <w:rStyle w:val="blueten1"/>
          <w:rFonts w:ascii="Arial" w:hAnsi="Arial" w:cs="Arial"/>
          <w:color w:val="auto"/>
          <w:sz w:val="20"/>
        </w:rPr>
      </w:pPr>
      <w:r>
        <w:rPr>
          <w:rStyle w:val="blueten1"/>
          <w:rFonts w:ascii="Arial" w:hAnsi="Arial" w:cs="Arial"/>
          <w:color w:val="auto"/>
          <w:sz w:val="20"/>
        </w:rPr>
        <w:t>Occupational Safety &amp; Health Division</w:t>
      </w:r>
    </w:p>
    <w:p w:rsidR="00763728" w:rsidRDefault="00763728" w:rsidP="00763728">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763728" w:rsidRDefault="00763728" w:rsidP="00763728">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55155-4307</w:t>
          </w:r>
        </w:smartTag>
      </w:smartTag>
    </w:p>
    <w:p w:rsidR="00763728" w:rsidRDefault="00763728" w:rsidP="00763728">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763728" w:rsidRDefault="00763728" w:rsidP="00763728">
      <w:pPr>
        <w:pStyle w:val="c60"/>
        <w:ind w:left="360" w:hanging="360"/>
        <w:jc w:val="left"/>
        <w:rPr>
          <w:rStyle w:val="blueten1"/>
          <w:rFonts w:ascii="Arial" w:hAnsi="Arial" w:cs="Arial"/>
          <w:color w:val="auto"/>
          <w:sz w:val="20"/>
        </w:rPr>
      </w:pPr>
      <w:r>
        <w:rPr>
          <w:rStyle w:val="blueten1"/>
          <w:rFonts w:ascii="Arial" w:hAnsi="Arial" w:cs="Arial"/>
          <w:color w:val="auto"/>
          <w:sz w:val="20"/>
        </w:rPr>
        <w:t>(800) 657-3776</w:t>
      </w:r>
    </w:p>
    <w:p w:rsidR="00763728" w:rsidRPr="00AC2013" w:rsidRDefault="00763728" w:rsidP="00763728">
      <w:pPr>
        <w:pStyle w:val="c60"/>
        <w:ind w:left="360" w:hanging="360"/>
        <w:jc w:val="left"/>
        <w:rPr>
          <w:rStyle w:val="blueten1"/>
          <w:rFonts w:ascii="Arial" w:hAnsi="Arial" w:cs="Arial"/>
          <w:color w:val="000000"/>
          <w:sz w:val="20"/>
          <w:szCs w:val="20"/>
        </w:rPr>
      </w:pPr>
      <w:hyperlink r:id="rId102" w:history="1">
        <w:r w:rsidRPr="00AC2013">
          <w:rPr>
            <w:rStyle w:val="Hyperlink"/>
            <w:rFonts w:ascii="Arial" w:hAnsi="Arial" w:cs="Arial"/>
            <w:color w:val="000000"/>
            <w:sz w:val="20"/>
          </w:rPr>
          <w:t>http://www.doli.state.mn.us/mnosha.html</w:t>
        </w:r>
      </w:hyperlink>
    </w:p>
    <w:p w:rsidR="00763728" w:rsidRDefault="00763728" w:rsidP="00763728">
      <w:pPr>
        <w:pStyle w:val="c60"/>
        <w:spacing w:before="240" w:line="220" w:lineRule="exact"/>
        <w:ind w:left="360" w:hanging="360"/>
        <w:jc w:val="left"/>
        <w:rPr>
          <w:rFonts w:ascii="Arial" w:hAnsi="Arial" w:cs="Arial"/>
          <w:b/>
          <w:bCs/>
          <w:sz w:val="20"/>
        </w:rPr>
      </w:pPr>
      <w:r>
        <w:rPr>
          <w:rFonts w:ascii="Arial" w:hAnsi="Arial" w:cs="Arial"/>
          <w:b/>
          <w:bCs/>
          <w:sz w:val="20"/>
        </w:rPr>
        <w:t>Minnesota Safety Council, Inc.</w:t>
      </w:r>
    </w:p>
    <w:p w:rsidR="00763728" w:rsidRDefault="00763728" w:rsidP="00763728">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474 Concordia Avenue</w:t>
          </w:r>
        </w:smartTag>
      </w:smartTag>
    </w:p>
    <w:p w:rsidR="00763728" w:rsidRDefault="00763728" w:rsidP="0076372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St. Paul</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55103-2430</w:t>
          </w:r>
        </w:smartTag>
      </w:smartTag>
    </w:p>
    <w:p w:rsidR="00763728" w:rsidRDefault="00763728" w:rsidP="00763728">
      <w:pPr>
        <w:pStyle w:val="c60"/>
        <w:spacing w:line="220" w:lineRule="exact"/>
        <w:ind w:left="360" w:hanging="360"/>
        <w:jc w:val="left"/>
        <w:rPr>
          <w:rFonts w:ascii="Arial" w:hAnsi="Arial" w:cs="Arial"/>
          <w:sz w:val="20"/>
          <w:szCs w:val="18"/>
        </w:rPr>
      </w:pPr>
      <w:r>
        <w:rPr>
          <w:rFonts w:ascii="Arial" w:hAnsi="Arial" w:cs="Arial"/>
          <w:sz w:val="20"/>
          <w:szCs w:val="18"/>
        </w:rPr>
        <w:t>(651) 291-9150</w:t>
      </w:r>
    </w:p>
    <w:p w:rsidR="00763728" w:rsidRDefault="00763728" w:rsidP="00763728">
      <w:pPr>
        <w:pStyle w:val="c60"/>
        <w:spacing w:line="220" w:lineRule="exact"/>
        <w:ind w:left="360" w:hanging="360"/>
        <w:jc w:val="left"/>
        <w:rPr>
          <w:rFonts w:ascii="Arial" w:hAnsi="Arial" w:cs="Arial"/>
          <w:sz w:val="20"/>
          <w:szCs w:val="18"/>
        </w:rPr>
      </w:pPr>
      <w:r>
        <w:rPr>
          <w:rFonts w:ascii="Arial" w:hAnsi="Arial" w:cs="Arial"/>
          <w:sz w:val="20"/>
          <w:szCs w:val="18"/>
        </w:rPr>
        <w:t>(800) 444-9150</w:t>
      </w:r>
    </w:p>
    <w:p w:rsidR="00763728" w:rsidRPr="00AC2013" w:rsidRDefault="00763728" w:rsidP="00763728">
      <w:pPr>
        <w:pStyle w:val="c60"/>
        <w:spacing w:line="220" w:lineRule="atLeast"/>
        <w:ind w:left="360" w:hanging="360"/>
        <w:jc w:val="left"/>
        <w:rPr>
          <w:rFonts w:ascii="Arial" w:hAnsi="Arial" w:cs="Arial"/>
          <w:color w:val="000000"/>
          <w:sz w:val="20"/>
        </w:rPr>
      </w:pPr>
      <w:hyperlink r:id="rId103" w:history="1">
        <w:r w:rsidRPr="00AC2013">
          <w:rPr>
            <w:rStyle w:val="Hyperlink"/>
            <w:rFonts w:ascii="Arial" w:hAnsi="Arial" w:cs="Arial"/>
            <w:color w:val="000000"/>
            <w:sz w:val="20"/>
          </w:rPr>
          <w:t>www.mnsafetycouncil.org</w:t>
        </w:r>
      </w:hyperlink>
    </w:p>
    <w:p w:rsidR="00763728" w:rsidRDefault="00763728" w:rsidP="00763728">
      <w:pPr>
        <w:pStyle w:val="c60"/>
        <w:spacing w:before="240"/>
        <w:ind w:left="360" w:hanging="360"/>
        <w:jc w:val="left"/>
        <w:rPr>
          <w:rFonts w:ascii="Arial" w:hAnsi="Arial" w:cs="Arial"/>
          <w:b/>
          <w:bCs/>
          <w:sz w:val="20"/>
        </w:rPr>
      </w:pPr>
      <w:r>
        <w:rPr>
          <w:rFonts w:ascii="Arial" w:hAnsi="Arial" w:cs="Arial"/>
          <w:b/>
          <w:bCs/>
          <w:sz w:val="20"/>
        </w:rPr>
        <w:t>Minnesota Department of Labor and Industry</w:t>
      </w:r>
    </w:p>
    <w:p w:rsidR="00763728" w:rsidRDefault="00763728" w:rsidP="00763728">
      <w:pPr>
        <w:pStyle w:val="c60"/>
        <w:ind w:left="360" w:hanging="360"/>
        <w:jc w:val="left"/>
        <w:rPr>
          <w:rStyle w:val="blueten1"/>
          <w:rFonts w:ascii="Arial" w:hAnsi="Arial" w:cs="Arial"/>
          <w:color w:val="auto"/>
          <w:sz w:val="20"/>
        </w:rPr>
      </w:pPr>
      <w:r>
        <w:rPr>
          <w:rStyle w:val="blueten1"/>
          <w:rFonts w:ascii="Arial" w:hAnsi="Arial" w:cs="Arial"/>
          <w:color w:val="auto"/>
          <w:sz w:val="20"/>
        </w:rPr>
        <w:t>James Collins, Program Director</w:t>
      </w:r>
    </w:p>
    <w:p w:rsidR="00763728" w:rsidRDefault="00763728" w:rsidP="00763728">
      <w:pPr>
        <w:pStyle w:val="c60"/>
        <w:ind w:left="360" w:hanging="360"/>
        <w:jc w:val="left"/>
        <w:rPr>
          <w:rStyle w:val="blueten1"/>
          <w:rFonts w:ascii="Arial" w:hAnsi="Arial" w:cs="Arial"/>
          <w:color w:val="auto"/>
          <w:sz w:val="20"/>
        </w:rPr>
      </w:pPr>
      <w:r>
        <w:rPr>
          <w:rStyle w:val="blueten1"/>
          <w:rFonts w:ascii="Arial" w:hAnsi="Arial" w:cs="Arial"/>
          <w:color w:val="auto"/>
          <w:sz w:val="20"/>
        </w:rPr>
        <w:t>Consultation Division</w:t>
      </w:r>
    </w:p>
    <w:p w:rsidR="00763728" w:rsidRDefault="00763728" w:rsidP="00763728">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443 Lafayette Road North</w:t>
          </w:r>
        </w:smartTag>
      </w:smartTag>
    </w:p>
    <w:p w:rsidR="00763728" w:rsidRDefault="00763728" w:rsidP="00763728">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St. Paul</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MN</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55155</w:t>
          </w:r>
        </w:smartTag>
      </w:smartTag>
    </w:p>
    <w:p w:rsidR="00763728" w:rsidRDefault="00763728" w:rsidP="00763728">
      <w:pPr>
        <w:pStyle w:val="c60"/>
        <w:ind w:left="360" w:hanging="360"/>
        <w:jc w:val="left"/>
        <w:rPr>
          <w:rStyle w:val="blueten1"/>
          <w:rFonts w:ascii="Arial" w:hAnsi="Arial" w:cs="Arial"/>
          <w:color w:val="auto"/>
          <w:sz w:val="20"/>
        </w:rPr>
      </w:pPr>
      <w:r>
        <w:rPr>
          <w:rStyle w:val="blueten1"/>
          <w:rFonts w:ascii="Arial" w:hAnsi="Arial" w:cs="Arial"/>
          <w:color w:val="auto"/>
          <w:sz w:val="20"/>
        </w:rPr>
        <w:t>(651) 284-5060</w:t>
      </w:r>
    </w:p>
    <w:p w:rsidR="00763728" w:rsidRDefault="00763728" w:rsidP="00763728">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763728" w:rsidRDefault="00763728" w:rsidP="00763728">
      <w:pPr>
        <w:pStyle w:val="c60"/>
        <w:ind w:left="360" w:hanging="360"/>
        <w:jc w:val="left"/>
        <w:rPr>
          <w:rStyle w:val="blueten1"/>
          <w:rFonts w:ascii="Arial" w:hAnsi="Arial" w:cs="Arial"/>
          <w:color w:val="000000"/>
          <w:sz w:val="20"/>
          <w:u w:val="single"/>
        </w:rPr>
      </w:pPr>
      <w:hyperlink r:id="rId104" w:history="1">
        <w:r>
          <w:rPr>
            <w:rStyle w:val="Hyperlink"/>
            <w:rFonts w:ascii="Arial" w:hAnsi="Arial" w:cs="Arial"/>
            <w:color w:val="000000"/>
            <w:sz w:val="20"/>
            <w:szCs w:val="19"/>
          </w:rPr>
          <w:t>www.doli.state.mn.us/wsc.html</w:t>
        </w:r>
      </w:hyperlink>
    </w:p>
    <w:p w:rsidR="00763728" w:rsidRDefault="00763728" w:rsidP="00763728">
      <w:pPr>
        <w:pStyle w:val="c60"/>
        <w:spacing w:before="240"/>
        <w:ind w:left="360" w:hanging="360"/>
        <w:jc w:val="left"/>
        <w:rPr>
          <w:rFonts w:ascii="Arial" w:hAnsi="Arial" w:cs="Arial"/>
          <w:b/>
          <w:bCs/>
          <w:sz w:val="20"/>
        </w:rPr>
      </w:pPr>
      <w:smartTag w:uri="urn:schemas-microsoft-com:office:smarttags" w:element="PlaceType">
        <w:r>
          <w:rPr>
            <w:rFonts w:ascii="Arial" w:hAnsi="Arial" w:cs="Arial"/>
            <w:b/>
            <w:bCs/>
            <w:sz w:val="20"/>
          </w:rPr>
          <w:t>University</w:t>
        </w:r>
      </w:smartTag>
      <w:r>
        <w:rPr>
          <w:rFonts w:ascii="Arial" w:hAnsi="Arial" w:cs="Arial"/>
          <w:b/>
          <w:bCs/>
          <w:sz w:val="20"/>
        </w:rPr>
        <w:t xml:space="preserve"> of </w:t>
      </w:r>
      <w:smartTag w:uri="urn:schemas-microsoft-com:office:smarttags" w:element="PlaceName">
        <w:r>
          <w:rPr>
            <w:rFonts w:ascii="Arial" w:hAnsi="Arial" w:cs="Arial"/>
            <w:b/>
            <w:bCs/>
            <w:sz w:val="20"/>
          </w:rPr>
          <w:t>Minnesota</w:t>
        </w:r>
      </w:smartTag>
      <w:r>
        <w:rPr>
          <w:rFonts w:ascii="Arial" w:hAnsi="Arial" w:cs="Arial"/>
          <w:b/>
          <w:bCs/>
          <w:sz w:val="20"/>
        </w:rPr>
        <w:t xml:space="preserve"> </w:t>
      </w:r>
      <w:smartTag w:uri="urn:schemas-microsoft-com:office:smarttags" w:element="City">
        <w:smartTag w:uri="urn:schemas-microsoft-com:office:smarttags" w:element="place">
          <w:r>
            <w:rPr>
              <w:rFonts w:ascii="Arial" w:hAnsi="Arial" w:cs="Arial"/>
              <w:b/>
              <w:bCs/>
              <w:sz w:val="20"/>
            </w:rPr>
            <w:t>Duluth</w:t>
          </w:r>
        </w:smartTag>
      </w:smartTag>
    </w:p>
    <w:p w:rsidR="00763728" w:rsidRDefault="00763728" w:rsidP="00763728">
      <w:pPr>
        <w:pStyle w:val="c60"/>
        <w:ind w:left="360" w:hanging="360"/>
        <w:jc w:val="left"/>
        <w:rPr>
          <w:rFonts w:ascii="Arial" w:hAnsi="Arial" w:cs="Arial"/>
          <w:sz w:val="20"/>
        </w:rPr>
      </w:pPr>
      <w:r>
        <w:rPr>
          <w:rFonts w:ascii="Arial" w:hAnsi="Arial" w:cs="Arial"/>
          <w:sz w:val="20"/>
        </w:rPr>
        <w:t>Environmental Health &amp; Safety Office</w:t>
      </w:r>
    </w:p>
    <w:p w:rsidR="00763728" w:rsidRDefault="00763728" w:rsidP="00763728">
      <w:pPr>
        <w:pStyle w:val="c60"/>
        <w:ind w:left="360" w:hanging="360"/>
        <w:jc w:val="left"/>
        <w:rPr>
          <w:rFonts w:ascii="Arial" w:hAnsi="Arial" w:cs="Arial"/>
          <w:sz w:val="20"/>
        </w:rPr>
      </w:pPr>
      <w:r>
        <w:rPr>
          <w:rFonts w:ascii="Arial" w:hAnsi="Arial" w:cs="Arial"/>
          <w:sz w:val="20"/>
        </w:rPr>
        <w:t>31-32 Durland Admin. Building</w:t>
      </w:r>
    </w:p>
    <w:p w:rsidR="00763728" w:rsidRDefault="00763728" w:rsidP="00763728">
      <w:pPr>
        <w:pStyle w:val="c60"/>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1049 University Drive</w:t>
          </w:r>
        </w:smartTag>
      </w:smartTag>
    </w:p>
    <w:p w:rsidR="00763728" w:rsidRDefault="00763728" w:rsidP="00763728">
      <w:pPr>
        <w:pStyle w:val="c60"/>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Duluth</w:t>
          </w:r>
        </w:smartTag>
        <w:r>
          <w:rPr>
            <w:rFonts w:ascii="Arial" w:hAnsi="Arial" w:cs="Arial"/>
            <w:sz w:val="20"/>
          </w:rPr>
          <w:t xml:space="preserve">, </w:t>
        </w:r>
        <w:smartTag w:uri="urn:schemas-microsoft-com:office:smarttags" w:element="State">
          <w:r>
            <w:rPr>
              <w:rFonts w:ascii="Arial" w:hAnsi="Arial" w:cs="Arial"/>
              <w:sz w:val="20"/>
            </w:rPr>
            <w:t>MN</w:t>
          </w:r>
        </w:smartTag>
        <w:r>
          <w:rPr>
            <w:rFonts w:ascii="Arial" w:hAnsi="Arial" w:cs="Arial"/>
            <w:sz w:val="20"/>
          </w:rPr>
          <w:t xml:space="preserve"> </w:t>
        </w:r>
        <w:smartTag w:uri="urn:schemas-microsoft-com:office:smarttags" w:element="PostalCode">
          <w:r>
            <w:rPr>
              <w:rFonts w:ascii="Arial" w:hAnsi="Arial" w:cs="Arial"/>
              <w:sz w:val="20"/>
            </w:rPr>
            <w:t>55812</w:t>
          </w:r>
        </w:smartTag>
      </w:smartTag>
    </w:p>
    <w:p w:rsidR="00763728" w:rsidRDefault="00763728" w:rsidP="00763728">
      <w:pPr>
        <w:pStyle w:val="c60"/>
        <w:ind w:left="360" w:hanging="360"/>
        <w:jc w:val="left"/>
        <w:rPr>
          <w:rFonts w:ascii="Arial" w:hAnsi="Arial" w:cs="Arial"/>
          <w:sz w:val="20"/>
        </w:rPr>
      </w:pPr>
      <w:r>
        <w:rPr>
          <w:rFonts w:ascii="Arial" w:hAnsi="Arial" w:cs="Arial"/>
          <w:sz w:val="20"/>
        </w:rPr>
        <w:t>(218) 726-7273 or (218) 726-7139</w:t>
      </w:r>
    </w:p>
    <w:p w:rsidR="00763728" w:rsidRDefault="00763728" w:rsidP="00763728">
      <w:pPr>
        <w:pStyle w:val="c60"/>
        <w:ind w:left="360" w:hanging="360"/>
        <w:jc w:val="left"/>
        <w:rPr>
          <w:rFonts w:ascii="Arial" w:hAnsi="Arial" w:cs="Arial"/>
          <w:color w:val="000000"/>
          <w:sz w:val="20"/>
          <w:u w:val="single"/>
        </w:rPr>
      </w:pPr>
      <w:hyperlink r:id="rId105" w:history="1">
        <w:r>
          <w:rPr>
            <w:rStyle w:val="Hyperlink"/>
            <w:rFonts w:ascii="Arial" w:hAnsi="Arial" w:cs="Arial"/>
            <w:color w:val="000000"/>
            <w:sz w:val="20"/>
          </w:rPr>
          <w:t>www.d.umn.edu</w:t>
        </w:r>
      </w:hyperlink>
    </w:p>
    <w:p w:rsidR="006A3AAB" w:rsidRDefault="006A3AAB">
      <w:pPr>
        <w:pStyle w:val="Heading1"/>
        <w:rPr>
          <w:rFonts w:ascii="Arial" w:hAnsi="Arial" w:cs="Arial"/>
          <w:bCs/>
        </w:rPr>
      </w:pPr>
      <w:r>
        <w:rPr>
          <w:rStyle w:val="blueten1"/>
          <w:rFonts w:ascii="Arial" w:hAnsi="Arial" w:cs="Arial"/>
          <w:color w:val="auto"/>
          <w:sz w:val="20"/>
        </w:rPr>
        <w:br w:type="column"/>
      </w:r>
      <w:r>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lang w:val="fr-FR"/>
        </w:rPr>
      </w:pPr>
      <w:r>
        <w:rPr>
          <w:rFonts w:ascii="Arial" w:hAnsi="Arial" w:cs="Arial"/>
          <w:sz w:val="20"/>
          <w:szCs w:val="18"/>
          <w:lang w:val="fr-FR"/>
        </w:rPr>
        <w:t>Itasca, Il 60143-3201</w:t>
      </w:r>
    </w:p>
    <w:p w:rsidR="006A3AAB" w:rsidRDefault="006A3AAB">
      <w:pPr>
        <w:rPr>
          <w:rFonts w:ascii="Arial" w:hAnsi="Arial" w:cs="Arial"/>
          <w:sz w:val="20"/>
          <w:szCs w:val="18"/>
          <w:lang w:val="fr-FR"/>
        </w:rPr>
      </w:pPr>
      <w:r>
        <w:rPr>
          <w:rFonts w:ascii="Arial" w:hAnsi="Arial" w:cs="Arial"/>
          <w:sz w:val="20"/>
          <w:szCs w:val="18"/>
          <w:lang w:val="fr-FR"/>
        </w:rPr>
        <w:t>(630) 285-1121</w:t>
      </w:r>
    </w:p>
    <w:p w:rsidR="006A3AAB" w:rsidRDefault="006A3AAB">
      <w:pPr>
        <w:rPr>
          <w:rFonts w:ascii="Arial" w:hAnsi="Arial" w:cs="Arial"/>
          <w:color w:val="000000"/>
          <w:sz w:val="20"/>
          <w:szCs w:val="18"/>
          <w:lang w:val="fr-FR"/>
        </w:rPr>
      </w:pPr>
      <w:r>
        <w:rPr>
          <w:rFonts w:ascii="Arial" w:hAnsi="Arial" w:cs="Arial"/>
          <w:color w:val="000000"/>
          <w:sz w:val="20"/>
          <w:szCs w:val="18"/>
          <w:lang w:val="fr-FR"/>
        </w:rPr>
        <w:t>(800) 621-7619</w:t>
      </w:r>
    </w:p>
    <w:p w:rsidR="006A3AAB" w:rsidRDefault="006A3AAB">
      <w:pPr>
        <w:rPr>
          <w:rFonts w:ascii="Arial" w:hAnsi="Arial" w:cs="Arial"/>
          <w:color w:val="000000"/>
          <w:sz w:val="20"/>
          <w:szCs w:val="18"/>
          <w:lang w:val="fr-FR"/>
        </w:rPr>
      </w:pPr>
      <w:hyperlink r:id="rId106" w:history="1">
        <w:r>
          <w:rPr>
            <w:rStyle w:val="Hyperlink"/>
            <w:rFonts w:ascii="Arial" w:hAnsi="Arial" w:cs="Arial"/>
            <w:color w:val="000000"/>
            <w:sz w:val="20"/>
            <w:szCs w:val="18"/>
            <w:lang w:val="fr-FR"/>
          </w:rPr>
          <w:t>www.nsc.org</w:t>
        </w:r>
      </w:hyperlink>
    </w:p>
    <w:p w:rsidR="006A3AAB" w:rsidRDefault="006A3AAB">
      <w:pPr>
        <w:pStyle w:val="c60"/>
        <w:spacing w:before="240"/>
        <w:ind w:left="360" w:hanging="360"/>
        <w:jc w:val="left"/>
        <w:rPr>
          <w:rFonts w:ascii="Arial" w:hAnsi="Arial" w:cs="Arial"/>
          <w:sz w:val="20"/>
          <w:szCs w:val="19"/>
        </w:rPr>
      </w:pPr>
      <w:r>
        <w:rPr>
          <w:rFonts w:ascii="Arial" w:hAnsi="Arial" w:cs="Arial"/>
          <w:b/>
          <w:bCs/>
          <w:sz w:val="20"/>
          <w:szCs w:val="19"/>
        </w:rPr>
        <w:t>OSHA</w:t>
      </w:r>
    </w:p>
    <w:p w:rsidR="006A3AAB" w:rsidRDefault="006A3AAB">
      <w:pPr>
        <w:pStyle w:val="c60"/>
        <w:ind w:left="360" w:hanging="360"/>
        <w:jc w:val="left"/>
        <w:rPr>
          <w:rFonts w:ascii="Arial" w:hAnsi="Arial" w:cs="Arial"/>
          <w:sz w:val="20"/>
          <w:szCs w:val="19"/>
        </w:rPr>
      </w:pPr>
      <w:hyperlink r:id="rId107" w:history="1">
        <w:r>
          <w:rPr>
            <w:rStyle w:val="Hyperlink"/>
            <w:rFonts w:ascii="Arial" w:hAnsi="Arial" w:cs="Arial"/>
            <w:color w:val="auto"/>
            <w:sz w:val="20"/>
            <w:szCs w:val="19"/>
          </w:rPr>
          <w:t>www.osha.gov</w:t>
        </w:r>
      </w:hyperlink>
    </w:p>
    <w:p w:rsidR="006A3AAB" w:rsidRDefault="006A3AAB">
      <w:pPr>
        <w:pStyle w:val="c60"/>
        <w:spacing w:before="240"/>
        <w:ind w:left="360" w:hanging="360"/>
        <w:jc w:val="left"/>
        <w:rPr>
          <w:rFonts w:ascii="Arial" w:hAnsi="Arial" w:cs="Arial"/>
          <w:sz w:val="20"/>
          <w:szCs w:val="19"/>
        </w:rPr>
      </w:pPr>
      <w:r>
        <w:rPr>
          <w:rFonts w:ascii="Arial" w:hAnsi="Arial" w:cs="Arial"/>
          <w:b/>
          <w:bCs/>
          <w:sz w:val="20"/>
          <w:szCs w:val="19"/>
        </w:rPr>
        <w:t>Regional Office</w:t>
      </w:r>
    </w:p>
    <w:p w:rsidR="006A3AAB" w:rsidRDefault="006A3AAB">
      <w:pPr>
        <w:pStyle w:val="c60"/>
        <w:ind w:left="360" w:hanging="360"/>
        <w:jc w:val="left"/>
        <w:rPr>
          <w:rFonts w:ascii="Arial" w:hAnsi="Arial" w:cs="Arial"/>
          <w:sz w:val="20"/>
          <w:szCs w:val="19"/>
        </w:rPr>
      </w:pPr>
      <w:smartTag w:uri="urn:schemas-microsoft-com:office:smarttags" w:element="Street">
        <w:smartTag w:uri="urn:schemas-microsoft-com:office:smarttags" w:element="address">
          <w:r>
            <w:rPr>
              <w:rFonts w:ascii="Arial" w:hAnsi="Arial" w:cs="Arial"/>
              <w:sz w:val="20"/>
              <w:szCs w:val="19"/>
            </w:rPr>
            <w:t>230 South Dearborn Street</w:t>
          </w:r>
        </w:smartTag>
      </w:smartTag>
      <w:r>
        <w:rPr>
          <w:rFonts w:ascii="Arial" w:hAnsi="Arial" w:cs="Arial"/>
          <w:sz w:val="20"/>
          <w:szCs w:val="19"/>
        </w:rPr>
        <w:t>, Room 3244</w:t>
      </w:r>
    </w:p>
    <w:p w:rsidR="006A3AAB" w:rsidRDefault="006A3AAB">
      <w:pPr>
        <w:pStyle w:val="c60"/>
        <w:ind w:left="360" w:hanging="360"/>
        <w:jc w:val="left"/>
        <w:rPr>
          <w:rFonts w:ascii="Arial" w:hAnsi="Arial" w:cs="Arial"/>
          <w:sz w:val="20"/>
          <w:szCs w:val="19"/>
        </w:rPr>
      </w:pPr>
      <w:smartTag w:uri="urn:schemas-microsoft-com:office:smarttags" w:element="place">
        <w:smartTag w:uri="urn:schemas-microsoft-com:office:smarttags" w:element="City">
          <w:r>
            <w:rPr>
              <w:rFonts w:ascii="Arial" w:hAnsi="Arial" w:cs="Arial"/>
              <w:sz w:val="20"/>
              <w:szCs w:val="19"/>
            </w:rPr>
            <w:t>Chicago</w:t>
          </w:r>
        </w:smartTag>
        <w:r>
          <w:rPr>
            <w:rFonts w:ascii="Arial" w:hAnsi="Arial" w:cs="Arial"/>
            <w:sz w:val="20"/>
            <w:szCs w:val="19"/>
          </w:rPr>
          <w:t xml:space="preserve">, </w:t>
        </w:r>
        <w:smartTag w:uri="urn:schemas-microsoft-com:office:smarttags" w:element="State">
          <w:r>
            <w:rPr>
              <w:rFonts w:ascii="Arial" w:hAnsi="Arial" w:cs="Arial"/>
              <w:sz w:val="20"/>
              <w:szCs w:val="19"/>
            </w:rPr>
            <w:t>IL</w:t>
          </w:r>
        </w:smartTag>
        <w:r>
          <w:rPr>
            <w:rFonts w:ascii="Arial" w:hAnsi="Arial" w:cs="Arial"/>
            <w:sz w:val="20"/>
            <w:szCs w:val="19"/>
          </w:rPr>
          <w:t xml:space="preserve"> </w:t>
        </w:r>
        <w:smartTag w:uri="urn:schemas-microsoft-com:office:smarttags" w:element="PostalCode">
          <w:r>
            <w:rPr>
              <w:rFonts w:ascii="Arial" w:hAnsi="Arial" w:cs="Arial"/>
              <w:sz w:val="20"/>
              <w:szCs w:val="19"/>
            </w:rPr>
            <w:t>60604</w:t>
          </w:r>
        </w:smartTag>
      </w:smartTag>
    </w:p>
    <w:p w:rsidR="006A3AAB" w:rsidRDefault="006A3AAB">
      <w:pPr>
        <w:pStyle w:val="c60"/>
        <w:ind w:left="360" w:hanging="360"/>
        <w:jc w:val="left"/>
        <w:rPr>
          <w:rFonts w:ascii="Arial" w:hAnsi="Arial" w:cs="Arial"/>
          <w:sz w:val="20"/>
        </w:rPr>
      </w:pPr>
      <w:r>
        <w:rPr>
          <w:rFonts w:ascii="Arial" w:hAnsi="Arial" w:cs="Arial"/>
          <w:sz w:val="20"/>
        </w:rPr>
        <w:t>(312) 353-2220</w:t>
      </w:r>
    </w:p>
    <w:p w:rsidR="006A3AAB" w:rsidRDefault="006A3AAB">
      <w:pPr>
        <w:pStyle w:val="c60"/>
        <w:spacing w:before="240"/>
        <w:ind w:left="360" w:hanging="360"/>
        <w:jc w:val="left"/>
        <w:rPr>
          <w:rStyle w:val="blueten1"/>
          <w:rFonts w:ascii="Arial" w:hAnsi="Arial" w:cs="Arial"/>
          <w:b/>
          <w:bCs/>
          <w:color w:val="auto"/>
          <w:sz w:val="20"/>
        </w:rPr>
      </w:pPr>
      <w:r>
        <w:rPr>
          <w:rFonts w:ascii="Arial" w:hAnsi="Arial" w:cs="Arial"/>
          <w:b/>
          <w:bCs/>
          <w:sz w:val="20"/>
        </w:rPr>
        <w:t>State Offices</w:t>
      </w:r>
    </w:p>
    <w:p w:rsidR="006A3AAB" w:rsidRDefault="006A3AAB">
      <w:pPr>
        <w:pStyle w:val="c60"/>
        <w:ind w:left="360" w:hanging="360"/>
        <w:jc w:val="left"/>
        <w:rPr>
          <w:rFonts w:ascii="Arial" w:hAnsi="Arial" w:cs="Arial"/>
          <w:sz w:val="20"/>
          <w:szCs w:val="19"/>
          <w:lang w:val="fr-FR"/>
        </w:rPr>
      </w:pPr>
      <w:r>
        <w:rPr>
          <w:rStyle w:val="blueten1"/>
          <w:rFonts w:ascii="Arial" w:hAnsi="Arial" w:cs="Arial"/>
          <w:b/>
          <w:bCs/>
          <w:color w:val="auto"/>
          <w:sz w:val="20"/>
          <w:lang w:val="fr-FR"/>
        </w:rPr>
        <w:t>Eau Claire Area Office</w:t>
      </w:r>
    </w:p>
    <w:p w:rsidR="006A3AAB" w:rsidRDefault="006A3AAB">
      <w:pPr>
        <w:pStyle w:val="c60"/>
        <w:ind w:left="360" w:hanging="360"/>
        <w:jc w:val="left"/>
        <w:rPr>
          <w:rFonts w:ascii="Arial" w:hAnsi="Arial" w:cs="Arial"/>
          <w:sz w:val="20"/>
          <w:szCs w:val="19"/>
          <w:lang w:val="fr-FR"/>
        </w:rPr>
      </w:pPr>
      <w:r>
        <w:rPr>
          <w:rStyle w:val="blueten1"/>
          <w:rFonts w:ascii="Arial" w:hAnsi="Arial" w:cs="Arial"/>
          <w:color w:val="auto"/>
          <w:sz w:val="20"/>
          <w:lang w:val="fr-FR"/>
        </w:rPr>
        <w:t>1310 W. Clairemont Avenue</w:t>
      </w:r>
    </w:p>
    <w:p w:rsidR="006A3AAB" w:rsidRDefault="006A3AAB">
      <w:pPr>
        <w:pStyle w:val="c60"/>
        <w:ind w:left="360" w:hanging="360"/>
        <w:jc w:val="left"/>
        <w:rPr>
          <w:rStyle w:val="blueten1"/>
          <w:rFonts w:ascii="Arial" w:hAnsi="Arial" w:cs="Arial"/>
          <w:color w:val="auto"/>
          <w:sz w:val="20"/>
          <w:lang w:val="fr-FR"/>
        </w:rPr>
      </w:pPr>
      <w:r>
        <w:rPr>
          <w:rStyle w:val="blueten1"/>
          <w:rFonts w:ascii="Arial" w:hAnsi="Arial" w:cs="Arial"/>
          <w:color w:val="auto"/>
          <w:sz w:val="20"/>
          <w:lang w:val="fr-FR"/>
        </w:rPr>
        <w:t>Eau Claire, WI 54701</w:t>
      </w:r>
    </w:p>
    <w:p w:rsidR="006A3AAB" w:rsidRDefault="006A3AAB">
      <w:pPr>
        <w:pStyle w:val="c60"/>
        <w:ind w:left="360" w:hanging="360"/>
        <w:jc w:val="left"/>
        <w:rPr>
          <w:rFonts w:ascii="Arial" w:hAnsi="Arial" w:cs="Arial"/>
          <w:sz w:val="20"/>
          <w:szCs w:val="19"/>
        </w:rPr>
      </w:pPr>
      <w:r>
        <w:rPr>
          <w:rStyle w:val="blueten1"/>
          <w:rFonts w:ascii="Arial" w:hAnsi="Arial" w:cs="Arial"/>
          <w:color w:val="auto"/>
          <w:sz w:val="20"/>
        </w:rPr>
        <w:t>(715) 832-9019</w:t>
      </w:r>
    </w:p>
    <w:p w:rsidR="006A3AAB" w:rsidRDefault="006A3AAB">
      <w:pPr>
        <w:pStyle w:val="c60"/>
        <w:spacing w:before="240"/>
        <w:ind w:left="360" w:hanging="360"/>
        <w:jc w:val="left"/>
        <w:rPr>
          <w:rFonts w:ascii="Arial" w:hAnsi="Arial" w:cs="Arial"/>
          <w:b/>
          <w:bCs/>
          <w:sz w:val="20"/>
        </w:rPr>
      </w:pPr>
      <w:r>
        <w:rPr>
          <w:rFonts w:ascii="Arial" w:hAnsi="Arial" w:cs="Arial"/>
          <w:b/>
          <w:bCs/>
          <w:sz w:val="20"/>
        </w:rPr>
        <w:t>Extension Safety Specialist</w:t>
      </w:r>
    </w:p>
    <w:p w:rsidR="006A3AAB" w:rsidRDefault="006A3AAB">
      <w:pPr>
        <w:pStyle w:val="c60"/>
        <w:ind w:left="360" w:hanging="360"/>
        <w:jc w:val="left"/>
        <w:rPr>
          <w:rStyle w:val="blueten1"/>
          <w:rFonts w:ascii="Arial" w:hAnsi="Arial"/>
          <w:color w:val="auto"/>
          <w:sz w:val="20"/>
        </w:rPr>
      </w:pPr>
      <w:r>
        <w:rPr>
          <w:rStyle w:val="blueten1"/>
          <w:rFonts w:ascii="Arial" w:hAnsi="Arial"/>
          <w:color w:val="auto"/>
          <w:sz w:val="20"/>
        </w:rPr>
        <w:t>John Shutske</w:t>
      </w:r>
    </w:p>
    <w:p w:rsidR="006A3AAB" w:rsidRDefault="006A3AAB">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PlaceType">
          <w:r>
            <w:rPr>
              <w:rStyle w:val="blueten1"/>
              <w:rFonts w:ascii="Arial" w:hAnsi="Arial"/>
              <w:color w:val="auto"/>
              <w:sz w:val="20"/>
            </w:rPr>
            <w:t>University</w:t>
          </w:r>
        </w:smartTag>
        <w:r>
          <w:rPr>
            <w:rStyle w:val="blueten1"/>
            <w:rFonts w:ascii="Arial" w:hAnsi="Arial"/>
            <w:color w:val="auto"/>
            <w:sz w:val="20"/>
          </w:rPr>
          <w:t xml:space="preserve"> of </w:t>
        </w:r>
        <w:smartTag w:uri="urn:schemas-microsoft-com:office:smarttags" w:element="PlaceName">
          <w:r>
            <w:rPr>
              <w:rStyle w:val="blueten1"/>
              <w:rFonts w:ascii="Arial" w:hAnsi="Arial"/>
              <w:color w:val="auto"/>
              <w:sz w:val="20"/>
            </w:rPr>
            <w:t>Minnesota</w:t>
          </w:r>
        </w:smartTag>
      </w:smartTag>
    </w:p>
    <w:p w:rsidR="006A3AAB" w:rsidRDefault="006A3AAB">
      <w:pPr>
        <w:pStyle w:val="c60"/>
        <w:ind w:left="360" w:hanging="360"/>
        <w:jc w:val="left"/>
        <w:rPr>
          <w:rStyle w:val="blueten1"/>
          <w:rFonts w:ascii="Arial" w:hAnsi="Arial"/>
          <w:color w:val="auto"/>
          <w:sz w:val="20"/>
        </w:rPr>
      </w:pPr>
      <w:smartTag w:uri="urn:schemas-microsoft-com:office:smarttags" w:element="Street">
        <w:smartTag w:uri="urn:schemas-microsoft-com:office:smarttags" w:element="address">
          <w:r>
            <w:rPr>
              <w:rStyle w:val="blueten1"/>
              <w:rFonts w:ascii="Arial" w:hAnsi="Arial"/>
              <w:color w:val="auto"/>
              <w:sz w:val="20"/>
            </w:rPr>
            <w:t>1390 Eckles Avenue</w:t>
          </w:r>
        </w:smartTag>
      </w:smartTag>
    </w:p>
    <w:p w:rsidR="006A3AAB" w:rsidRDefault="006A3AAB">
      <w:pPr>
        <w:pStyle w:val="c60"/>
        <w:ind w:left="360" w:hanging="360"/>
        <w:jc w:val="left"/>
        <w:rPr>
          <w:rStyle w:val="blueten1"/>
          <w:rFonts w:ascii="Arial" w:hAnsi="Arial"/>
          <w:color w:val="auto"/>
          <w:sz w:val="20"/>
        </w:rPr>
      </w:pPr>
      <w:smartTag w:uri="urn:schemas-microsoft-com:office:smarttags" w:element="place">
        <w:smartTag w:uri="urn:schemas-microsoft-com:office:smarttags" w:element="City">
          <w:r>
            <w:rPr>
              <w:rStyle w:val="blueten1"/>
              <w:rFonts w:ascii="Arial" w:hAnsi="Arial"/>
              <w:color w:val="auto"/>
              <w:sz w:val="20"/>
            </w:rPr>
            <w:t>St. Paul</w:t>
          </w:r>
        </w:smartTag>
        <w:r>
          <w:rPr>
            <w:rStyle w:val="blueten1"/>
            <w:rFonts w:ascii="Arial" w:hAnsi="Arial"/>
            <w:color w:val="auto"/>
            <w:sz w:val="20"/>
          </w:rPr>
          <w:t xml:space="preserve">, </w:t>
        </w:r>
        <w:smartTag w:uri="urn:schemas-microsoft-com:office:smarttags" w:element="State">
          <w:r>
            <w:rPr>
              <w:rStyle w:val="blueten1"/>
              <w:rFonts w:ascii="Arial" w:hAnsi="Arial"/>
              <w:color w:val="auto"/>
              <w:sz w:val="20"/>
            </w:rPr>
            <w:t>MN</w:t>
          </w:r>
        </w:smartTag>
        <w:r>
          <w:rPr>
            <w:rStyle w:val="blueten1"/>
            <w:rFonts w:ascii="Arial" w:hAnsi="Arial"/>
            <w:color w:val="auto"/>
            <w:sz w:val="20"/>
          </w:rPr>
          <w:t xml:space="preserve"> </w:t>
        </w:r>
        <w:smartTag w:uri="urn:schemas-microsoft-com:office:smarttags" w:element="PostalCode">
          <w:r>
            <w:rPr>
              <w:rStyle w:val="blueten1"/>
              <w:rFonts w:ascii="Arial" w:hAnsi="Arial"/>
              <w:color w:val="auto"/>
              <w:sz w:val="20"/>
            </w:rPr>
            <w:t>55108</w:t>
          </w:r>
        </w:smartTag>
      </w:smartTag>
    </w:p>
    <w:p w:rsidR="006A3AAB" w:rsidRDefault="006A3AAB">
      <w:pPr>
        <w:pStyle w:val="c60"/>
        <w:ind w:left="360" w:hanging="360"/>
        <w:jc w:val="left"/>
        <w:rPr>
          <w:rStyle w:val="blueten1"/>
          <w:rFonts w:ascii="Arial" w:hAnsi="Arial"/>
          <w:color w:val="auto"/>
          <w:sz w:val="20"/>
        </w:rPr>
      </w:pPr>
      <w:r>
        <w:rPr>
          <w:rStyle w:val="blueten1"/>
          <w:rFonts w:ascii="Arial" w:hAnsi="Arial"/>
          <w:color w:val="auto"/>
          <w:sz w:val="20"/>
        </w:rPr>
        <w:t>(612) 626-1250</w:t>
      </w:r>
    </w:p>
    <w:p w:rsidR="00763728" w:rsidRPr="008D2BBC" w:rsidRDefault="00763728" w:rsidP="00763728">
      <w:pPr>
        <w:pStyle w:val="c60"/>
        <w:spacing w:before="240"/>
        <w:ind w:left="360" w:hanging="360"/>
        <w:jc w:val="left"/>
        <w:rPr>
          <w:rFonts w:ascii="Arial" w:hAnsi="Arial" w:cs="Arial"/>
          <w:b/>
          <w:bCs/>
          <w:sz w:val="20"/>
        </w:rPr>
      </w:pPr>
      <w:r>
        <w:rPr>
          <w:rFonts w:ascii="Arial" w:hAnsi="Arial" w:cs="Arial"/>
          <w:b/>
          <w:bCs/>
          <w:sz w:val="20"/>
        </w:rPr>
        <w:t>Minnesota Department of Agriculture</w:t>
      </w:r>
    </w:p>
    <w:p w:rsidR="00763728" w:rsidRPr="008D2BBC" w:rsidRDefault="00763728" w:rsidP="00763728">
      <w:pPr>
        <w:pStyle w:val="c60"/>
        <w:jc w:val="left"/>
        <w:rPr>
          <w:rStyle w:val="blueten1"/>
          <w:rFonts w:ascii="Arial" w:hAnsi="Arial"/>
          <w:color w:val="auto"/>
          <w:sz w:val="20"/>
        </w:rPr>
      </w:pPr>
      <w:hyperlink r:id="rId108" w:history="1">
        <w:r w:rsidRPr="008D2BBC">
          <w:rPr>
            <w:rStyle w:val="Hyperlink"/>
            <w:rFonts w:ascii="Arial" w:hAnsi="Arial"/>
            <w:color w:val="auto"/>
            <w:sz w:val="20"/>
            <w:szCs w:val="19"/>
          </w:rPr>
          <w:t>https://www.mda.state.mn.us/protecting/farmsafety.aspx#mda</w:t>
        </w:r>
      </w:hyperlink>
    </w:p>
    <w:p w:rsidR="00763728" w:rsidRDefault="00763728">
      <w:pPr>
        <w:pStyle w:val="c60"/>
        <w:ind w:left="360" w:hanging="360"/>
        <w:jc w:val="left"/>
        <w:rPr>
          <w:rStyle w:val="blueten1"/>
          <w:rFonts w:ascii="Arial" w:hAnsi="Arial"/>
          <w:color w:val="auto"/>
          <w:sz w:val="20"/>
        </w:rPr>
      </w:pPr>
    </w:p>
    <w:p w:rsidR="006A3AAB" w:rsidRDefault="006A3AAB">
      <w:pPr>
        <w:pStyle w:val="c60"/>
        <w:ind w:left="360" w:hanging="360"/>
        <w:jc w:val="left"/>
        <w:rPr>
          <w:rStyle w:val="blueten1"/>
          <w:rFonts w:ascii="Arial" w:hAnsi="Arial"/>
          <w:color w:val="auto"/>
          <w:sz w:val="20"/>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MISSOURI</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tabs>
          <w:tab w:val="left" w:pos="720"/>
        </w:tabs>
        <w:ind w:left="360" w:hanging="360"/>
        <w:rPr>
          <w:rFonts w:ascii="Arial" w:hAnsi="Arial" w:cs="Arial"/>
          <w:b/>
          <w:sz w:val="20"/>
        </w:rPr>
        <w:sectPr w:rsidR="006A3AAB">
          <w:pgSz w:w="12240" w:h="15840" w:code="1"/>
          <w:pgMar w:top="720" w:right="480" w:bottom="1200" w:left="960" w:header="720" w:footer="720" w:gutter="0"/>
          <w:cols w:space="720"/>
          <w:noEndnote/>
        </w:sectPr>
      </w:pPr>
    </w:p>
    <w:p w:rsidR="006A3AAB" w:rsidRDefault="006A3AAB">
      <w:pPr>
        <w:pStyle w:val="p18"/>
        <w:rPr>
          <w:rFonts w:ascii="Arial" w:hAnsi="Arial" w:cs="Arial"/>
          <w:b/>
          <w:bCs/>
          <w:sz w:val="20"/>
        </w:rPr>
      </w:pPr>
      <w:r>
        <w:rPr>
          <w:rFonts w:ascii="Arial" w:hAnsi="Arial" w:cs="Arial"/>
          <w:b/>
          <w:bCs/>
          <w:sz w:val="20"/>
        </w:rPr>
        <w:t>Extension Safety Specialist/Safety Specialist</w:t>
      </w:r>
    </w:p>
    <w:p w:rsidR="006A3AAB" w:rsidRDefault="006A3AAB">
      <w:pPr>
        <w:pStyle w:val="p18"/>
        <w:rPr>
          <w:rFonts w:ascii="Arial" w:hAnsi="Arial" w:cs="Arial"/>
          <w:sz w:val="20"/>
        </w:rPr>
      </w:pPr>
      <w:r>
        <w:rPr>
          <w:rFonts w:ascii="Arial" w:hAnsi="Arial" w:cs="Arial"/>
          <w:sz w:val="20"/>
        </w:rPr>
        <w:t>David Baker</w:t>
      </w:r>
    </w:p>
    <w:p w:rsidR="006A3AAB" w:rsidRDefault="006A3AAB">
      <w:pPr>
        <w:pStyle w:val="p18"/>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Missouri</w:t>
          </w:r>
        </w:smartTag>
      </w:smartTag>
    </w:p>
    <w:p w:rsidR="006A3AAB" w:rsidRDefault="006A3AAB">
      <w:pPr>
        <w:pStyle w:val="p18"/>
        <w:rPr>
          <w:rFonts w:ascii="Arial" w:hAnsi="Arial" w:cs="Arial"/>
          <w:sz w:val="20"/>
        </w:rPr>
      </w:pPr>
      <w:r>
        <w:rPr>
          <w:rFonts w:ascii="Arial" w:hAnsi="Arial" w:cs="Arial"/>
          <w:sz w:val="20"/>
        </w:rPr>
        <w:t>2-28 Ag Building</w:t>
      </w:r>
    </w:p>
    <w:p w:rsidR="006A3AAB" w:rsidRDefault="006A3AAB">
      <w:pPr>
        <w:pStyle w:val="PageNumber"/>
        <w:rPr>
          <w:rFonts w:ascii="Arial" w:hAnsi="Arial" w:cs="Arial"/>
          <w:sz w:val="20"/>
          <w:lang w:val="fr-FR"/>
        </w:rPr>
      </w:pPr>
      <w:r>
        <w:rPr>
          <w:rFonts w:ascii="Arial" w:hAnsi="Arial" w:cs="Arial"/>
          <w:sz w:val="20"/>
          <w:lang w:val="fr-FR"/>
        </w:rPr>
        <w:t>Columbia, Missouri 65211</w:t>
      </w:r>
    </w:p>
    <w:p w:rsidR="006A3AAB" w:rsidRDefault="006A3AAB">
      <w:pPr>
        <w:pStyle w:val="TOC2"/>
        <w:tabs>
          <w:tab w:val="clear" w:pos="9360"/>
          <w:tab w:val="left" w:pos="720"/>
        </w:tabs>
        <w:rPr>
          <w:rFonts w:ascii="Arial" w:hAnsi="Arial" w:cs="Arial"/>
          <w:smallCaps w:val="0"/>
          <w:szCs w:val="24"/>
          <w:lang w:val="fr-FR"/>
        </w:rPr>
      </w:pPr>
      <w:r>
        <w:rPr>
          <w:rFonts w:ascii="Arial" w:hAnsi="Arial" w:cs="Arial"/>
          <w:smallCaps w:val="0"/>
          <w:szCs w:val="24"/>
          <w:lang w:val="fr-FR"/>
        </w:rPr>
        <w:t>(573) 882-6385</w:t>
      </w:r>
    </w:p>
    <w:p w:rsidR="006A3AAB" w:rsidRDefault="006A3AAB">
      <w:pPr>
        <w:pStyle w:val="TOC2"/>
        <w:tabs>
          <w:tab w:val="clear" w:pos="9360"/>
          <w:tab w:val="left" w:pos="720"/>
        </w:tabs>
        <w:rPr>
          <w:color w:val="000000"/>
          <w:lang w:val="fr-FR"/>
        </w:rPr>
      </w:pPr>
      <w:hyperlink r:id="rId109" w:history="1">
        <w:r>
          <w:rPr>
            <w:rStyle w:val="Hyperlink"/>
            <w:rFonts w:ascii="Arial" w:hAnsi="Arial" w:cs="Arial"/>
            <w:color w:val="000000"/>
            <w:szCs w:val="24"/>
            <w:lang w:val="fr-FR"/>
          </w:rPr>
          <w:t>www.cafnr.missouri.edu</w:t>
        </w:r>
      </w:hyperlink>
    </w:p>
    <w:p w:rsidR="006A3AAB" w:rsidRDefault="006A3AAB">
      <w:pPr>
        <w:pStyle w:val="PageNumber"/>
        <w:spacing w:before="240"/>
        <w:ind w:left="120" w:hanging="120"/>
        <w:rPr>
          <w:rFonts w:ascii="Arial" w:hAnsi="Arial" w:cs="Arial"/>
          <w:b/>
          <w:bCs/>
          <w:sz w:val="20"/>
        </w:rPr>
      </w:pPr>
      <w:r>
        <w:rPr>
          <w:rFonts w:ascii="Arial" w:hAnsi="Arial" w:cs="Arial"/>
          <w:b/>
          <w:bCs/>
          <w:sz w:val="20"/>
        </w:rPr>
        <w:t>Missouri Department of Labor &amp; Industrial Relations</w:t>
      </w:r>
    </w:p>
    <w:p w:rsidR="006A3AAB" w:rsidRDefault="006A3AAB">
      <w:pPr>
        <w:tabs>
          <w:tab w:val="left" w:pos="5500"/>
        </w:tabs>
        <w:rPr>
          <w:rFonts w:ascii="Arial" w:hAnsi="Arial" w:cs="Arial"/>
          <w:sz w:val="20"/>
        </w:rPr>
      </w:pPr>
      <w:r>
        <w:rPr>
          <w:rFonts w:ascii="Arial" w:hAnsi="Arial" w:cs="Arial"/>
          <w:sz w:val="20"/>
        </w:rPr>
        <w:t>3315 W. Truman Boulevard, Room 213</w:t>
      </w:r>
    </w:p>
    <w:p w:rsidR="006A3AAB" w:rsidRDefault="006A3AAB">
      <w:pPr>
        <w:tabs>
          <w:tab w:val="left" w:pos="5500"/>
        </w:tabs>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6A3AAB" w:rsidRDefault="006A3AAB">
      <w:pPr>
        <w:pStyle w:val="TOC2"/>
        <w:tabs>
          <w:tab w:val="clear" w:pos="9360"/>
          <w:tab w:val="left" w:pos="720"/>
        </w:tabs>
        <w:rPr>
          <w:rFonts w:ascii="Arial" w:hAnsi="Arial" w:cs="Arial"/>
          <w:smallCaps w:val="0"/>
        </w:rPr>
      </w:pPr>
      <w:r>
        <w:rPr>
          <w:rFonts w:ascii="Arial" w:hAnsi="Arial" w:cs="Arial"/>
          <w:smallCaps w:val="0"/>
        </w:rPr>
        <w:t>(573) 751-4091</w:t>
      </w:r>
    </w:p>
    <w:p w:rsidR="006A3AAB" w:rsidRDefault="006A3AAB">
      <w:pPr>
        <w:rPr>
          <w:rFonts w:ascii="Arial" w:hAnsi="Arial" w:cs="Arial"/>
          <w:color w:val="000000"/>
          <w:sz w:val="20"/>
          <w:u w:val="single"/>
        </w:rPr>
      </w:pPr>
      <w:hyperlink r:id="rId110" w:history="1">
        <w:r>
          <w:rPr>
            <w:rStyle w:val="Hyperlink"/>
            <w:rFonts w:ascii="Arial" w:hAnsi="Arial" w:cs="Arial"/>
            <w:color w:val="000000"/>
            <w:sz w:val="20"/>
          </w:rPr>
          <w:t>www.dolir.mo.gov</w:t>
        </w:r>
      </w:hyperlink>
    </w:p>
    <w:p w:rsidR="00763728" w:rsidRDefault="00763728" w:rsidP="00763728">
      <w:pPr>
        <w:pStyle w:val="PageNumber"/>
        <w:spacing w:before="240"/>
        <w:ind w:left="120" w:hanging="120"/>
        <w:rPr>
          <w:rFonts w:ascii="Arial" w:hAnsi="Arial" w:cs="Arial"/>
          <w:b/>
          <w:bCs/>
          <w:sz w:val="20"/>
          <w:lang w:val="fr-FR"/>
        </w:rPr>
      </w:pPr>
      <w:r>
        <w:rPr>
          <w:rFonts w:ascii="Arial" w:hAnsi="Arial" w:cs="Arial"/>
          <w:b/>
          <w:bCs/>
          <w:sz w:val="20"/>
          <w:lang w:val="fr-FR"/>
        </w:rPr>
        <w:t>Missouri On Site Consultation Program</w:t>
      </w:r>
    </w:p>
    <w:p w:rsidR="00763728" w:rsidRDefault="00763728" w:rsidP="00763728">
      <w:pPr>
        <w:pStyle w:val="PageNumber"/>
        <w:ind w:left="120" w:hanging="120"/>
        <w:rPr>
          <w:rFonts w:ascii="Arial" w:hAnsi="Arial" w:cs="Arial"/>
          <w:sz w:val="20"/>
        </w:rPr>
      </w:pPr>
      <w:r>
        <w:rPr>
          <w:rFonts w:ascii="Arial" w:hAnsi="Arial" w:cs="Arial"/>
          <w:sz w:val="20"/>
        </w:rPr>
        <w:t>Robert Simmons, Program Mgr. –</w:t>
      </w:r>
    </w:p>
    <w:p w:rsidR="00763728" w:rsidRDefault="00763728" w:rsidP="00763728">
      <w:pPr>
        <w:pStyle w:val="PageNumber"/>
        <w:ind w:left="120" w:hanging="120"/>
        <w:rPr>
          <w:rFonts w:ascii="Arial" w:hAnsi="Arial" w:cs="Arial"/>
          <w:sz w:val="20"/>
        </w:rPr>
      </w:pPr>
      <w:r>
        <w:rPr>
          <w:rFonts w:ascii="Arial" w:hAnsi="Arial" w:cs="Arial"/>
          <w:sz w:val="20"/>
        </w:rPr>
        <w:t>Department of Labor &amp; Standards</w:t>
      </w:r>
    </w:p>
    <w:p w:rsidR="00763728" w:rsidRDefault="00763728" w:rsidP="00763728">
      <w:pPr>
        <w:pStyle w:val="PageNumber"/>
        <w:ind w:left="120" w:hanging="120"/>
        <w:rPr>
          <w:rFonts w:ascii="Arial" w:hAnsi="Arial" w:cs="Arial"/>
          <w:sz w:val="20"/>
        </w:rPr>
      </w:pPr>
      <w:smartTag w:uri="urn:schemas-microsoft-com:office:smarttags" w:element="address">
        <w:smartTag w:uri="urn:schemas-microsoft-com:office:smarttags" w:element="Street">
          <w:r>
            <w:rPr>
              <w:rFonts w:ascii="Arial" w:hAnsi="Arial" w:cs="Arial"/>
              <w:sz w:val="20"/>
            </w:rPr>
            <w:t>P.O. Box</w:t>
          </w:r>
        </w:smartTag>
        <w:r>
          <w:rPr>
            <w:rFonts w:ascii="Arial" w:hAnsi="Arial" w:cs="Arial"/>
            <w:sz w:val="20"/>
          </w:rPr>
          <w:t xml:space="preserve"> 449</w:t>
        </w:r>
      </w:smartTag>
    </w:p>
    <w:p w:rsidR="00763728" w:rsidRDefault="00763728" w:rsidP="00763728">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Jefferson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65102</w:t>
          </w:r>
        </w:smartTag>
      </w:smartTag>
    </w:p>
    <w:p w:rsidR="00763728" w:rsidRDefault="00763728" w:rsidP="00763728">
      <w:pPr>
        <w:pStyle w:val="PageNumber"/>
        <w:ind w:left="120" w:hanging="120"/>
        <w:rPr>
          <w:rFonts w:ascii="Arial" w:hAnsi="Arial" w:cs="Arial"/>
          <w:sz w:val="20"/>
        </w:rPr>
      </w:pPr>
      <w:r>
        <w:rPr>
          <w:rFonts w:ascii="Arial" w:hAnsi="Arial" w:cs="Arial"/>
          <w:sz w:val="20"/>
        </w:rPr>
        <w:t>(573) 751-3403</w:t>
      </w:r>
    </w:p>
    <w:p w:rsidR="00763728" w:rsidRDefault="00763728" w:rsidP="00763728">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763728" w:rsidRPr="00E4274A" w:rsidRDefault="00763728" w:rsidP="00763728">
      <w:pPr>
        <w:pStyle w:val="PageNumber"/>
        <w:ind w:left="120" w:hanging="120"/>
        <w:rPr>
          <w:rFonts w:ascii="Arial" w:hAnsi="Arial" w:cs="Arial"/>
          <w:color w:val="000000"/>
          <w:sz w:val="20"/>
          <w:u w:val="single"/>
        </w:rPr>
      </w:pPr>
      <w:hyperlink r:id="rId111" w:history="1">
        <w:r w:rsidRPr="00E4274A">
          <w:rPr>
            <w:rStyle w:val="Hyperlink"/>
            <w:rFonts w:ascii="Arial" w:hAnsi="Arial" w:cs="Arial"/>
            <w:color w:val="000000"/>
            <w:sz w:val="20"/>
          </w:rPr>
          <w:t>http://www.dolir.</w:t>
        </w:r>
        <w:r w:rsidRPr="00E4274A">
          <w:rPr>
            <w:rStyle w:val="Hyperlink"/>
            <w:rFonts w:ascii="Arial" w:hAnsi="Arial" w:cs="Arial"/>
            <w:color w:val="000000"/>
            <w:sz w:val="20"/>
          </w:rPr>
          <w:t>m</w:t>
        </w:r>
        <w:r w:rsidRPr="00E4274A">
          <w:rPr>
            <w:rStyle w:val="Hyperlink"/>
            <w:rFonts w:ascii="Arial" w:hAnsi="Arial" w:cs="Arial"/>
            <w:color w:val="000000"/>
            <w:sz w:val="20"/>
          </w:rPr>
          <w:t>o.gov/ls/safetyconsultation/</w:t>
        </w:r>
      </w:hyperlink>
    </w:p>
    <w:p w:rsidR="006A3AAB" w:rsidRDefault="006A3AAB">
      <w:pPr>
        <w:pStyle w:val="PageNumber"/>
        <w:spacing w:before="240"/>
        <w:ind w:left="120" w:hanging="120"/>
        <w:rPr>
          <w:rFonts w:ascii="Arial" w:hAnsi="Arial" w:cs="Arial"/>
          <w:b/>
          <w:bCs/>
          <w:sz w:val="20"/>
        </w:rPr>
      </w:pPr>
      <w:r>
        <w:rPr>
          <w:rFonts w:ascii="Arial" w:hAnsi="Arial" w:cs="Arial"/>
          <w:b/>
          <w:bCs/>
          <w:sz w:val="20"/>
        </w:rPr>
        <w:t>OSHA</w:t>
      </w:r>
    </w:p>
    <w:p w:rsidR="006A3AAB" w:rsidRDefault="006A3AAB">
      <w:pPr>
        <w:ind w:left="360" w:hanging="360"/>
        <w:jc w:val="both"/>
        <w:rPr>
          <w:rFonts w:ascii="Arial" w:hAnsi="Arial" w:cs="Arial"/>
          <w:sz w:val="20"/>
        </w:rPr>
      </w:pPr>
      <w:hyperlink r:id="rId112" w:history="1">
        <w:r>
          <w:rPr>
            <w:rStyle w:val="Hyperlink"/>
            <w:rFonts w:ascii="Arial" w:hAnsi="Arial" w:cs="Arial"/>
            <w:color w:val="auto"/>
            <w:sz w:val="20"/>
          </w:rPr>
          <w:t>www.osha.gov</w:t>
        </w:r>
      </w:hyperlink>
    </w:p>
    <w:p w:rsidR="006A3AAB" w:rsidRDefault="006A3AAB">
      <w:pPr>
        <w:pStyle w:val="PageNumber"/>
        <w:spacing w:before="120"/>
        <w:ind w:left="120" w:hanging="120"/>
        <w:rPr>
          <w:rFonts w:ascii="Arial" w:hAnsi="Arial" w:cs="Arial"/>
          <w:b/>
          <w:bCs/>
          <w:sz w:val="20"/>
        </w:rPr>
      </w:pPr>
      <w:r>
        <w:rPr>
          <w:rFonts w:ascii="Arial" w:hAnsi="Arial" w:cs="Arial"/>
          <w:b/>
          <w:bCs/>
          <w:sz w:val="20"/>
        </w:rPr>
        <w:t>Regional Office</w:t>
      </w:r>
    </w:p>
    <w:p w:rsidR="006A3AAB" w:rsidRDefault="006A3AAB">
      <w:pPr>
        <w:pStyle w:val="p18"/>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6A3AAB" w:rsidRDefault="006A3AAB">
      <w:pPr>
        <w:pStyle w:val="p18"/>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6A3AAB" w:rsidRDefault="006A3AAB">
      <w:pPr>
        <w:pStyle w:val="p18"/>
        <w:ind w:left="360" w:hanging="360"/>
        <w:rPr>
          <w:rFonts w:ascii="Arial" w:hAnsi="Arial" w:cs="Arial"/>
          <w:sz w:val="20"/>
        </w:rPr>
      </w:pPr>
      <w:r>
        <w:rPr>
          <w:rFonts w:ascii="Arial" w:hAnsi="Arial" w:cs="Arial"/>
          <w:sz w:val="20"/>
        </w:rPr>
        <w:t>(816) 426-5861</w:t>
      </w:r>
    </w:p>
    <w:p w:rsidR="006A3AAB" w:rsidRDefault="006A3AAB">
      <w:pPr>
        <w:pStyle w:val="PageNumber"/>
        <w:spacing w:before="240"/>
        <w:ind w:left="120" w:hanging="120"/>
        <w:rPr>
          <w:rFonts w:ascii="Arial" w:hAnsi="Arial" w:cs="Arial"/>
          <w:b/>
          <w:bCs/>
          <w:sz w:val="20"/>
        </w:rPr>
      </w:pPr>
      <w:r>
        <w:rPr>
          <w:rFonts w:ascii="Arial" w:hAnsi="Arial" w:cs="Arial"/>
          <w:b/>
          <w:bCs/>
          <w:sz w:val="20"/>
        </w:rPr>
        <w:t>State Offices</w:t>
      </w:r>
    </w:p>
    <w:p w:rsidR="006A3AAB" w:rsidRDefault="006A3AAB">
      <w:pPr>
        <w:pStyle w:val="PageNumber"/>
        <w:spacing w:before="12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Kansas City</w:t>
          </w:r>
        </w:smartTag>
      </w:smartTag>
      <w:r>
        <w:rPr>
          <w:rFonts w:ascii="Arial" w:hAnsi="Arial" w:cs="Arial"/>
          <w:b/>
          <w:bCs/>
          <w:sz w:val="20"/>
        </w:rPr>
        <w:t xml:space="preserve"> Area Office</w:t>
      </w:r>
    </w:p>
    <w:p w:rsidR="006A3AAB" w:rsidRDefault="006A3AAB">
      <w:pPr>
        <w:pStyle w:val="PageNumbe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6200 Connecticut Ave., Suite 100</w:t>
          </w:r>
        </w:smartTag>
      </w:smartTag>
    </w:p>
    <w:p w:rsidR="006A3AAB" w:rsidRDefault="006A3AAB">
      <w:pPr>
        <w:pStyle w:val="PageNumbe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Missouri</w:t>
          </w:r>
        </w:smartTag>
        <w:r>
          <w:rPr>
            <w:rFonts w:ascii="Arial" w:hAnsi="Arial" w:cs="Arial"/>
            <w:sz w:val="20"/>
          </w:rPr>
          <w:t xml:space="preserve"> </w:t>
        </w:r>
        <w:smartTag w:uri="urn:schemas-microsoft-com:office:smarttags" w:element="PostalCode">
          <w:r>
            <w:rPr>
              <w:rFonts w:ascii="Arial" w:hAnsi="Arial" w:cs="Arial"/>
              <w:sz w:val="20"/>
            </w:rPr>
            <w:t>64106</w:t>
          </w:r>
        </w:smartTag>
      </w:smartTag>
    </w:p>
    <w:p w:rsidR="006A3AAB" w:rsidRDefault="006A3AAB">
      <w:pPr>
        <w:pStyle w:val="PageNumber"/>
        <w:ind w:left="360" w:hanging="360"/>
        <w:rPr>
          <w:rFonts w:ascii="Arial" w:hAnsi="Arial" w:cs="Arial"/>
          <w:sz w:val="20"/>
        </w:rPr>
      </w:pPr>
      <w:r>
        <w:rPr>
          <w:rFonts w:ascii="Arial" w:hAnsi="Arial" w:cs="Arial"/>
          <w:sz w:val="20"/>
        </w:rPr>
        <w:t>(816) 483-9531</w:t>
      </w:r>
    </w:p>
    <w:p w:rsidR="006A3AAB" w:rsidRDefault="006A3AAB">
      <w:pPr>
        <w:pStyle w:val="PageNumbe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6A3AAB" w:rsidRDefault="006A3AAB">
      <w:pPr>
        <w:pStyle w:val="PageNumber"/>
        <w:ind w:left="360" w:hanging="360"/>
        <w:rPr>
          <w:rFonts w:ascii="Arial" w:hAnsi="Arial" w:cs="Arial"/>
          <w:sz w:val="20"/>
        </w:rPr>
      </w:pPr>
      <w:r>
        <w:rPr>
          <w:rStyle w:val="blueten1"/>
          <w:rFonts w:ascii="Arial" w:hAnsi="Arial" w:cs="Arial"/>
          <w:color w:val="auto"/>
          <w:sz w:val="20"/>
        </w:rPr>
        <w:t>(800) 892-2674</w:t>
      </w:r>
    </w:p>
    <w:p w:rsidR="006A3AAB" w:rsidRDefault="006A3AAB">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Louis</w:t>
          </w:r>
        </w:smartTag>
      </w:smartTag>
      <w:r>
        <w:rPr>
          <w:rFonts w:ascii="Arial" w:hAnsi="Arial" w:cs="Arial"/>
          <w:b/>
          <w:bCs/>
          <w:sz w:val="20"/>
        </w:rPr>
        <w:t xml:space="preserve"> Area Office</w:t>
      </w:r>
    </w:p>
    <w:p w:rsidR="006A3AAB" w:rsidRDefault="006A3AAB">
      <w:pPr>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911 Washington Ave</w:t>
          </w:r>
        </w:smartTag>
      </w:smartTag>
      <w:r>
        <w:rPr>
          <w:rFonts w:ascii="Arial" w:hAnsi="Arial" w:cs="Arial"/>
          <w:sz w:val="20"/>
        </w:rPr>
        <w:t>, Room 420</w:t>
      </w:r>
    </w:p>
    <w:p w:rsidR="006A3AAB" w:rsidRDefault="006A3AAB">
      <w:pPr>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6A3AAB" w:rsidRDefault="006A3AAB">
      <w:pPr>
        <w:ind w:left="360" w:hanging="360"/>
        <w:rPr>
          <w:rFonts w:ascii="Arial" w:hAnsi="Arial" w:cs="Arial"/>
          <w:smallCaps/>
          <w:sz w:val="20"/>
        </w:rPr>
      </w:pPr>
      <w:r>
        <w:rPr>
          <w:rFonts w:ascii="Arial" w:hAnsi="Arial" w:cs="Arial"/>
          <w:smallCaps/>
          <w:sz w:val="20"/>
        </w:rPr>
        <w:t>(314) 425-4249</w:t>
      </w:r>
    </w:p>
    <w:p w:rsidR="006A3AAB" w:rsidRDefault="006A3AAB">
      <w:pPr>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Missouri</w:t>
          </w:r>
        </w:smartTag>
      </w:smartTag>
      <w:r>
        <w:rPr>
          <w:rStyle w:val="blueten1"/>
          <w:rFonts w:ascii="Arial" w:hAnsi="Arial" w:cs="Arial"/>
          <w:color w:val="auto"/>
          <w:sz w:val="20"/>
        </w:rPr>
        <w:t xml:space="preserve"> Residents Only}: </w:t>
      </w:r>
    </w:p>
    <w:p w:rsidR="006A3AAB" w:rsidRDefault="006A3AAB">
      <w:pPr>
        <w:ind w:left="360" w:hanging="360"/>
        <w:rPr>
          <w:rFonts w:ascii="Arial" w:hAnsi="Arial" w:cs="Arial"/>
          <w:sz w:val="20"/>
        </w:rPr>
      </w:pPr>
      <w:r>
        <w:rPr>
          <w:rStyle w:val="blueten1"/>
          <w:rFonts w:ascii="Arial" w:hAnsi="Arial" w:cs="Arial"/>
          <w:color w:val="auto"/>
          <w:sz w:val="20"/>
        </w:rPr>
        <w:t>(800) 392-7743</w:t>
      </w:r>
    </w:p>
    <w:p w:rsidR="006A3AAB" w:rsidRDefault="006A3AAB">
      <w:pPr>
        <w:pStyle w:val="p18"/>
        <w:rPr>
          <w:rFonts w:ascii="Arial" w:hAnsi="Arial" w:cs="Arial"/>
          <w:b/>
          <w:bCs/>
          <w:sz w:val="20"/>
        </w:rPr>
      </w:pPr>
      <w:r>
        <w:rPr>
          <w:b/>
          <w:sz w:val="20"/>
        </w:rPr>
        <w:br w:type="column"/>
      </w:r>
      <w:r>
        <w:rPr>
          <w:rFonts w:ascii="Arial" w:hAnsi="Arial" w:cs="Arial"/>
          <w:b/>
          <w:bCs/>
          <w:sz w:val="20"/>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lang w:val="fr-FR"/>
        </w:rPr>
      </w:pPr>
      <w:r>
        <w:rPr>
          <w:rFonts w:ascii="Arial" w:hAnsi="Arial" w:cs="Arial"/>
          <w:sz w:val="20"/>
          <w:szCs w:val="18"/>
          <w:lang w:val="fr-FR"/>
        </w:rPr>
        <w:t>Itasca, Il 60143-3201</w:t>
      </w:r>
    </w:p>
    <w:p w:rsidR="006A3AAB" w:rsidRDefault="006A3AAB">
      <w:pPr>
        <w:rPr>
          <w:rFonts w:ascii="Arial" w:hAnsi="Arial" w:cs="Arial"/>
          <w:sz w:val="20"/>
          <w:szCs w:val="18"/>
          <w:lang w:val="fr-FR"/>
        </w:rPr>
      </w:pPr>
      <w:r>
        <w:rPr>
          <w:rFonts w:ascii="Arial" w:hAnsi="Arial" w:cs="Arial"/>
          <w:sz w:val="20"/>
          <w:szCs w:val="18"/>
          <w:lang w:val="fr-FR"/>
        </w:rPr>
        <w:t>(630) 285-1121</w:t>
      </w:r>
    </w:p>
    <w:p w:rsidR="006A3AAB" w:rsidRDefault="006A3AAB">
      <w:pPr>
        <w:rPr>
          <w:rFonts w:ascii="Arial" w:hAnsi="Arial" w:cs="Arial"/>
          <w:sz w:val="20"/>
          <w:szCs w:val="18"/>
          <w:lang w:val="fr-FR"/>
        </w:rPr>
      </w:pPr>
      <w:r>
        <w:rPr>
          <w:rFonts w:ascii="Arial" w:hAnsi="Arial" w:cs="Arial"/>
          <w:sz w:val="20"/>
          <w:szCs w:val="18"/>
          <w:lang w:val="fr-FR"/>
        </w:rPr>
        <w:t>(800) 621-7619</w:t>
      </w:r>
    </w:p>
    <w:p w:rsidR="006A3AAB" w:rsidRDefault="006A3AAB">
      <w:pPr>
        <w:rPr>
          <w:rFonts w:ascii="Arial" w:hAnsi="Arial" w:cs="Arial"/>
          <w:color w:val="000000"/>
          <w:sz w:val="20"/>
          <w:szCs w:val="18"/>
          <w:u w:val="single"/>
          <w:lang w:val="fr-FR"/>
        </w:rPr>
      </w:pPr>
      <w:hyperlink r:id="rId113" w:history="1">
        <w:r>
          <w:rPr>
            <w:rStyle w:val="Hyperlink"/>
            <w:rFonts w:ascii="Arial" w:hAnsi="Arial" w:cs="Arial"/>
            <w:color w:val="000000"/>
            <w:sz w:val="20"/>
            <w:szCs w:val="18"/>
            <w:lang w:val="fr-FR"/>
          </w:rPr>
          <w:t>www.nsc.org</w:t>
        </w:r>
      </w:hyperlink>
    </w:p>
    <w:p w:rsidR="006A3AAB" w:rsidRDefault="006A3AAB">
      <w:pPr>
        <w:pStyle w:val="PageNumber"/>
        <w:spacing w:before="240"/>
        <w:rPr>
          <w:rFonts w:ascii="Arial" w:hAnsi="Arial" w:cs="Arial"/>
          <w:b/>
          <w:bCs/>
          <w:sz w:val="20"/>
        </w:rPr>
      </w:pPr>
      <w:r>
        <w:rPr>
          <w:rFonts w:ascii="Arial" w:hAnsi="Arial" w:cs="Arial"/>
          <w:b/>
          <w:bCs/>
          <w:sz w:val="20"/>
        </w:rPr>
        <w:t>Safety &amp; Health Council of Western Missouri &amp;</w:t>
      </w:r>
      <w:r>
        <w:rPr>
          <w:rFonts w:ascii="Arial" w:hAnsi="Arial" w:cs="Arial"/>
          <w:b/>
          <w:bCs/>
          <w:sz w:val="20"/>
        </w:rPr>
        <w:br/>
      </w:r>
      <w:smartTag w:uri="urn:schemas-microsoft-com:office:smarttags" w:element="State">
        <w:smartTag w:uri="urn:schemas-microsoft-com:office:smarttags" w:element="place">
          <w:r>
            <w:rPr>
              <w:rFonts w:ascii="Arial" w:hAnsi="Arial" w:cs="Arial"/>
              <w:b/>
              <w:bCs/>
              <w:sz w:val="20"/>
            </w:rPr>
            <w:t>Ka</w:t>
          </w:r>
          <w:r>
            <w:rPr>
              <w:rFonts w:ascii="Arial" w:hAnsi="Arial" w:cs="Arial"/>
              <w:b/>
              <w:bCs/>
              <w:sz w:val="20"/>
            </w:rPr>
            <w:t>n</w:t>
          </w:r>
          <w:r>
            <w:rPr>
              <w:rFonts w:ascii="Arial" w:hAnsi="Arial" w:cs="Arial"/>
              <w:b/>
              <w:bCs/>
              <w:sz w:val="20"/>
            </w:rPr>
            <w:t>sas</w:t>
          </w:r>
        </w:smartTag>
      </w:smartTag>
    </w:p>
    <w:p w:rsidR="006A3AAB" w:rsidRDefault="006A3AAB">
      <w:pPr>
        <w:pStyle w:val="BodyText"/>
        <w:rPr>
          <w:rFonts w:ascii="Arial" w:hAnsi="Arial" w:cs="Arial"/>
          <w:sz w:val="20"/>
        </w:rPr>
      </w:pPr>
      <w:smartTag w:uri="urn:schemas-microsoft-com:office:smarttags" w:element="address">
        <w:smartTag w:uri="urn:schemas-microsoft-com:office:smarttags" w:element="Street">
          <w:r>
            <w:rPr>
              <w:rFonts w:ascii="Arial" w:hAnsi="Arial" w:cs="Arial"/>
              <w:sz w:val="20"/>
            </w:rPr>
            <w:t>5829 Troost Ave.</w:t>
          </w:r>
        </w:smartTag>
        <w:r>
          <w:rPr>
            <w:rFonts w:ascii="Arial" w:hAnsi="Arial" w:cs="Arial"/>
            <w:sz w:val="20"/>
          </w:rPr>
          <w:t xml:space="preserve"> </w:t>
        </w:r>
        <w:r>
          <w:rPr>
            <w:rFonts w:ascii="Arial" w:hAnsi="Arial" w:cs="Arial"/>
            <w:sz w:val="20"/>
          </w:rPr>
          <w:br/>
        </w:r>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64110</w:t>
          </w:r>
        </w:smartTag>
      </w:smartTag>
      <w:r>
        <w:rPr>
          <w:rFonts w:ascii="Arial" w:hAnsi="Arial" w:cs="Arial"/>
          <w:sz w:val="20"/>
        </w:rPr>
        <w:t xml:space="preserve"> </w:t>
      </w:r>
      <w:r>
        <w:rPr>
          <w:rFonts w:ascii="Arial" w:hAnsi="Arial" w:cs="Arial"/>
          <w:sz w:val="20"/>
        </w:rPr>
        <w:br/>
        <w:t>(816) 842-5223</w:t>
      </w:r>
    </w:p>
    <w:p w:rsidR="006A3AAB" w:rsidRDefault="006A3AAB">
      <w:pPr>
        <w:rPr>
          <w:rFonts w:ascii="Arial" w:hAnsi="Arial" w:cs="Arial"/>
          <w:sz w:val="20"/>
        </w:rPr>
      </w:pPr>
      <w:hyperlink r:id="rId114" w:history="1">
        <w:r>
          <w:rPr>
            <w:rStyle w:val="Hyperlink"/>
            <w:rFonts w:ascii="Arial" w:hAnsi="Arial" w:cs="Arial"/>
            <w:color w:val="auto"/>
            <w:sz w:val="20"/>
          </w:rPr>
          <w:t>www.safety</w:t>
        </w:r>
        <w:r>
          <w:rPr>
            <w:rStyle w:val="Hyperlink"/>
            <w:rFonts w:ascii="Arial" w:hAnsi="Arial" w:cs="Arial"/>
            <w:color w:val="auto"/>
            <w:sz w:val="20"/>
          </w:rPr>
          <w:t>c</w:t>
        </w:r>
        <w:r>
          <w:rPr>
            <w:rStyle w:val="Hyperlink"/>
            <w:rFonts w:ascii="Arial" w:hAnsi="Arial" w:cs="Arial"/>
            <w:color w:val="auto"/>
            <w:sz w:val="20"/>
          </w:rPr>
          <w:t>ouncilmoks.com</w:t>
        </w:r>
      </w:hyperlink>
    </w:p>
    <w:p w:rsidR="006A3AAB" w:rsidRDefault="006A3AAB">
      <w:pPr>
        <w:pStyle w:val="PageNumber"/>
        <w:spacing w:before="240"/>
        <w:ind w:left="120" w:hanging="120"/>
        <w:rPr>
          <w:rFonts w:ascii="Arial" w:hAnsi="Arial" w:cs="Arial"/>
          <w:b/>
          <w:bCs/>
          <w:sz w:val="20"/>
        </w:rPr>
      </w:pPr>
      <w:r>
        <w:rPr>
          <w:rFonts w:ascii="Arial" w:hAnsi="Arial" w:cs="Arial"/>
          <w:b/>
          <w:bCs/>
          <w:sz w:val="20"/>
        </w:rPr>
        <w:t>Safety Council of the Ozarks</w:t>
      </w:r>
    </w:p>
    <w:p w:rsidR="006A3AAB" w:rsidRDefault="006A3AAB">
      <w:pPr>
        <w:rPr>
          <w:rFonts w:ascii="Arial" w:hAnsi="Arial" w:cs="Arial"/>
          <w:sz w:val="20"/>
        </w:rPr>
      </w:pPr>
      <w:r>
        <w:rPr>
          <w:rFonts w:ascii="Arial" w:hAnsi="Arial" w:cs="Arial"/>
          <w:sz w:val="20"/>
        </w:rPr>
        <w:t xml:space="preserve">1111 </w:t>
      </w:r>
      <w:smartTag w:uri="urn:schemas-microsoft-com:office:smarttags" w:element="place">
        <w:r>
          <w:rPr>
            <w:rFonts w:ascii="Arial" w:hAnsi="Arial" w:cs="Arial"/>
            <w:sz w:val="20"/>
          </w:rPr>
          <w:t>South Glenstone</w:t>
        </w:r>
      </w:smartTag>
    </w:p>
    <w:p w:rsidR="006A3AAB" w:rsidRDefault="006A3AAB">
      <w:pPr>
        <w:rPr>
          <w:rFonts w:ascii="Arial" w:hAnsi="Arial" w:cs="Arial"/>
          <w:sz w:val="20"/>
        </w:rPr>
      </w:pPr>
      <w:smartTag w:uri="urn:schemas-microsoft-com:office:smarttags" w:element="place">
        <w:smartTag w:uri="urn:schemas-microsoft-com:office:smarttags" w:element="City">
          <w:r>
            <w:rPr>
              <w:rFonts w:ascii="Arial" w:hAnsi="Arial" w:cs="Arial"/>
              <w:sz w:val="20"/>
            </w:rPr>
            <w:t>Springfield</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65804</w:t>
          </w:r>
        </w:smartTag>
      </w:smartTag>
    </w:p>
    <w:p w:rsidR="006A3AAB" w:rsidRDefault="006A3AAB">
      <w:pPr>
        <w:pStyle w:val="TOC2"/>
        <w:tabs>
          <w:tab w:val="clear" w:pos="9360"/>
        </w:tabs>
        <w:rPr>
          <w:rFonts w:ascii="Arial" w:hAnsi="Arial" w:cs="Arial"/>
          <w:smallCaps w:val="0"/>
        </w:rPr>
      </w:pPr>
      <w:r>
        <w:rPr>
          <w:rFonts w:ascii="Arial" w:hAnsi="Arial" w:cs="Arial"/>
          <w:smallCaps w:val="0"/>
        </w:rPr>
        <w:t>(417) 869-2121</w:t>
      </w:r>
    </w:p>
    <w:p w:rsidR="006A3AAB" w:rsidRDefault="006A3AAB">
      <w:pPr>
        <w:pStyle w:val="TOC2"/>
        <w:tabs>
          <w:tab w:val="clear" w:pos="9360"/>
        </w:tabs>
        <w:rPr>
          <w:rFonts w:ascii="Arial" w:hAnsi="Arial" w:cs="Arial"/>
          <w:smallCaps w:val="0"/>
          <w:color w:val="000000"/>
          <w:u w:val="single"/>
        </w:rPr>
      </w:pPr>
      <w:hyperlink r:id="rId115" w:history="1">
        <w:r>
          <w:rPr>
            <w:rStyle w:val="Hyperlink"/>
            <w:rFonts w:ascii="Arial" w:hAnsi="Arial" w:cs="Arial"/>
            <w:color w:val="000000"/>
          </w:rPr>
          <w:t>www.nscozarks.org</w:t>
        </w:r>
      </w:hyperlink>
    </w:p>
    <w:p w:rsidR="006A3AAB" w:rsidRDefault="006A3AAB">
      <w:pPr>
        <w:pStyle w:val="PageNumber"/>
        <w:spacing w:before="240"/>
        <w:ind w:left="120" w:hanging="120"/>
        <w:rPr>
          <w:rFonts w:ascii="Arial" w:hAnsi="Arial" w:cs="Arial"/>
          <w:b/>
          <w:bCs/>
          <w:sz w:val="20"/>
        </w:rPr>
      </w:pPr>
      <w:smartTag w:uri="urn:schemas-microsoft-com:office:smarttags" w:element="City">
        <w:smartTag w:uri="urn:schemas-microsoft-com:office:smarttags" w:element="place">
          <w:r>
            <w:rPr>
              <w:rFonts w:ascii="Arial" w:hAnsi="Arial" w:cs="Arial"/>
              <w:b/>
              <w:bCs/>
              <w:sz w:val="20"/>
            </w:rPr>
            <w:t>St. Joseph</w:t>
          </w:r>
        </w:smartTag>
      </w:smartTag>
      <w:r>
        <w:rPr>
          <w:rFonts w:ascii="Arial" w:hAnsi="Arial" w:cs="Arial"/>
          <w:b/>
          <w:bCs/>
          <w:sz w:val="20"/>
        </w:rPr>
        <w:t xml:space="preserve"> Safety Council</w:t>
      </w:r>
    </w:p>
    <w:p w:rsidR="006A3AAB" w:rsidRDefault="006A3AAB">
      <w:pPr>
        <w:rPr>
          <w:rFonts w:ascii="Arial" w:hAnsi="Arial" w:cs="Arial"/>
          <w:sz w:val="20"/>
        </w:rPr>
      </w:pPr>
      <w:r>
        <w:rPr>
          <w:rFonts w:ascii="Arial" w:hAnsi="Arial" w:cs="Arial"/>
          <w:sz w:val="20"/>
        </w:rPr>
        <w:t>118 S. 5</w:t>
      </w:r>
      <w:r>
        <w:rPr>
          <w:rFonts w:ascii="Arial" w:hAnsi="Arial" w:cs="Arial"/>
          <w:sz w:val="20"/>
          <w:vertAlign w:val="superscript"/>
        </w:rPr>
        <w:t>th</w:t>
      </w:r>
      <w:r>
        <w:rPr>
          <w:rFonts w:ascii="Arial" w:hAnsi="Arial" w:cs="Arial"/>
          <w:sz w:val="20"/>
        </w:rPr>
        <w:t>, Lower Level</w:t>
      </w:r>
    </w:p>
    <w:p w:rsidR="006A3AAB" w:rsidRDefault="006A3AAB">
      <w:pPr>
        <w:rPr>
          <w:rFonts w:ascii="Arial" w:hAnsi="Arial" w:cs="Arial"/>
          <w:sz w:val="20"/>
        </w:rPr>
      </w:pPr>
      <w:smartTag w:uri="urn:schemas-microsoft-com:office:smarttags" w:element="place">
        <w:smartTag w:uri="urn:schemas-microsoft-com:office:smarttags" w:element="City">
          <w:r>
            <w:rPr>
              <w:rFonts w:ascii="Arial" w:hAnsi="Arial" w:cs="Arial"/>
              <w:sz w:val="20"/>
            </w:rPr>
            <w:t>St. Joseph</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64501</w:t>
          </w:r>
        </w:smartTag>
      </w:smartTag>
    </w:p>
    <w:p w:rsidR="006A3AAB" w:rsidRDefault="006A3AAB">
      <w:pPr>
        <w:rPr>
          <w:rFonts w:ascii="Arial" w:hAnsi="Arial" w:cs="Arial"/>
          <w:sz w:val="20"/>
        </w:rPr>
      </w:pPr>
      <w:r>
        <w:rPr>
          <w:rFonts w:ascii="Arial" w:hAnsi="Arial" w:cs="Arial"/>
          <w:sz w:val="20"/>
        </w:rPr>
        <w:t>(816) 233-3330</w:t>
      </w:r>
    </w:p>
    <w:p w:rsidR="006A3AAB" w:rsidRDefault="006A3AAB">
      <w:pPr>
        <w:pStyle w:val="PageNumber"/>
        <w:spacing w:before="240"/>
        <w:ind w:left="120" w:hanging="120"/>
        <w:rPr>
          <w:rFonts w:ascii="Arial" w:hAnsi="Arial" w:cs="Arial"/>
          <w:b/>
          <w:bCs/>
          <w:sz w:val="20"/>
        </w:rPr>
      </w:pPr>
      <w:r>
        <w:rPr>
          <w:rFonts w:ascii="Arial" w:hAnsi="Arial" w:cs="Arial"/>
          <w:b/>
          <w:bCs/>
          <w:sz w:val="20"/>
        </w:rPr>
        <w:t xml:space="preserve">Safety Council of Greater </w:t>
      </w:r>
      <w:smartTag w:uri="urn:schemas-microsoft-com:office:smarttags" w:element="City">
        <w:smartTag w:uri="urn:schemas-microsoft-com:office:smarttags" w:element="place">
          <w:r>
            <w:rPr>
              <w:rFonts w:ascii="Arial" w:hAnsi="Arial" w:cs="Arial"/>
              <w:b/>
              <w:bCs/>
              <w:sz w:val="20"/>
            </w:rPr>
            <w:t>St. Louis</w:t>
          </w:r>
        </w:smartTag>
      </w:smartTag>
    </w:p>
    <w:p w:rsidR="006A3AAB" w:rsidRDefault="006A3AAB">
      <w:pPr>
        <w:pStyle w:val="PageNumber"/>
        <w:ind w:left="120" w:hanging="120"/>
        <w:rPr>
          <w:rFonts w:ascii="Arial" w:hAnsi="Arial" w:cs="Arial"/>
          <w:sz w:val="20"/>
        </w:rPr>
      </w:pPr>
      <w:smartTag w:uri="urn:schemas-microsoft-com:office:smarttags" w:element="Street">
        <w:smartTag w:uri="urn:schemas-microsoft-com:office:smarttags" w:element="address">
          <w:r>
            <w:rPr>
              <w:rFonts w:ascii="Arial" w:hAnsi="Arial" w:cs="Arial"/>
              <w:sz w:val="20"/>
            </w:rPr>
            <w:t>1015 Locust Street, Suite 902</w:t>
          </w:r>
        </w:smartTag>
      </w:smartTag>
    </w:p>
    <w:p w:rsidR="006A3AAB" w:rsidRDefault="006A3AAB">
      <w:pPr>
        <w:pStyle w:val="PageNumber"/>
        <w:ind w:left="120" w:hanging="120"/>
        <w:rPr>
          <w:rFonts w:ascii="Arial" w:hAnsi="Arial" w:cs="Arial"/>
          <w:sz w:val="20"/>
        </w:rPr>
      </w:pPr>
      <w:smartTag w:uri="urn:schemas-microsoft-com:office:smarttags" w:element="place">
        <w:smartTag w:uri="urn:schemas-microsoft-com:office:smarttags" w:element="City">
          <w:r>
            <w:rPr>
              <w:rFonts w:ascii="Arial" w:hAnsi="Arial" w:cs="Arial"/>
              <w:sz w:val="20"/>
            </w:rPr>
            <w:t>St. Louis</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63101</w:t>
          </w:r>
        </w:smartTag>
      </w:smartTag>
    </w:p>
    <w:p w:rsidR="006A3AAB" w:rsidRDefault="006A3AAB">
      <w:pPr>
        <w:pStyle w:val="PageNumber"/>
        <w:ind w:left="120" w:hanging="120"/>
        <w:rPr>
          <w:rFonts w:ascii="Arial" w:hAnsi="Arial" w:cs="Arial"/>
          <w:sz w:val="20"/>
        </w:rPr>
      </w:pPr>
      <w:r>
        <w:rPr>
          <w:rFonts w:ascii="Arial" w:hAnsi="Arial" w:cs="Arial"/>
          <w:sz w:val="20"/>
        </w:rPr>
        <w:t>(314) 621-9200</w:t>
      </w:r>
    </w:p>
    <w:p w:rsidR="006A3AAB" w:rsidRDefault="006A3AAB">
      <w:pPr>
        <w:pStyle w:val="PageNumber"/>
        <w:ind w:left="120" w:hanging="120"/>
        <w:rPr>
          <w:rFonts w:ascii="Arial" w:hAnsi="Arial" w:cs="Arial"/>
          <w:color w:val="000000"/>
          <w:sz w:val="20"/>
          <w:u w:val="single"/>
        </w:rPr>
      </w:pPr>
      <w:hyperlink r:id="rId116" w:history="1">
        <w:r>
          <w:rPr>
            <w:rStyle w:val="Hyperlink"/>
            <w:rFonts w:ascii="Arial" w:hAnsi="Arial" w:cs="Arial"/>
            <w:color w:val="000000"/>
            <w:sz w:val="20"/>
          </w:rPr>
          <w:t>www.stlsafety.org</w:t>
        </w:r>
      </w:hyperlink>
    </w:p>
    <w:p w:rsidR="00763728" w:rsidRDefault="00763728" w:rsidP="00763728">
      <w:pPr>
        <w:pStyle w:val="PageNumber"/>
        <w:spacing w:before="240"/>
        <w:ind w:left="120" w:hanging="120"/>
        <w:rPr>
          <w:rFonts w:ascii="Arial" w:hAnsi="Arial" w:cs="Arial"/>
          <w:b/>
          <w:bCs/>
          <w:sz w:val="20"/>
        </w:rPr>
      </w:pPr>
      <w:r w:rsidRPr="008D2BBC">
        <w:rPr>
          <w:rFonts w:ascii="Arial" w:hAnsi="Arial" w:cs="Arial"/>
          <w:b/>
          <w:bCs/>
          <w:sz w:val="20"/>
        </w:rPr>
        <w:t>University of Missouri Extension</w:t>
      </w:r>
    </w:p>
    <w:p w:rsidR="00763728" w:rsidRPr="008D2BBC" w:rsidRDefault="00763728" w:rsidP="00763728">
      <w:pPr>
        <w:pStyle w:val="PageNumber"/>
        <w:rPr>
          <w:rFonts w:ascii="Arial" w:hAnsi="Arial" w:cs="Arial"/>
          <w:bCs/>
          <w:sz w:val="20"/>
        </w:rPr>
      </w:pPr>
      <w:hyperlink r:id="rId117" w:history="1">
        <w:r w:rsidRPr="008D2BBC">
          <w:rPr>
            <w:rStyle w:val="Hyperlink"/>
            <w:rFonts w:ascii="Arial" w:hAnsi="Arial" w:cs="Arial"/>
            <w:bCs/>
            <w:color w:val="auto"/>
            <w:sz w:val="20"/>
          </w:rPr>
          <w:t>https://extension.missouri.edu/main/DisplayCategory.aspx?C=49</w:t>
        </w:r>
      </w:hyperlink>
    </w:p>
    <w:p w:rsidR="00763728" w:rsidRDefault="00763728">
      <w:pPr>
        <w:pStyle w:val="PageNumber"/>
        <w:ind w:left="120" w:hanging="120"/>
        <w:rPr>
          <w:rFonts w:ascii="Arial" w:hAnsi="Arial" w:cs="Arial"/>
          <w:color w:val="000000"/>
          <w:sz w:val="20"/>
          <w:u w:val="single"/>
        </w:rPr>
      </w:pPr>
    </w:p>
    <w:p w:rsidR="006A3AAB" w:rsidRDefault="006A3AAB">
      <w:pPr>
        <w:rPr>
          <w:rFonts w:ascii="Arial" w:hAnsi="Arial" w:cs="Arial"/>
          <w:sz w:val="20"/>
          <w:szCs w:val="18"/>
          <w:u w:val="single"/>
          <w:lang w:val="fr-FR"/>
        </w:rPr>
      </w:pPr>
    </w:p>
    <w:p w:rsidR="006A3AAB" w:rsidRDefault="006A3AAB">
      <w:pPr>
        <w:pStyle w:val="PageNumber"/>
        <w:ind w:left="120" w:hanging="120"/>
        <w:rPr>
          <w:rFonts w:ascii="Arial" w:hAnsi="Arial" w:cs="Arial"/>
          <w:b/>
          <w:bCs/>
          <w:sz w:val="20"/>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NEBRASKA</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TOC2"/>
        <w:tabs>
          <w:tab w:val="clear" w:pos="9360"/>
        </w:tabs>
        <w:spacing w:line="220" w:lineRule="exact"/>
        <w:rPr>
          <w:rFonts w:ascii="Arial" w:hAnsi="Arial" w:cs="Arial"/>
          <w:smallCaps w:val="0"/>
        </w:rPr>
        <w:sectPr w:rsidR="006A3AAB">
          <w:pgSz w:w="12240" w:h="15840" w:code="1"/>
          <w:pgMar w:top="720" w:right="480" w:bottom="1200" w:left="960" w:header="720" w:footer="720" w:gutter="0"/>
          <w:cols w:space="720"/>
          <w:noEndnote/>
        </w:sectPr>
      </w:pPr>
    </w:p>
    <w:p w:rsidR="006A3AAB" w:rsidRDefault="006A3AAB">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Nebraska</w:t>
          </w:r>
        </w:smartTag>
      </w:smartTag>
      <w:r>
        <w:rPr>
          <w:rFonts w:ascii="Arial" w:hAnsi="Arial" w:cs="Arial"/>
          <w:b/>
          <w:bCs/>
          <w:smallCaps w:val="0"/>
        </w:rPr>
        <w:t xml:space="preserve"> – Lincoln</w:t>
      </w:r>
    </w:p>
    <w:p w:rsidR="006A3AAB" w:rsidRDefault="006A3AAB">
      <w:pPr>
        <w:spacing w:line="220" w:lineRule="exact"/>
        <w:ind w:left="360" w:hanging="360"/>
        <w:rPr>
          <w:rFonts w:ascii="Arial" w:hAnsi="Arial" w:cs="Arial"/>
          <w:b/>
          <w:bCs/>
          <w:sz w:val="20"/>
        </w:rPr>
      </w:pPr>
      <w:r>
        <w:rPr>
          <w:rFonts w:ascii="Arial" w:hAnsi="Arial" w:cs="Arial"/>
          <w:sz w:val="20"/>
        </w:rPr>
        <w:t>Environmental Health &amp; Safety</w:t>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Lincoln</w:t>
          </w:r>
        </w:smartTag>
        <w:r>
          <w:rPr>
            <w:rFonts w:ascii="Arial" w:hAnsi="Arial" w:cs="Arial"/>
            <w:sz w:val="20"/>
          </w:rPr>
          <w:t xml:space="preserve">, </w:t>
        </w:r>
        <w:smartTag w:uri="urn:schemas-microsoft-com:office:smarttags" w:element="State">
          <w:r>
            <w:rPr>
              <w:rFonts w:ascii="Arial" w:hAnsi="Arial" w:cs="Arial"/>
              <w:sz w:val="20"/>
            </w:rPr>
            <w:t>NE</w:t>
          </w:r>
        </w:smartTag>
        <w:r>
          <w:rPr>
            <w:rFonts w:ascii="Arial" w:hAnsi="Arial" w:cs="Arial"/>
            <w:sz w:val="20"/>
          </w:rPr>
          <w:t xml:space="preserve"> </w:t>
        </w:r>
        <w:smartTag w:uri="urn:schemas-microsoft-com:office:smarttags" w:element="PostalCode">
          <w:r>
            <w:rPr>
              <w:rFonts w:ascii="Arial" w:hAnsi="Arial" w:cs="Arial"/>
              <w:sz w:val="20"/>
            </w:rPr>
            <w:t>68588</w:t>
          </w:r>
        </w:smartTag>
      </w:smartTag>
    </w:p>
    <w:p w:rsidR="006A3AAB" w:rsidRDefault="006A3AAB">
      <w:pPr>
        <w:spacing w:line="220" w:lineRule="exact"/>
        <w:ind w:left="360" w:hanging="360"/>
        <w:rPr>
          <w:rFonts w:ascii="Arial" w:hAnsi="Arial" w:cs="Arial"/>
          <w:sz w:val="20"/>
        </w:rPr>
      </w:pPr>
      <w:r>
        <w:rPr>
          <w:rFonts w:ascii="Arial" w:hAnsi="Arial" w:cs="Arial"/>
          <w:sz w:val="20"/>
        </w:rPr>
        <w:t>(402) 472-7211</w:t>
      </w:r>
    </w:p>
    <w:p w:rsidR="006A3AAB" w:rsidRDefault="006A3AAB">
      <w:pPr>
        <w:spacing w:line="220" w:lineRule="exact"/>
        <w:ind w:left="360" w:hanging="360"/>
        <w:rPr>
          <w:rFonts w:ascii="Arial" w:hAnsi="Arial" w:cs="Arial"/>
          <w:color w:val="000000"/>
          <w:sz w:val="20"/>
          <w:u w:val="single"/>
        </w:rPr>
      </w:pPr>
      <w:hyperlink r:id="rId118" w:history="1">
        <w:r>
          <w:rPr>
            <w:rStyle w:val="Hyperlink"/>
            <w:rFonts w:ascii="Arial" w:hAnsi="Arial" w:cs="Arial"/>
            <w:color w:val="000000"/>
            <w:sz w:val="20"/>
          </w:rPr>
          <w:t>http://ehs.unl.edu</w:t>
        </w:r>
      </w:hyperlink>
    </w:p>
    <w:p w:rsidR="006A3AAB" w:rsidRDefault="006A3AAB">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OSHA 21(d) Consultation Program</w:t>
      </w:r>
    </w:p>
    <w:p w:rsidR="006A3AAB" w:rsidRDefault="006A3AAB">
      <w:pPr>
        <w:pStyle w:val="p18"/>
        <w:spacing w:line="220" w:lineRule="exact"/>
        <w:ind w:left="360" w:hanging="360"/>
        <w:rPr>
          <w:rFonts w:ascii="Arial" w:hAnsi="Arial" w:cs="Arial"/>
          <w:sz w:val="20"/>
          <w:szCs w:val="19"/>
        </w:rPr>
      </w:pPr>
      <w:r>
        <w:rPr>
          <w:rFonts w:ascii="Arial" w:hAnsi="Arial" w:cs="Arial"/>
          <w:sz w:val="20"/>
          <w:szCs w:val="19"/>
        </w:rPr>
        <w:t>Eldon Diedrichs, Program Mgr.</w:t>
      </w:r>
    </w:p>
    <w:p w:rsidR="006A3AAB" w:rsidRDefault="006A3AAB">
      <w:pPr>
        <w:pStyle w:val="p18"/>
        <w:spacing w:line="220" w:lineRule="exact"/>
        <w:ind w:left="360" w:hanging="360"/>
        <w:rPr>
          <w:rFonts w:ascii="Arial" w:hAnsi="Arial" w:cs="Arial"/>
          <w:sz w:val="20"/>
          <w:szCs w:val="19"/>
        </w:rPr>
      </w:pPr>
      <w:r>
        <w:rPr>
          <w:rFonts w:ascii="Arial" w:hAnsi="Arial" w:cs="Arial"/>
          <w:sz w:val="20"/>
          <w:szCs w:val="19"/>
        </w:rPr>
        <w:t>301 Centennial Mall South</w:t>
      </w:r>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szCs w:val="19"/>
            </w:rPr>
            <w:t>Lincoln</w:t>
          </w:r>
        </w:smartTag>
        <w:r>
          <w:rPr>
            <w:rFonts w:ascii="Arial" w:hAnsi="Arial" w:cs="Arial"/>
            <w:sz w:val="20"/>
            <w:szCs w:val="19"/>
          </w:rPr>
          <w:t xml:space="preserve">, </w:t>
        </w:r>
        <w:smartTag w:uri="urn:schemas-microsoft-com:office:smarttags" w:element="State">
          <w:r>
            <w:rPr>
              <w:rFonts w:ascii="Arial" w:hAnsi="Arial" w:cs="Arial"/>
              <w:sz w:val="20"/>
              <w:szCs w:val="19"/>
            </w:rPr>
            <w:t>NE</w:t>
          </w:r>
        </w:smartTag>
        <w:r>
          <w:rPr>
            <w:rFonts w:ascii="Arial" w:hAnsi="Arial" w:cs="Arial"/>
            <w:sz w:val="20"/>
            <w:szCs w:val="19"/>
          </w:rPr>
          <w:t xml:space="preserve"> </w:t>
        </w:r>
        <w:smartTag w:uri="urn:schemas-microsoft-com:office:smarttags" w:element="PostalCode">
          <w:r>
            <w:rPr>
              <w:rFonts w:ascii="Arial" w:hAnsi="Arial" w:cs="Arial"/>
              <w:sz w:val="20"/>
              <w:szCs w:val="19"/>
            </w:rPr>
            <w:t>68509</w:t>
          </w:r>
        </w:smartTag>
      </w:smartTag>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471-4717</w:t>
      </w:r>
    </w:p>
    <w:p w:rsidR="006A3AAB" w:rsidRDefault="006A3AAB">
      <w:pPr>
        <w:pStyle w:val="p18"/>
        <w:spacing w:line="220" w:lineRule="exact"/>
        <w:ind w:left="360" w:hanging="360"/>
        <w:rPr>
          <w:rStyle w:val="blueten1"/>
          <w:rFonts w:ascii="Arial" w:hAnsi="Arial" w:cs="Arial"/>
          <w:color w:val="000000"/>
          <w:sz w:val="20"/>
          <w:u w:val="single"/>
        </w:rPr>
      </w:pPr>
      <w:hyperlink r:id="rId119" w:history="1">
        <w:r>
          <w:rPr>
            <w:rStyle w:val="Hyperlink"/>
            <w:rFonts w:ascii="Arial" w:hAnsi="Arial" w:cs="Arial"/>
            <w:color w:val="000000"/>
            <w:sz w:val="20"/>
            <w:szCs w:val="19"/>
          </w:rPr>
          <w:t>www.dol.state.ne.us</w:t>
        </w:r>
      </w:hyperlink>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 xml:space="preserve">Staff also available in </w:t>
      </w:r>
      <w:smartTag w:uri="urn:schemas-microsoft-com:office:smarttags" w:element="City">
        <w:smartTag w:uri="urn:schemas-microsoft-com:office:smarttags" w:element="place">
          <w:r>
            <w:rPr>
              <w:rStyle w:val="blueten1"/>
              <w:rFonts w:ascii="Arial" w:hAnsi="Arial" w:cs="Arial"/>
              <w:color w:val="auto"/>
              <w:sz w:val="20"/>
            </w:rPr>
            <w:t>Omaha</w:t>
          </w:r>
        </w:smartTag>
      </w:smartTag>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595-3168</w:t>
      </w:r>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and</w:t>
      </w:r>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ten1"/>
              <w:rFonts w:ascii="Arial" w:hAnsi="Arial" w:cs="Arial"/>
              <w:color w:val="auto"/>
              <w:sz w:val="20"/>
            </w:rPr>
            <w:t>North Platte</w:t>
          </w:r>
        </w:smartTag>
      </w:smartTag>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(308) 535-8165</w:t>
      </w:r>
    </w:p>
    <w:p w:rsidR="006A3AAB" w:rsidRDefault="006A3AA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A3AAB" w:rsidRDefault="006A3AAB">
      <w:pPr>
        <w:pStyle w:val="Heading1"/>
        <w:spacing w:before="240"/>
        <w:rPr>
          <w:rFonts w:ascii="Arial" w:hAnsi="Arial" w:cs="Arial"/>
          <w:bCs/>
        </w:rPr>
      </w:pPr>
      <w:r>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lang w:val="fr-FR"/>
        </w:rPr>
      </w:pPr>
      <w:r>
        <w:rPr>
          <w:rFonts w:ascii="Arial" w:hAnsi="Arial" w:cs="Arial"/>
          <w:sz w:val="20"/>
          <w:szCs w:val="18"/>
          <w:lang w:val="fr-FR"/>
        </w:rPr>
        <w:t>Itasca, Il 60143-3201</w:t>
      </w:r>
    </w:p>
    <w:p w:rsidR="006A3AAB" w:rsidRDefault="006A3AAB">
      <w:pPr>
        <w:rPr>
          <w:rFonts w:ascii="Arial" w:hAnsi="Arial" w:cs="Arial"/>
          <w:sz w:val="20"/>
          <w:szCs w:val="18"/>
          <w:lang w:val="fr-FR"/>
        </w:rPr>
      </w:pPr>
      <w:r>
        <w:rPr>
          <w:rFonts w:ascii="Arial" w:hAnsi="Arial" w:cs="Arial"/>
          <w:sz w:val="20"/>
          <w:szCs w:val="18"/>
          <w:lang w:val="fr-FR"/>
        </w:rPr>
        <w:t>(630) 285-1121</w:t>
      </w:r>
    </w:p>
    <w:p w:rsidR="006A3AAB" w:rsidRDefault="006A3AAB">
      <w:pPr>
        <w:rPr>
          <w:rFonts w:ascii="Arial" w:hAnsi="Arial" w:cs="Arial"/>
          <w:sz w:val="20"/>
          <w:szCs w:val="18"/>
          <w:lang w:val="fr-FR"/>
        </w:rPr>
      </w:pPr>
      <w:r>
        <w:rPr>
          <w:rFonts w:ascii="Arial" w:hAnsi="Arial" w:cs="Arial"/>
          <w:sz w:val="20"/>
          <w:szCs w:val="18"/>
          <w:lang w:val="fr-FR"/>
        </w:rPr>
        <w:t>(800) 621-7619</w:t>
      </w:r>
    </w:p>
    <w:p w:rsidR="006A3AAB" w:rsidRDefault="006A3AAB">
      <w:pPr>
        <w:rPr>
          <w:rFonts w:ascii="Arial" w:hAnsi="Arial" w:cs="Arial"/>
          <w:color w:val="000000"/>
          <w:sz w:val="20"/>
          <w:szCs w:val="18"/>
          <w:u w:val="single"/>
          <w:lang w:val="fr-FR"/>
        </w:rPr>
      </w:pPr>
      <w:hyperlink r:id="rId120" w:history="1">
        <w:r>
          <w:rPr>
            <w:rStyle w:val="Hyperlink"/>
            <w:rFonts w:ascii="Arial" w:hAnsi="Arial" w:cs="Arial"/>
            <w:color w:val="000000"/>
            <w:sz w:val="20"/>
            <w:szCs w:val="18"/>
            <w:lang w:val="fr-FR"/>
          </w:rPr>
          <w:t>www.nsc.org</w:t>
        </w:r>
      </w:hyperlink>
    </w:p>
    <w:p w:rsidR="006A3AAB" w:rsidRDefault="006A3AAB">
      <w:pPr>
        <w:pStyle w:val="p18"/>
        <w:spacing w:before="240" w:line="220" w:lineRule="exact"/>
        <w:ind w:left="360" w:hanging="360"/>
        <w:rPr>
          <w:rFonts w:ascii="Arial" w:hAnsi="Arial" w:cs="Arial"/>
          <w:b/>
          <w:bCs/>
          <w:sz w:val="20"/>
        </w:rPr>
      </w:pPr>
      <w:r>
        <w:rPr>
          <w:rFonts w:ascii="Arial" w:hAnsi="Arial" w:cs="Arial"/>
          <w:b/>
          <w:bCs/>
          <w:sz w:val="20"/>
        </w:rPr>
        <w:t>Nebraska Safety Council, Inc</w:t>
      </w:r>
    </w:p>
    <w:p w:rsidR="006A3AAB" w:rsidRDefault="006A3AAB">
      <w:pPr>
        <w:pStyle w:val="p18"/>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4600 Valley Road</w:t>
          </w:r>
        </w:smartTag>
      </w:smartTag>
      <w:r>
        <w:rPr>
          <w:rFonts w:ascii="Arial" w:hAnsi="Arial" w:cs="Arial"/>
          <w:sz w:val="20"/>
        </w:rPr>
        <w:t xml:space="preserve"> – </w:t>
      </w:r>
      <w:smartTag w:uri="urn:schemas-microsoft-com:office:smarttags" w:element="address">
        <w:smartTag w:uri="urn:schemas-microsoft-com:office:smarttags" w:element="Street">
          <w:r>
            <w:rPr>
              <w:rFonts w:ascii="Arial" w:hAnsi="Arial" w:cs="Arial"/>
              <w:sz w:val="20"/>
            </w:rPr>
            <w:t>Suite</w:t>
          </w:r>
        </w:smartTag>
        <w:r>
          <w:rPr>
            <w:rFonts w:ascii="Arial" w:hAnsi="Arial" w:cs="Arial"/>
            <w:sz w:val="20"/>
          </w:rPr>
          <w:t xml:space="preserve"> 300</w:t>
        </w:r>
      </w:smartTag>
    </w:p>
    <w:p w:rsidR="006A3AAB" w:rsidRDefault="006A3AAB">
      <w:pPr>
        <w:pStyle w:val="p18"/>
        <w:spacing w:line="220" w:lineRule="exact"/>
        <w:ind w:left="360" w:hanging="360"/>
        <w:rPr>
          <w:rFonts w:ascii="Arial" w:hAnsi="Arial" w:cs="Arial"/>
          <w:sz w:val="20"/>
          <w:lang w:val="fr-FR"/>
        </w:rPr>
      </w:pPr>
      <w:r>
        <w:rPr>
          <w:rFonts w:ascii="Arial" w:hAnsi="Arial" w:cs="Arial"/>
          <w:sz w:val="20"/>
          <w:lang w:val="fr-FR"/>
        </w:rPr>
        <w:t>Lincoln, NE 68501</w:t>
      </w:r>
    </w:p>
    <w:p w:rsidR="006A3AAB" w:rsidRDefault="006A3AAB">
      <w:pPr>
        <w:pStyle w:val="p18"/>
        <w:spacing w:line="220" w:lineRule="exact"/>
        <w:ind w:left="360" w:hanging="360"/>
        <w:rPr>
          <w:rFonts w:ascii="Arial" w:hAnsi="Arial" w:cs="Arial"/>
          <w:sz w:val="20"/>
          <w:lang w:val="fr-FR"/>
        </w:rPr>
      </w:pPr>
      <w:r>
        <w:rPr>
          <w:rFonts w:ascii="Arial" w:hAnsi="Arial" w:cs="Arial"/>
          <w:sz w:val="20"/>
          <w:szCs w:val="18"/>
          <w:lang w:val="fr-FR"/>
        </w:rPr>
        <w:t>(402) 483-2581</w:t>
      </w:r>
    </w:p>
    <w:p w:rsidR="006A3AAB" w:rsidRDefault="006A3AAB">
      <w:pPr>
        <w:pStyle w:val="p18"/>
        <w:spacing w:line="220" w:lineRule="exact"/>
        <w:ind w:left="360" w:hanging="360"/>
        <w:rPr>
          <w:rFonts w:ascii="Arial" w:hAnsi="Arial" w:cs="Arial"/>
          <w:sz w:val="20"/>
          <w:lang w:val="fr-FR"/>
        </w:rPr>
      </w:pPr>
      <w:hyperlink r:id="rId121" w:history="1">
        <w:r>
          <w:rPr>
            <w:rStyle w:val="Hyperlink"/>
            <w:rFonts w:ascii="Arial" w:hAnsi="Arial" w:cs="Arial"/>
            <w:color w:val="auto"/>
            <w:sz w:val="20"/>
            <w:lang w:val="fr-FR"/>
          </w:rPr>
          <w:t>www.nesafetycouncil.org</w:t>
        </w:r>
      </w:hyperlink>
    </w:p>
    <w:p w:rsidR="006A3AAB" w:rsidRDefault="006A3AAB">
      <w:pPr>
        <w:pStyle w:val="p18"/>
        <w:spacing w:before="240" w:line="220" w:lineRule="exact"/>
        <w:ind w:left="360" w:hanging="360"/>
        <w:rPr>
          <w:rStyle w:val="blueten1"/>
          <w:rFonts w:ascii="Arial" w:hAnsi="Arial" w:cs="Arial"/>
          <w:b/>
          <w:bCs/>
          <w:color w:val="auto"/>
          <w:sz w:val="20"/>
        </w:rPr>
      </w:pPr>
      <w:r>
        <w:rPr>
          <w:rStyle w:val="blueten1"/>
          <w:rFonts w:ascii="Arial" w:hAnsi="Arial" w:cs="Arial"/>
          <w:b/>
          <w:bCs/>
          <w:color w:val="auto"/>
          <w:sz w:val="20"/>
        </w:rPr>
        <w:t xml:space="preserve">National Safety Council, Greater </w:t>
      </w:r>
      <w:smartTag w:uri="urn:schemas-microsoft-com:office:smarttags" w:element="City">
        <w:smartTag w:uri="urn:schemas-microsoft-com:office:smarttags" w:element="place">
          <w:r>
            <w:rPr>
              <w:rStyle w:val="blueten1"/>
              <w:rFonts w:ascii="Arial" w:hAnsi="Arial" w:cs="Arial"/>
              <w:b/>
              <w:bCs/>
              <w:color w:val="auto"/>
              <w:sz w:val="20"/>
            </w:rPr>
            <w:t>Omaha</w:t>
          </w:r>
        </w:smartTag>
      </w:smartTag>
      <w:r>
        <w:rPr>
          <w:rStyle w:val="blueten1"/>
          <w:rFonts w:ascii="Arial" w:hAnsi="Arial" w:cs="Arial"/>
          <w:b/>
          <w:bCs/>
          <w:color w:val="auto"/>
          <w:sz w:val="20"/>
        </w:rPr>
        <w:t xml:space="preserve"> Chapter</w:t>
      </w:r>
    </w:p>
    <w:p w:rsidR="006A3AAB" w:rsidRDefault="006A3AAB">
      <w:pPr>
        <w:pStyle w:val="p18"/>
        <w:spacing w:line="220" w:lineRule="exact"/>
        <w:ind w:left="360" w:hanging="360"/>
        <w:rPr>
          <w:rFonts w:ascii="Arial" w:hAnsi="Arial" w:cs="Arial"/>
          <w:sz w:val="20"/>
          <w:szCs w:val="19"/>
          <w:lang w:val="fr-FR"/>
        </w:rPr>
      </w:pPr>
      <w:r>
        <w:rPr>
          <w:rFonts w:ascii="Arial" w:hAnsi="Arial" w:cs="Arial"/>
          <w:sz w:val="20"/>
          <w:szCs w:val="19"/>
          <w:lang w:val="fr-FR"/>
        </w:rPr>
        <w:t>11620 M Circle</w:t>
      </w:r>
    </w:p>
    <w:p w:rsidR="006A3AAB" w:rsidRDefault="006A3AAB">
      <w:pPr>
        <w:pStyle w:val="p18"/>
        <w:spacing w:line="220" w:lineRule="exact"/>
        <w:ind w:left="360" w:hanging="360"/>
        <w:rPr>
          <w:rStyle w:val="blueten1"/>
          <w:rFonts w:ascii="Arial" w:hAnsi="Arial" w:cs="Arial"/>
          <w:color w:val="auto"/>
          <w:sz w:val="20"/>
          <w:lang w:val="fr-FR"/>
        </w:rPr>
      </w:pPr>
      <w:r>
        <w:rPr>
          <w:rFonts w:ascii="Arial" w:hAnsi="Arial" w:cs="Arial"/>
          <w:sz w:val="20"/>
          <w:szCs w:val="19"/>
          <w:lang w:val="fr-FR"/>
        </w:rPr>
        <w:t>Omaha, NE 68137-2231</w:t>
      </w:r>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896-0454</w:t>
      </w:r>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592-9004</w:t>
      </w:r>
    </w:p>
    <w:p w:rsidR="006A3AAB" w:rsidRDefault="006A3AAB">
      <w:pPr>
        <w:pStyle w:val="p18"/>
        <w:spacing w:line="220" w:lineRule="exact"/>
        <w:ind w:left="360" w:hanging="360"/>
        <w:rPr>
          <w:rStyle w:val="blueten1"/>
          <w:rFonts w:ascii="Arial" w:hAnsi="Arial" w:cs="Arial"/>
          <w:color w:val="auto"/>
          <w:sz w:val="20"/>
        </w:rPr>
      </w:pPr>
      <w:hyperlink r:id="rId122" w:history="1">
        <w:r>
          <w:rPr>
            <w:rStyle w:val="Hyperlink"/>
            <w:rFonts w:ascii="Arial" w:hAnsi="Arial" w:cs="Arial"/>
            <w:color w:val="auto"/>
            <w:sz w:val="20"/>
            <w:szCs w:val="19"/>
          </w:rPr>
          <w:t>www.safenebraska.org</w:t>
        </w:r>
      </w:hyperlink>
    </w:p>
    <w:p w:rsidR="006A3AAB" w:rsidRDefault="006A3AAB">
      <w:pPr>
        <w:pStyle w:val="p18"/>
        <w:spacing w:line="220" w:lineRule="exact"/>
        <w:ind w:left="360" w:hanging="360"/>
        <w:rPr>
          <w:rStyle w:val="blueten1"/>
          <w:rFonts w:ascii="Arial" w:hAnsi="Arial" w:cs="Arial"/>
          <w:color w:val="auto"/>
          <w:sz w:val="20"/>
          <w:lang w:val="fr-FR"/>
        </w:rPr>
      </w:pPr>
      <w:r>
        <w:rPr>
          <w:rFonts w:ascii="Arial" w:hAnsi="Arial" w:cs="Arial"/>
          <w:b/>
          <w:bCs/>
          <w:sz w:val="20"/>
          <w:lang w:val="fr-FR"/>
        </w:rPr>
        <w:br w:type="column"/>
        <w:t>OSHA</w:t>
      </w:r>
    </w:p>
    <w:p w:rsidR="006A3AAB" w:rsidRDefault="006A3AAB">
      <w:pPr>
        <w:pStyle w:val="p18"/>
        <w:spacing w:line="220" w:lineRule="exact"/>
        <w:ind w:left="360" w:hanging="360"/>
        <w:rPr>
          <w:rStyle w:val="blueten1"/>
          <w:rFonts w:ascii="Arial" w:hAnsi="Arial" w:cs="Arial"/>
          <w:color w:val="auto"/>
          <w:sz w:val="20"/>
          <w:lang w:val="fr-FR"/>
        </w:rPr>
      </w:pPr>
      <w:hyperlink r:id="rId123" w:history="1">
        <w:r>
          <w:rPr>
            <w:rStyle w:val="Hyperlink"/>
            <w:rFonts w:ascii="Arial" w:hAnsi="Arial" w:cs="Arial"/>
            <w:color w:val="auto"/>
            <w:sz w:val="20"/>
            <w:lang w:val="fr-FR"/>
          </w:rPr>
          <w:t>www.osha.gov</w:t>
        </w:r>
      </w:hyperlink>
    </w:p>
    <w:p w:rsidR="006A3AAB" w:rsidRDefault="006A3AAB">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Regional Office</w:t>
      </w:r>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Fonts w:ascii="Arial" w:hAnsi="Arial" w:cs="Arial"/>
              <w:sz w:val="20"/>
            </w:rPr>
            <w:t>1100 Main St., Suite 800</w:t>
          </w:r>
        </w:smartTag>
      </w:smartTag>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Fonts w:ascii="Arial" w:hAnsi="Arial" w:cs="Arial"/>
              <w:sz w:val="20"/>
            </w:rPr>
            <w:t>Kansas City</w:t>
          </w:r>
        </w:smartTag>
        <w:r>
          <w:rPr>
            <w:rFonts w:ascii="Arial" w:hAnsi="Arial" w:cs="Arial"/>
            <w:sz w:val="20"/>
          </w:rPr>
          <w:t xml:space="preserve">, </w:t>
        </w:r>
        <w:smartTag w:uri="urn:schemas-microsoft-com:office:smarttags" w:element="State">
          <w:r>
            <w:rPr>
              <w:rFonts w:ascii="Arial" w:hAnsi="Arial" w:cs="Arial"/>
              <w:sz w:val="20"/>
            </w:rPr>
            <w:t>MO</w:t>
          </w:r>
        </w:smartTag>
        <w:r>
          <w:rPr>
            <w:rFonts w:ascii="Arial" w:hAnsi="Arial" w:cs="Arial"/>
            <w:sz w:val="20"/>
          </w:rPr>
          <w:t xml:space="preserve"> </w:t>
        </w:r>
        <w:smartTag w:uri="urn:schemas-microsoft-com:office:smarttags" w:element="PostalCode">
          <w:r>
            <w:rPr>
              <w:rFonts w:ascii="Arial" w:hAnsi="Arial" w:cs="Arial"/>
              <w:sz w:val="20"/>
            </w:rPr>
            <w:t>64105</w:t>
          </w:r>
        </w:smartTag>
      </w:smartTag>
    </w:p>
    <w:p w:rsidR="006A3AAB" w:rsidRDefault="006A3AAB">
      <w:pPr>
        <w:pStyle w:val="p18"/>
        <w:spacing w:line="220" w:lineRule="exact"/>
        <w:ind w:left="360" w:hanging="360"/>
        <w:rPr>
          <w:rStyle w:val="blueten1"/>
          <w:rFonts w:ascii="Arial" w:hAnsi="Arial" w:cs="Arial"/>
          <w:color w:val="auto"/>
          <w:sz w:val="20"/>
        </w:rPr>
      </w:pPr>
      <w:r>
        <w:rPr>
          <w:rFonts w:ascii="Arial" w:hAnsi="Arial" w:cs="Arial"/>
          <w:sz w:val="20"/>
        </w:rPr>
        <w:t>(816) 426-5861</w:t>
      </w:r>
    </w:p>
    <w:p w:rsidR="006A3AAB" w:rsidRDefault="006A3AAB">
      <w:pPr>
        <w:pStyle w:val="p18"/>
        <w:spacing w:before="240" w:line="220" w:lineRule="exact"/>
        <w:ind w:left="360" w:hanging="360"/>
        <w:rPr>
          <w:rStyle w:val="blueten1"/>
          <w:rFonts w:ascii="Arial" w:hAnsi="Arial" w:cs="Arial"/>
          <w:color w:val="auto"/>
          <w:sz w:val="20"/>
        </w:rPr>
      </w:pPr>
      <w:r>
        <w:rPr>
          <w:rFonts w:ascii="Arial" w:hAnsi="Arial" w:cs="Arial"/>
          <w:b/>
          <w:bCs/>
          <w:sz w:val="20"/>
          <w:u w:val="single"/>
        </w:rPr>
        <w:t>State Office</w:t>
      </w:r>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Omaha</w:t>
          </w:r>
        </w:smartTag>
      </w:smartTag>
      <w:r>
        <w:rPr>
          <w:rStyle w:val="blueboldten1"/>
          <w:rFonts w:ascii="Arial" w:hAnsi="Arial" w:cs="Arial"/>
          <w:color w:val="auto"/>
          <w:sz w:val="20"/>
        </w:rPr>
        <w:t xml:space="preserve"> Area Office</w:t>
      </w:r>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PlaceName">
          <w:r>
            <w:rPr>
              <w:rStyle w:val="blueten1"/>
              <w:rFonts w:ascii="Arial" w:hAnsi="Arial" w:cs="Arial"/>
              <w:color w:val="auto"/>
              <w:sz w:val="20"/>
            </w:rPr>
            <w:t>Overland-Wolf</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Street">
        <w:smartTag w:uri="urn:schemas-microsoft-com:office:smarttags" w:element="address">
          <w:r>
            <w:rPr>
              <w:rStyle w:val="blueten1"/>
              <w:rFonts w:ascii="Arial" w:hAnsi="Arial" w:cs="Arial"/>
              <w:color w:val="auto"/>
              <w:sz w:val="20"/>
            </w:rPr>
            <w:t>6910 Pacific Street</w:t>
          </w:r>
        </w:smartTag>
      </w:smartTag>
      <w:r>
        <w:rPr>
          <w:rStyle w:val="blueten1"/>
          <w:rFonts w:ascii="Arial" w:hAnsi="Arial" w:cs="Arial"/>
          <w:color w:val="auto"/>
          <w:sz w:val="20"/>
        </w:rPr>
        <w:t>, Room 100</w:t>
      </w:r>
    </w:p>
    <w:p w:rsidR="006A3AAB" w:rsidRDefault="006A3AAB">
      <w:pPr>
        <w:pStyle w:val="p18"/>
        <w:spacing w:line="220" w:lineRule="exact"/>
        <w:ind w:left="360" w:hanging="360"/>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Omaha</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Nebraska</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68106</w:t>
          </w:r>
        </w:smartTag>
      </w:smartTag>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(402) 221-3182</w:t>
      </w:r>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Toll Free {</w:t>
      </w:r>
      <w:smartTag w:uri="urn:schemas-microsoft-com:office:smarttags" w:element="State">
        <w:smartTag w:uri="urn:schemas-microsoft-com:office:smarttags" w:element="place">
          <w:r>
            <w:rPr>
              <w:rStyle w:val="blueten1"/>
              <w:rFonts w:ascii="Arial" w:hAnsi="Arial" w:cs="Arial"/>
              <w:color w:val="auto"/>
              <w:sz w:val="20"/>
            </w:rPr>
            <w:t>Nebraska</w:t>
          </w:r>
        </w:smartTag>
      </w:smartTag>
      <w:r>
        <w:rPr>
          <w:rStyle w:val="blueten1"/>
          <w:rFonts w:ascii="Arial" w:hAnsi="Arial" w:cs="Arial"/>
          <w:color w:val="auto"/>
          <w:sz w:val="20"/>
        </w:rPr>
        <w:t xml:space="preserve"> Residents Only}:</w:t>
      </w:r>
    </w:p>
    <w:p w:rsidR="006A3AAB" w:rsidRDefault="006A3AAB">
      <w:pPr>
        <w:pStyle w:val="p18"/>
        <w:spacing w:line="220" w:lineRule="exact"/>
        <w:ind w:left="360" w:hanging="360"/>
        <w:rPr>
          <w:rStyle w:val="blueten1"/>
          <w:rFonts w:ascii="Arial" w:hAnsi="Arial" w:cs="Arial"/>
          <w:color w:val="auto"/>
          <w:sz w:val="20"/>
        </w:rPr>
      </w:pPr>
      <w:r>
        <w:rPr>
          <w:rStyle w:val="blueten1"/>
          <w:rFonts w:ascii="Arial" w:hAnsi="Arial" w:cs="Arial"/>
          <w:color w:val="auto"/>
          <w:sz w:val="20"/>
        </w:rPr>
        <w:t>(800) 642-8963</w:t>
      </w:r>
    </w:p>
    <w:p w:rsidR="006A3AAB" w:rsidRDefault="006A3AAB">
      <w:pPr>
        <w:pStyle w:val="Heading1"/>
        <w:spacing w:before="240"/>
        <w:rPr>
          <w:rFonts w:ascii="Arial" w:hAnsi="Arial" w:cs="Arial"/>
          <w:bCs/>
        </w:rPr>
      </w:pPr>
      <w:r>
        <w:rPr>
          <w:rFonts w:ascii="Arial" w:hAnsi="Arial" w:cs="Arial"/>
          <w:bCs/>
        </w:rPr>
        <w:t>Extension Safety Specialist</w:t>
      </w:r>
    </w:p>
    <w:p w:rsidR="006A3AAB" w:rsidRDefault="006A3AAB">
      <w:pPr>
        <w:rPr>
          <w:rFonts w:ascii="Arial" w:hAnsi="Arial" w:cs="Arial"/>
          <w:sz w:val="20"/>
          <w:szCs w:val="18"/>
        </w:rPr>
      </w:pPr>
      <w:r>
        <w:rPr>
          <w:rFonts w:ascii="Arial" w:hAnsi="Arial" w:cs="Arial"/>
          <w:sz w:val="20"/>
          <w:szCs w:val="18"/>
        </w:rPr>
        <w:t>William Campbell</w:t>
      </w:r>
    </w:p>
    <w:p w:rsidR="006A3AAB" w:rsidRDefault="006A3AAB">
      <w:pPr>
        <w:rPr>
          <w:rFonts w:ascii="Arial" w:hAnsi="Arial" w:cs="Arial"/>
          <w:sz w:val="20"/>
          <w:szCs w:val="18"/>
        </w:rPr>
      </w:pPr>
      <w:r>
        <w:rPr>
          <w:rFonts w:ascii="Arial" w:hAnsi="Arial" w:cs="Arial"/>
          <w:sz w:val="20"/>
          <w:szCs w:val="18"/>
        </w:rPr>
        <w:t>Biological Systems Engineering</w:t>
      </w:r>
    </w:p>
    <w:p w:rsidR="006A3AAB" w:rsidRDefault="006A3AAB">
      <w:pPr>
        <w:rPr>
          <w:rFonts w:ascii="Arial" w:hAnsi="Arial" w:cs="Arial"/>
          <w:sz w:val="20"/>
          <w:szCs w:val="18"/>
        </w:rPr>
      </w:pPr>
      <w:r>
        <w:rPr>
          <w:rFonts w:ascii="Arial" w:hAnsi="Arial" w:cs="Arial"/>
          <w:sz w:val="20"/>
          <w:szCs w:val="18"/>
        </w:rPr>
        <w:t>204 L.W. Chase Hall</w:t>
      </w:r>
    </w:p>
    <w:p w:rsidR="006A3AAB" w:rsidRDefault="006A3AA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Lincoln</w:t>
          </w:r>
        </w:smartTag>
        <w:r>
          <w:rPr>
            <w:rFonts w:ascii="Arial" w:hAnsi="Arial" w:cs="Arial"/>
            <w:sz w:val="20"/>
            <w:szCs w:val="18"/>
          </w:rPr>
          <w:t xml:space="preserve">, </w:t>
        </w:r>
        <w:smartTag w:uri="urn:schemas-microsoft-com:office:smarttags" w:element="State">
          <w:r>
            <w:rPr>
              <w:rFonts w:ascii="Arial" w:hAnsi="Arial" w:cs="Arial"/>
              <w:sz w:val="20"/>
              <w:szCs w:val="18"/>
            </w:rPr>
            <w:t>NE</w:t>
          </w:r>
        </w:smartTag>
        <w:r>
          <w:rPr>
            <w:rFonts w:ascii="Arial" w:hAnsi="Arial" w:cs="Arial"/>
            <w:sz w:val="20"/>
            <w:szCs w:val="18"/>
          </w:rPr>
          <w:t xml:space="preserve"> </w:t>
        </w:r>
        <w:smartTag w:uri="urn:schemas-microsoft-com:office:smarttags" w:element="PostalCode">
          <w:r>
            <w:rPr>
              <w:rFonts w:ascii="Arial" w:hAnsi="Arial" w:cs="Arial"/>
              <w:sz w:val="20"/>
              <w:szCs w:val="18"/>
            </w:rPr>
            <w:t>68583</w:t>
          </w:r>
        </w:smartTag>
      </w:smartTag>
    </w:p>
    <w:p w:rsidR="006A3AAB" w:rsidRDefault="006A3AAB">
      <w:pPr>
        <w:rPr>
          <w:rFonts w:ascii="Arial" w:hAnsi="Arial" w:cs="Arial"/>
          <w:sz w:val="20"/>
          <w:szCs w:val="18"/>
        </w:rPr>
      </w:pPr>
      <w:r>
        <w:rPr>
          <w:rFonts w:ascii="Arial" w:hAnsi="Arial" w:cs="Arial"/>
          <w:sz w:val="20"/>
          <w:szCs w:val="18"/>
        </w:rPr>
        <w:t>(402) 472-6714</w:t>
      </w:r>
    </w:p>
    <w:p w:rsidR="00763728" w:rsidRDefault="00763728" w:rsidP="00763728">
      <w:pPr>
        <w:pStyle w:val="Heading1"/>
        <w:spacing w:before="240"/>
        <w:rPr>
          <w:rFonts w:ascii="Arial" w:hAnsi="Arial" w:cs="Arial"/>
          <w:bCs/>
        </w:rPr>
      </w:pPr>
      <w:r w:rsidRPr="009939E6">
        <w:rPr>
          <w:rFonts w:ascii="Arial" w:hAnsi="Arial" w:cs="Arial"/>
          <w:bCs/>
        </w:rPr>
        <w:t>Nebraska Dairy Extension</w:t>
      </w:r>
    </w:p>
    <w:p w:rsidR="00763728" w:rsidRPr="009939E6" w:rsidRDefault="00763728" w:rsidP="00763728">
      <w:pPr>
        <w:rPr>
          <w:rFonts w:ascii="Arial" w:hAnsi="Arial" w:cs="Arial"/>
          <w:sz w:val="20"/>
          <w:szCs w:val="18"/>
        </w:rPr>
      </w:pPr>
      <w:hyperlink r:id="rId124" w:history="1">
        <w:r w:rsidRPr="009939E6">
          <w:rPr>
            <w:rStyle w:val="Hyperlink"/>
            <w:rFonts w:ascii="Arial" w:hAnsi="Arial" w:cs="Arial"/>
            <w:color w:val="auto"/>
            <w:sz w:val="20"/>
            <w:szCs w:val="18"/>
          </w:rPr>
          <w:t>https://dairy.unl.edu/farm-safety-making-it-daily-habit</w:t>
        </w:r>
      </w:hyperlink>
    </w:p>
    <w:p w:rsidR="00763728" w:rsidRDefault="00763728">
      <w:pPr>
        <w:rPr>
          <w:rFonts w:ascii="Arial" w:hAnsi="Arial" w:cs="Arial"/>
          <w:sz w:val="20"/>
          <w:szCs w:val="18"/>
        </w:rPr>
      </w:pPr>
    </w:p>
    <w:p w:rsidR="00763728" w:rsidRDefault="00763728">
      <w:pPr>
        <w:rPr>
          <w:rFonts w:ascii="Arial" w:hAnsi="Arial" w:cs="Arial"/>
          <w:sz w:val="20"/>
          <w:szCs w:val="18"/>
        </w:rPr>
      </w:pPr>
    </w:p>
    <w:p w:rsidR="006A3AAB" w:rsidRDefault="006A3AAB">
      <w:pPr>
        <w:rPr>
          <w:rFonts w:ascii="Arial" w:hAnsi="Arial" w:cs="Arial"/>
          <w:sz w:val="20"/>
          <w:szCs w:val="18"/>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NORTH DAKOTA</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c60"/>
        <w:jc w:val="left"/>
        <w:rPr>
          <w:rFonts w:ascii="Arial" w:hAnsi="Arial" w:cs="Arial"/>
          <w:b/>
          <w:bCs/>
          <w:sz w:val="20"/>
          <w:szCs w:val="24"/>
        </w:rPr>
        <w:sectPr w:rsidR="006A3AAB">
          <w:pgSz w:w="12240" w:h="15840" w:code="1"/>
          <w:pgMar w:top="720" w:right="480" w:bottom="1200" w:left="960" w:header="720" w:footer="720" w:gutter="0"/>
          <w:cols w:space="720"/>
          <w:noEndnote/>
        </w:sectPr>
      </w:pPr>
    </w:p>
    <w:p w:rsidR="006A3AAB" w:rsidRDefault="006A3AAB">
      <w:pPr>
        <w:pStyle w:val="c60"/>
        <w:jc w:val="left"/>
        <w:rPr>
          <w:rFonts w:ascii="Arial" w:hAnsi="Arial" w:cs="Arial"/>
          <w:b/>
          <w:bCs/>
          <w:sz w:val="28"/>
          <w:szCs w:val="24"/>
        </w:rPr>
      </w:pPr>
      <w:r>
        <w:rPr>
          <w:rFonts w:ascii="Arial" w:hAnsi="Arial" w:cs="Arial"/>
          <w:b/>
          <w:bCs/>
          <w:sz w:val="20"/>
          <w:szCs w:val="24"/>
        </w:rPr>
        <w:t>Safety &amp; Environmental Health</w:t>
      </w:r>
    </w:p>
    <w:p w:rsidR="006A3AAB" w:rsidRDefault="006A3AAB">
      <w:pPr>
        <w:pStyle w:val="c60"/>
        <w:jc w:val="left"/>
        <w:rPr>
          <w:rFonts w:ascii="Arial" w:hAnsi="Arial" w:cs="Arial"/>
          <w:b/>
          <w:bCs/>
          <w:sz w:val="20"/>
          <w:szCs w:val="24"/>
        </w:rPr>
      </w:pPr>
      <w:smartTag w:uri="urn:schemas-microsoft-com:office:smarttags" w:element="place">
        <w:smartTag w:uri="urn:schemas-microsoft-com:office:smarttags" w:element="PlaceType">
          <w:r>
            <w:rPr>
              <w:rFonts w:ascii="Arial" w:hAnsi="Arial" w:cs="Arial"/>
              <w:sz w:val="20"/>
              <w:szCs w:val="24"/>
            </w:rPr>
            <w:t>University</w:t>
          </w:r>
        </w:smartTag>
        <w:r>
          <w:rPr>
            <w:rFonts w:ascii="Arial" w:hAnsi="Arial" w:cs="Arial"/>
            <w:sz w:val="20"/>
            <w:szCs w:val="24"/>
          </w:rPr>
          <w:t xml:space="preserve"> of </w:t>
        </w:r>
        <w:smartTag w:uri="urn:schemas-microsoft-com:office:smarttags" w:element="PlaceName">
          <w:r>
            <w:rPr>
              <w:rFonts w:ascii="Arial" w:hAnsi="Arial" w:cs="Arial"/>
              <w:sz w:val="20"/>
              <w:szCs w:val="24"/>
            </w:rPr>
            <w:t>North Dakota</w:t>
          </w:r>
        </w:smartTag>
      </w:smartTag>
    </w:p>
    <w:p w:rsidR="006A3AAB" w:rsidRDefault="006A3AAB">
      <w:pPr>
        <w:pStyle w:val="c60"/>
        <w:jc w:val="left"/>
        <w:rPr>
          <w:rFonts w:ascii="Arial" w:hAnsi="Arial" w:cs="Arial"/>
          <w:sz w:val="20"/>
          <w:szCs w:val="24"/>
        </w:rPr>
      </w:pPr>
      <w:smartTag w:uri="urn:schemas-microsoft-com:office:smarttags" w:element="Street">
        <w:smartTag w:uri="urn:schemas-microsoft-com:office:smarttags" w:element="address">
          <w:r>
            <w:rPr>
              <w:rFonts w:ascii="Arial" w:hAnsi="Arial" w:cs="Arial"/>
              <w:sz w:val="20"/>
              <w:szCs w:val="24"/>
            </w:rPr>
            <w:t>3851 Campus Road</w:t>
          </w:r>
        </w:smartTag>
      </w:smartTag>
    </w:p>
    <w:p w:rsidR="006A3AAB" w:rsidRDefault="006A3AAB">
      <w:pPr>
        <w:pStyle w:val="c60"/>
        <w:jc w:val="left"/>
        <w:rPr>
          <w:rFonts w:ascii="Arial" w:hAnsi="Arial" w:cs="Arial"/>
          <w:sz w:val="20"/>
          <w:szCs w:val="24"/>
        </w:rPr>
      </w:pPr>
      <w:r>
        <w:rPr>
          <w:rFonts w:ascii="Arial" w:hAnsi="Arial" w:cs="Arial"/>
          <w:sz w:val="20"/>
          <w:szCs w:val="24"/>
        </w:rPr>
        <w:t>Auxiliary Services Bldg</w:t>
      </w:r>
    </w:p>
    <w:p w:rsidR="006A3AAB" w:rsidRDefault="006A3AAB">
      <w:pPr>
        <w:pStyle w:val="c60"/>
        <w:jc w:val="left"/>
        <w:rPr>
          <w:rFonts w:ascii="Arial" w:hAnsi="Arial" w:cs="Arial"/>
          <w:b/>
          <w:bCs/>
          <w:sz w:val="20"/>
          <w:szCs w:val="24"/>
        </w:rPr>
      </w:pPr>
      <w:smartTag w:uri="urn:schemas-microsoft-com:office:smarttags" w:element="place">
        <w:smartTag w:uri="urn:schemas-microsoft-com:office:smarttags" w:element="City">
          <w:r>
            <w:rPr>
              <w:rFonts w:ascii="Arial" w:hAnsi="Arial" w:cs="Arial"/>
              <w:sz w:val="20"/>
              <w:szCs w:val="24"/>
            </w:rPr>
            <w:t>Grand Forks</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58202</w:t>
          </w:r>
        </w:smartTag>
      </w:smartTag>
    </w:p>
    <w:p w:rsidR="006A3AAB" w:rsidRDefault="006A3AAB">
      <w:pPr>
        <w:pStyle w:val="c60"/>
        <w:ind w:left="5760" w:hanging="5760"/>
        <w:jc w:val="left"/>
        <w:rPr>
          <w:rStyle w:val="blueten1"/>
          <w:rFonts w:ascii="Arial" w:hAnsi="Arial" w:cs="Arial"/>
          <w:color w:val="auto"/>
          <w:sz w:val="20"/>
        </w:rPr>
      </w:pPr>
      <w:r>
        <w:rPr>
          <w:rFonts w:ascii="Arial" w:hAnsi="Arial" w:cs="Arial"/>
          <w:sz w:val="20"/>
          <w:szCs w:val="15"/>
        </w:rPr>
        <w:t>(701) 777-3341</w:t>
      </w:r>
    </w:p>
    <w:p w:rsidR="00763728" w:rsidRDefault="00763728" w:rsidP="00763728">
      <w:pPr>
        <w:pStyle w:val="c60"/>
        <w:spacing w:before="240"/>
        <w:ind w:left="360" w:hanging="360"/>
        <w:jc w:val="left"/>
        <w:rPr>
          <w:rFonts w:ascii="Arial" w:hAnsi="Arial" w:cs="Arial"/>
          <w:b/>
          <w:bCs/>
          <w:sz w:val="20"/>
          <w:szCs w:val="19"/>
        </w:rPr>
      </w:pPr>
      <w:r>
        <w:rPr>
          <w:rFonts w:ascii="Arial" w:hAnsi="Arial" w:cs="Arial"/>
          <w:b/>
          <w:bCs/>
          <w:sz w:val="20"/>
          <w:szCs w:val="19"/>
        </w:rPr>
        <w:t>Workforce Safety &amp; Insurance</w:t>
      </w:r>
    </w:p>
    <w:p w:rsidR="00763728" w:rsidRDefault="00763728" w:rsidP="00763728">
      <w:pPr>
        <w:pStyle w:val="c60"/>
        <w:jc w:val="left"/>
        <w:rPr>
          <w:rStyle w:val="blueten1"/>
          <w:rFonts w:ascii="Arial" w:hAnsi="Arial" w:cs="Arial"/>
          <w:color w:val="auto"/>
          <w:sz w:val="20"/>
        </w:rPr>
      </w:pPr>
      <w:r>
        <w:rPr>
          <w:rStyle w:val="blueten1"/>
          <w:rFonts w:ascii="Arial" w:hAnsi="Arial" w:cs="Arial"/>
          <w:color w:val="auto"/>
          <w:sz w:val="20"/>
        </w:rPr>
        <w:t xml:space="preserve">1600 E. Century Avenue,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w:t>
        </w:r>
      </w:smartTag>
    </w:p>
    <w:p w:rsidR="00763728" w:rsidRDefault="00763728" w:rsidP="00763728">
      <w:pPr>
        <w:pStyle w:val="c60"/>
        <w:jc w:val="left"/>
        <w:rPr>
          <w:rStyle w:val="blueten1"/>
          <w:rFonts w:ascii="Arial" w:hAnsi="Arial" w:cs="Arial"/>
          <w:color w:val="auto"/>
          <w:sz w:val="20"/>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58506</w:t>
          </w:r>
        </w:smartTag>
      </w:smartTag>
    </w:p>
    <w:p w:rsidR="00763728" w:rsidRDefault="00763728" w:rsidP="00763728">
      <w:pPr>
        <w:pStyle w:val="c60"/>
        <w:jc w:val="left"/>
        <w:rPr>
          <w:rStyle w:val="blueten1"/>
          <w:rFonts w:ascii="Arial" w:hAnsi="Arial" w:cs="Arial"/>
          <w:b/>
          <w:bCs/>
          <w:color w:val="auto"/>
          <w:sz w:val="20"/>
        </w:rPr>
      </w:pPr>
      <w:r>
        <w:rPr>
          <w:rStyle w:val="blueten1"/>
          <w:rFonts w:ascii="Arial" w:hAnsi="Arial" w:cs="Arial"/>
          <w:color w:val="auto"/>
          <w:sz w:val="20"/>
        </w:rPr>
        <w:t>(701) 328-3800</w:t>
      </w:r>
    </w:p>
    <w:p w:rsidR="00763728" w:rsidRDefault="00763728" w:rsidP="00763728">
      <w:pPr>
        <w:pStyle w:val="c60"/>
        <w:ind w:left="5760" w:hanging="5760"/>
        <w:jc w:val="left"/>
        <w:rPr>
          <w:rStyle w:val="blueboldten1"/>
          <w:rFonts w:ascii="Arial" w:hAnsi="Arial" w:cs="Arial"/>
          <w:color w:val="auto"/>
          <w:sz w:val="20"/>
        </w:rPr>
      </w:pPr>
      <w:r>
        <w:rPr>
          <w:rStyle w:val="blueboldten1"/>
          <w:rFonts w:ascii="Arial" w:hAnsi="Arial" w:cs="Arial"/>
          <w:b w:val="0"/>
          <w:bCs w:val="0"/>
          <w:color w:val="auto"/>
          <w:sz w:val="20"/>
        </w:rPr>
        <w:t>(800) 777-5033</w:t>
      </w:r>
    </w:p>
    <w:p w:rsidR="00763728" w:rsidRPr="009939E6" w:rsidRDefault="00763728" w:rsidP="00763728">
      <w:pPr>
        <w:pStyle w:val="c60"/>
        <w:ind w:left="5760" w:hanging="5760"/>
        <w:jc w:val="left"/>
        <w:rPr>
          <w:rStyle w:val="blueboldten1"/>
          <w:rFonts w:ascii="Arial" w:hAnsi="Arial" w:cs="Arial"/>
          <w:color w:val="auto"/>
          <w:sz w:val="20"/>
        </w:rPr>
      </w:pPr>
      <w:hyperlink r:id="rId125" w:history="1">
        <w:r w:rsidRPr="009939E6">
          <w:rPr>
            <w:rStyle w:val="Hyperlink"/>
            <w:rFonts w:ascii="Arial" w:hAnsi="Arial" w:cs="Arial"/>
            <w:color w:val="auto"/>
            <w:sz w:val="20"/>
            <w:szCs w:val="19"/>
          </w:rPr>
          <w:t>www.workforcesafety.com/workers</w:t>
        </w:r>
      </w:hyperlink>
    </w:p>
    <w:p w:rsidR="00763728" w:rsidRDefault="00763728" w:rsidP="00763728">
      <w:pPr>
        <w:pStyle w:val="c60"/>
        <w:spacing w:before="240"/>
        <w:ind w:left="360" w:hanging="360"/>
        <w:jc w:val="left"/>
        <w:rPr>
          <w:rFonts w:ascii="Arial" w:hAnsi="Arial" w:cs="Arial"/>
          <w:b/>
          <w:bCs/>
          <w:sz w:val="20"/>
          <w:szCs w:val="19"/>
        </w:rPr>
      </w:pPr>
      <w:r>
        <w:rPr>
          <w:rFonts w:ascii="Arial" w:hAnsi="Arial" w:cs="Arial"/>
          <w:b/>
          <w:bCs/>
          <w:sz w:val="20"/>
          <w:szCs w:val="19"/>
        </w:rPr>
        <w:t>North Dakota Department of Health</w:t>
      </w:r>
    </w:p>
    <w:p w:rsidR="00763728" w:rsidRDefault="00763728" w:rsidP="00763728">
      <w:pPr>
        <w:pStyle w:val="c60"/>
        <w:jc w:val="left"/>
        <w:rPr>
          <w:rFonts w:ascii="Arial" w:hAnsi="Arial" w:cs="Arial"/>
          <w:sz w:val="20"/>
          <w:szCs w:val="24"/>
        </w:rPr>
      </w:pPr>
      <w:r>
        <w:rPr>
          <w:rFonts w:ascii="Arial" w:hAnsi="Arial" w:cs="Arial"/>
          <w:sz w:val="20"/>
          <w:szCs w:val="24"/>
        </w:rPr>
        <w:t>Injury Prevention &amp; Control</w:t>
      </w:r>
    </w:p>
    <w:p w:rsidR="00763728" w:rsidRDefault="00763728" w:rsidP="00763728">
      <w:pPr>
        <w:pStyle w:val="c60"/>
        <w:jc w:val="left"/>
        <w:rPr>
          <w:rFonts w:ascii="Arial" w:hAnsi="Arial" w:cs="Arial"/>
          <w:sz w:val="20"/>
          <w:szCs w:val="24"/>
        </w:rPr>
      </w:pPr>
      <w:r>
        <w:rPr>
          <w:rFonts w:ascii="Arial" w:hAnsi="Arial" w:cs="Arial"/>
          <w:sz w:val="20"/>
          <w:szCs w:val="24"/>
        </w:rPr>
        <w:t>2</w:t>
      </w:r>
      <w:r>
        <w:rPr>
          <w:rFonts w:ascii="Arial" w:hAnsi="Arial" w:cs="Arial"/>
          <w:sz w:val="20"/>
          <w:szCs w:val="24"/>
          <w:vertAlign w:val="superscript"/>
        </w:rPr>
        <w:t>nd</w:t>
      </w:r>
      <w:r>
        <w:rPr>
          <w:rFonts w:ascii="Arial" w:hAnsi="Arial" w:cs="Arial"/>
          <w:sz w:val="20"/>
          <w:szCs w:val="24"/>
        </w:rPr>
        <w:t xml:space="preserve"> Floor – Judicial Wing</w:t>
      </w:r>
    </w:p>
    <w:p w:rsidR="00763728" w:rsidRDefault="00763728" w:rsidP="00763728">
      <w:pPr>
        <w:pStyle w:val="c60"/>
        <w:jc w:val="left"/>
        <w:rPr>
          <w:rFonts w:ascii="Arial" w:hAnsi="Arial" w:cs="Arial"/>
          <w:b/>
          <w:bCs/>
          <w:sz w:val="20"/>
          <w:szCs w:val="24"/>
          <w:lang w:val="fr-FR"/>
        </w:rPr>
      </w:pPr>
      <w:r>
        <w:rPr>
          <w:rFonts w:ascii="Arial" w:hAnsi="Arial" w:cs="Arial"/>
          <w:sz w:val="20"/>
          <w:szCs w:val="24"/>
          <w:lang w:val="fr-FR"/>
        </w:rPr>
        <w:t>600 E. Blvd. Avenue, Dept</w:t>
      </w:r>
      <w:r>
        <w:rPr>
          <w:rFonts w:ascii="Arial" w:hAnsi="Arial" w:cs="Arial"/>
          <w:b/>
          <w:bCs/>
          <w:sz w:val="20"/>
          <w:szCs w:val="24"/>
          <w:lang w:val="fr-FR"/>
        </w:rPr>
        <w:t xml:space="preserve"> </w:t>
      </w:r>
      <w:r>
        <w:rPr>
          <w:rFonts w:ascii="Arial" w:hAnsi="Arial" w:cs="Arial"/>
          <w:sz w:val="20"/>
          <w:szCs w:val="24"/>
          <w:lang w:val="fr-FR"/>
        </w:rPr>
        <w:t>301</w:t>
      </w:r>
    </w:p>
    <w:p w:rsidR="00763728" w:rsidRDefault="00763728" w:rsidP="00763728">
      <w:pPr>
        <w:pStyle w:val="c60"/>
        <w:jc w:val="left"/>
        <w:rPr>
          <w:rFonts w:ascii="Arial" w:hAnsi="Arial" w:cs="Arial"/>
          <w:sz w:val="20"/>
          <w:szCs w:val="24"/>
        </w:rPr>
      </w:pPr>
      <w:smartTag w:uri="urn:schemas-microsoft-com:office:smarttags" w:element="place">
        <w:smartTag w:uri="urn:schemas-microsoft-com:office:smarttags" w:element="City">
          <w:r>
            <w:rPr>
              <w:rFonts w:ascii="Arial" w:hAnsi="Arial" w:cs="Arial"/>
              <w:sz w:val="20"/>
              <w:szCs w:val="24"/>
            </w:rPr>
            <w:t>Bismarck</w:t>
          </w:r>
        </w:smartTag>
        <w:r>
          <w:rPr>
            <w:rFonts w:ascii="Arial" w:hAnsi="Arial" w:cs="Arial"/>
            <w:sz w:val="20"/>
            <w:szCs w:val="24"/>
          </w:rPr>
          <w:t xml:space="preserve">, </w:t>
        </w:r>
        <w:smartTag w:uri="urn:schemas-microsoft-com:office:smarttags" w:element="State">
          <w:r>
            <w:rPr>
              <w:rFonts w:ascii="Arial" w:hAnsi="Arial" w:cs="Arial"/>
              <w:sz w:val="20"/>
              <w:szCs w:val="24"/>
            </w:rPr>
            <w:t>ND</w:t>
          </w:r>
        </w:smartTag>
        <w:r>
          <w:rPr>
            <w:rFonts w:ascii="Arial" w:hAnsi="Arial" w:cs="Arial"/>
            <w:sz w:val="20"/>
            <w:szCs w:val="24"/>
          </w:rPr>
          <w:t xml:space="preserve"> </w:t>
        </w:r>
        <w:smartTag w:uri="urn:schemas-microsoft-com:office:smarttags" w:element="PostalCode">
          <w:r>
            <w:rPr>
              <w:rFonts w:ascii="Arial" w:hAnsi="Arial" w:cs="Arial"/>
              <w:sz w:val="20"/>
              <w:szCs w:val="24"/>
            </w:rPr>
            <w:t>58505</w:t>
          </w:r>
        </w:smartTag>
      </w:smartTag>
      <w:r>
        <w:rPr>
          <w:rFonts w:ascii="Arial" w:hAnsi="Arial" w:cs="Arial"/>
          <w:sz w:val="20"/>
          <w:szCs w:val="24"/>
        </w:rPr>
        <w:t>-02200</w:t>
      </w:r>
    </w:p>
    <w:p w:rsidR="00763728" w:rsidRDefault="00763728" w:rsidP="00763728">
      <w:pPr>
        <w:pStyle w:val="c60"/>
        <w:jc w:val="left"/>
        <w:rPr>
          <w:rFonts w:ascii="Arial" w:hAnsi="Arial" w:cs="Arial"/>
          <w:sz w:val="20"/>
          <w:szCs w:val="24"/>
        </w:rPr>
      </w:pPr>
      <w:r>
        <w:rPr>
          <w:rFonts w:ascii="Arial" w:hAnsi="Arial" w:cs="Arial"/>
          <w:sz w:val="20"/>
          <w:szCs w:val="24"/>
        </w:rPr>
        <w:t>(701) 328-4536</w:t>
      </w:r>
    </w:p>
    <w:p w:rsidR="00763728" w:rsidRDefault="00763728" w:rsidP="00763728">
      <w:pPr>
        <w:pStyle w:val="c60"/>
        <w:spacing w:before="240" w:line="220" w:lineRule="exact"/>
        <w:ind w:left="360" w:hanging="360"/>
        <w:jc w:val="left"/>
        <w:rPr>
          <w:rFonts w:ascii="Arial" w:hAnsi="Arial" w:cs="Arial"/>
          <w:b/>
          <w:bCs/>
          <w:sz w:val="20"/>
        </w:rPr>
      </w:pPr>
      <w:smartTag w:uri="urn:schemas-microsoft-com:office:smarttags" w:element="place">
        <w:r>
          <w:rPr>
            <w:rFonts w:ascii="Arial" w:hAnsi="Arial" w:cs="Arial"/>
            <w:b/>
            <w:bCs/>
            <w:sz w:val="20"/>
          </w:rPr>
          <w:t>North Dakota</w:t>
        </w:r>
      </w:smartTag>
      <w:r>
        <w:rPr>
          <w:rFonts w:ascii="Arial" w:hAnsi="Arial" w:cs="Arial"/>
          <w:b/>
          <w:bCs/>
          <w:sz w:val="20"/>
        </w:rPr>
        <w:t xml:space="preserve"> Safety Council</w:t>
      </w:r>
    </w:p>
    <w:p w:rsidR="00763728" w:rsidRDefault="00763728" w:rsidP="00763728">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111 North 6</w:t>
          </w:r>
          <w:r>
            <w:rPr>
              <w:rStyle w:val="blueboldten1"/>
              <w:rFonts w:ascii="Arial" w:hAnsi="Arial" w:cs="Arial"/>
              <w:b w:val="0"/>
              <w:bCs w:val="0"/>
              <w:color w:val="auto"/>
              <w:sz w:val="20"/>
              <w:vertAlign w:val="superscript"/>
            </w:rPr>
            <w:t>th</w:t>
          </w:r>
          <w:r>
            <w:rPr>
              <w:rStyle w:val="blueboldten1"/>
              <w:rFonts w:ascii="Arial" w:hAnsi="Arial" w:cs="Arial"/>
              <w:b w:val="0"/>
              <w:bCs w:val="0"/>
              <w:color w:val="auto"/>
              <w:sz w:val="20"/>
            </w:rPr>
            <w:t xml:space="preserve"> Street</w:t>
          </w:r>
        </w:smartTag>
      </w:smartTag>
    </w:p>
    <w:p w:rsidR="00763728" w:rsidRDefault="00763728" w:rsidP="0076372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763728" w:rsidRDefault="00763728" w:rsidP="00763728">
      <w:pPr>
        <w:pStyle w:val="c60"/>
        <w:spacing w:line="220" w:lineRule="exact"/>
        <w:ind w:left="360" w:hanging="360"/>
        <w:jc w:val="left"/>
        <w:rPr>
          <w:rFonts w:ascii="Arial" w:hAnsi="Arial" w:cs="Arial"/>
          <w:sz w:val="20"/>
          <w:szCs w:val="18"/>
        </w:rPr>
      </w:pPr>
      <w:r>
        <w:rPr>
          <w:rFonts w:ascii="Arial" w:hAnsi="Arial" w:cs="Arial"/>
          <w:sz w:val="20"/>
          <w:szCs w:val="18"/>
        </w:rPr>
        <w:t>(701) 223-6372</w:t>
      </w:r>
    </w:p>
    <w:p w:rsidR="00763728" w:rsidRDefault="00763728" w:rsidP="00763728">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932-8890</w:t>
      </w:r>
    </w:p>
    <w:p w:rsidR="00763728" w:rsidRPr="00F758F5" w:rsidRDefault="00763728" w:rsidP="00763728">
      <w:pPr>
        <w:pStyle w:val="c60"/>
        <w:spacing w:line="220" w:lineRule="exact"/>
        <w:ind w:left="360" w:hanging="360"/>
        <w:jc w:val="left"/>
        <w:rPr>
          <w:rFonts w:ascii="Arial" w:hAnsi="Arial" w:cs="Arial"/>
          <w:color w:val="000000"/>
          <w:sz w:val="20"/>
          <w:szCs w:val="19"/>
        </w:rPr>
      </w:pPr>
      <w:hyperlink r:id="rId126" w:history="1">
        <w:r w:rsidRPr="00F758F5">
          <w:rPr>
            <w:rStyle w:val="Hyperlink"/>
            <w:rFonts w:ascii="Arial" w:hAnsi="Arial" w:cs="Arial"/>
            <w:color w:val="000000"/>
            <w:sz w:val="20"/>
            <w:szCs w:val="19"/>
          </w:rPr>
          <w:t>www.ndsc.org</w:t>
        </w:r>
      </w:hyperlink>
    </w:p>
    <w:p w:rsidR="00763728" w:rsidRDefault="00763728" w:rsidP="00763728">
      <w:pPr>
        <w:pStyle w:val="c60"/>
        <w:spacing w:before="240" w:line="220" w:lineRule="exact"/>
        <w:ind w:left="360" w:hanging="360"/>
        <w:jc w:val="left"/>
        <w:rPr>
          <w:rFonts w:ascii="Arial" w:hAnsi="Arial" w:cs="Arial"/>
          <w:b/>
          <w:bCs/>
          <w:sz w:val="20"/>
        </w:rPr>
      </w:pPr>
      <w:smartTag w:uri="urn:schemas-microsoft-com:office:smarttags" w:element="place">
        <w:smartTag w:uri="urn:schemas-microsoft-com:office:smarttags" w:element="State">
          <w:r>
            <w:rPr>
              <w:rFonts w:ascii="Arial" w:hAnsi="Arial" w:cs="Arial"/>
              <w:b/>
              <w:bCs/>
              <w:sz w:val="20"/>
            </w:rPr>
            <w:t>North Dakota</w:t>
          </w:r>
        </w:smartTag>
      </w:smartTag>
      <w:r>
        <w:rPr>
          <w:rFonts w:ascii="Arial" w:hAnsi="Arial" w:cs="Arial"/>
          <w:b/>
          <w:bCs/>
          <w:sz w:val="20"/>
        </w:rPr>
        <w:t xml:space="preserve"> Occupational Safety &amp; Health</w:t>
      </w:r>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Albert Koch</w:t>
      </w:r>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 xml:space="preserve">Consultation – </w:t>
      </w:r>
      <w:smartTag w:uri="urn:schemas-microsoft-com:office:smarttags" w:element="place">
        <w:smartTag w:uri="urn:schemas-microsoft-com:office:smarttags" w:element="PlaceName">
          <w:r>
            <w:rPr>
              <w:rStyle w:val="blueboldten1"/>
              <w:rFonts w:ascii="Arial" w:hAnsi="Arial" w:cs="Arial"/>
              <w:b w:val="0"/>
              <w:bCs w:val="0"/>
              <w:color w:val="auto"/>
              <w:sz w:val="20"/>
            </w:rPr>
            <w:t>Bismarck</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State</w:t>
          </w:r>
        </w:smartTag>
      </w:smartTag>
      <w:r>
        <w:rPr>
          <w:rStyle w:val="blueboldten1"/>
          <w:rFonts w:ascii="Arial" w:hAnsi="Arial" w:cs="Arial"/>
          <w:b w:val="0"/>
          <w:bCs w:val="0"/>
          <w:color w:val="auto"/>
          <w:sz w:val="20"/>
        </w:rPr>
        <w:t xml:space="preserve"> College</w:t>
      </w:r>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Corporate &amp; Continuing Education</w:t>
      </w:r>
    </w:p>
    <w:p w:rsidR="00763728" w:rsidRDefault="00763728" w:rsidP="00763728">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1815 Shater St</w:t>
          </w:r>
        </w:smartTag>
      </w:smartTag>
      <w:r>
        <w:rPr>
          <w:rStyle w:val="blueboldten1"/>
          <w:rFonts w:ascii="Arial" w:hAnsi="Arial" w:cs="Arial"/>
          <w:b w:val="0"/>
          <w:bCs w:val="0"/>
          <w:color w:val="auto"/>
          <w:sz w:val="20"/>
        </w:rPr>
        <w:t>.</w:t>
      </w:r>
    </w:p>
    <w:p w:rsidR="00763728" w:rsidRDefault="00763728" w:rsidP="00763728">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Bismarck</w:t>
          </w:r>
        </w:smartTag>
        <w:r>
          <w:rPr>
            <w:rFonts w:ascii="Arial" w:hAnsi="Arial" w:cs="Arial"/>
            <w:sz w:val="20"/>
          </w:rPr>
          <w:t xml:space="preserve">, </w:t>
        </w:r>
        <w:smartTag w:uri="urn:schemas-microsoft-com:office:smarttags" w:element="State">
          <w:r>
            <w:rPr>
              <w:rFonts w:ascii="Arial" w:hAnsi="Arial" w:cs="Arial"/>
              <w:sz w:val="20"/>
            </w:rPr>
            <w:t>ND</w:t>
          </w:r>
        </w:smartTag>
        <w:r>
          <w:rPr>
            <w:rFonts w:ascii="Arial" w:hAnsi="Arial" w:cs="Arial"/>
            <w:sz w:val="20"/>
          </w:rPr>
          <w:t xml:space="preserve"> </w:t>
        </w:r>
        <w:smartTag w:uri="urn:schemas-microsoft-com:office:smarttags" w:element="PostalCode">
          <w:r>
            <w:rPr>
              <w:rFonts w:ascii="Arial" w:hAnsi="Arial" w:cs="Arial"/>
              <w:sz w:val="20"/>
            </w:rPr>
            <w:t>58501</w:t>
          </w:r>
        </w:smartTag>
      </w:smartTag>
    </w:p>
    <w:p w:rsidR="00763728" w:rsidRDefault="00763728" w:rsidP="00763728">
      <w:pPr>
        <w:pStyle w:val="c60"/>
        <w:spacing w:line="220" w:lineRule="exact"/>
        <w:ind w:left="360" w:hanging="360"/>
        <w:jc w:val="left"/>
        <w:rPr>
          <w:rFonts w:ascii="Arial" w:hAnsi="Arial" w:cs="Arial"/>
          <w:sz w:val="20"/>
          <w:szCs w:val="18"/>
        </w:rPr>
      </w:pPr>
      <w:r>
        <w:rPr>
          <w:rFonts w:ascii="Arial" w:hAnsi="Arial" w:cs="Arial"/>
          <w:sz w:val="20"/>
          <w:szCs w:val="18"/>
        </w:rPr>
        <w:t>(701) 224-5778</w:t>
      </w:r>
    </w:p>
    <w:p w:rsidR="00763728" w:rsidRDefault="00763728" w:rsidP="00763728">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763728" w:rsidRDefault="00763728" w:rsidP="00763728">
      <w:pPr>
        <w:pStyle w:val="c60"/>
        <w:spacing w:line="220" w:lineRule="exact"/>
        <w:ind w:left="360" w:hanging="360"/>
        <w:jc w:val="left"/>
        <w:rPr>
          <w:rFonts w:ascii="Arial" w:hAnsi="Arial" w:cs="Arial"/>
          <w:color w:val="000000"/>
          <w:sz w:val="20"/>
          <w:szCs w:val="18"/>
          <w:u w:val="single"/>
        </w:rPr>
      </w:pPr>
      <w:hyperlink r:id="rId127" w:history="1">
        <w:r>
          <w:rPr>
            <w:rStyle w:val="Hyperlink"/>
            <w:rFonts w:ascii="Arial" w:hAnsi="Arial" w:cs="Arial"/>
            <w:color w:val="000000"/>
            <w:sz w:val="20"/>
            <w:szCs w:val="18"/>
          </w:rPr>
          <w:t>www.bismarckstate.edu/ndsafety/</w:t>
        </w:r>
      </w:hyperlink>
    </w:p>
    <w:p w:rsidR="006A3AAB" w:rsidRDefault="006A3AAB">
      <w:pPr>
        <w:pStyle w:val="Heading1"/>
        <w:rPr>
          <w:rFonts w:ascii="Arial" w:hAnsi="Arial" w:cs="Arial"/>
          <w:bCs/>
        </w:rPr>
      </w:pPr>
      <w:r>
        <w:rPr>
          <w:rFonts w:ascii="Arial" w:hAnsi="Arial" w:cs="Arial"/>
        </w:rPr>
        <w:br w:type="column"/>
      </w:r>
      <w:r>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A3AAB" w:rsidRDefault="006A3AAB">
      <w:pPr>
        <w:rPr>
          <w:rFonts w:ascii="Arial" w:hAnsi="Arial" w:cs="Arial"/>
          <w:sz w:val="20"/>
          <w:szCs w:val="18"/>
        </w:rPr>
      </w:pPr>
      <w:r>
        <w:rPr>
          <w:rFonts w:ascii="Arial" w:hAnsi="Arial" w:cs="Arial"/>
          <w:sz w:val="20"/>
          <w:szCs w:val="18"/>
        </w:rPr>
        <w:t>(630) 285-1121</w:t>
      </w:r>
    </w:p>
    <w:p w:rsidR="006A3AAB" w:rsidRDefault="006A3AAB">
      <w:pPr>
        <w:rPr>
          <w:rFonts w:ascii="Arial" w:hAnsi="Arial" w:cs="Arial"/>
          <w:sz w:val="20"/>
          <w:szCs w:val="18"/>
        </w:rPr>
      </w:pPr>
      <w:r>
        <w:rPr>
          <w:rFonts w:ascii="Arial" w:hAnsi="Arial" w:cs="Arial"/>
          <w:sz w:val="20"/>
          <w:szCs w:val="18"/>
        </w:rPr>
        <w:t>(800) 621-7619</w:t>
      </w:r>
    </w:p>
    <w:p w:rsidR="006A3AAB" w:rsidRDefault="006A3AAB">
      <w:pPr>
        <w:rPr>
          <w:rFonts w:ascii="Arial" w:hAnsi="Arial" w:cs="Arial"/>
          <w:color w:val="000000"/>
          <w:sz w:val="20"/>
          <w:szCs w:val="18"/>
          <w:u w:val="single"/>
        </w:rPr>
      </w:pPr>
      <w:hyperlink r:id="rId128" w:history="1">
        <w:r>
          <w:rPr>
            <w:rStyle w:val="Hyperlink"/>
            <w:rFonts w:ascii="Arial" w:hAnsi="Arial" w:cs="Arial"/>
            <w:color w:val="000000"/>
            <w:sz w:val="20"/>
            <w:szCs w:val="18"/>
          </w:rPr>
          <w:t>www.nsc.org</w:t>
        </w:r>
      </w:hyperlink>
    </w:p>
    <w:p w:rsidR="006A3AAB" w:rsidRDefault="006A3AAB">
      <w:pPr>
        <w:pStyle w:val="c60"/>
        <w:spacing w:before="240"/>
        <w:jc w:val="left"/>
        <w:rPr>
          <w:rFonts w:ascii="Arial" w:hAnsi="Arial" w:cs="Arial"/>
          <w:b/>
          <w:bCs/>
          <w:sz w:val="20"/>
          <w:szCs w:val="24"/>
        </w:rPr>
      </w:pPr>
      <w:r>
        <w:rPr>
          <w:rFonts w:ascii="Arial" w:hAnsi="Arial" w:cs="Arial"/>
          <w:b/>
          <w:bCs/>
          <w:sz w:val="20"/>
          <w:szCs w:val="24"/>
        </w:rPr>
        <w:t>OSHA</w:t>
      </w:r>
    </w:p>
    <w:p w:rsidR="006A3AAB" w:rsidRDefault="006A3AAB">
      <w:pPr>
        <w:pStyle w:val="c60"/>
        <w:jc w:val="left"/>
        <w:rPr>
          <w:rFonts w:ascii="Arial" w:hAnsi="Arial" w:cs="Arial"/>
          <w:sz w:val="20"/>
          <w:szCs w:val="24"/>
        </w:rPr>
      </w:pPr>
      <w:hyperlink r:id="rId129" w:history="1">
        <w:r>
          <w:rPr>
            <w:rStyle w:val="Hyperlink"/>
            <w:rFonts w:ascii="Arial" w:hAnsi="Arial" w:cs="Arial"/>
            <w:color w:val="auto"/>
            <w:sz w:val="20"/>
          </w:rPr>
          <w:t>www.osha.gov</w:t>
        </w:r>
      </w:hyperlink>
    </w:p>
    <w:p w:rsidR="006A3AAB" w:rsidRDefault="006A3AAB">
      <w:pPr>
        <w:pStyle w:val="c60"/>
        <w:spacing w:before="240"/>
        <w:jc w:val="left"/>
        <w:rPr>
          <w:rFonts w:ascii="Arial" w:hAnsi="Arial" w:cs="Arial"/>
          <w:b/>
          <w:bCs/>
          <w:sz w:val="20"/>
          <w:szCs w:val="24"/>
        </w:rPr>
      </w:pPr>
      <w:r>
        <w:rPr>
          <w:rFonts w:ascii="Arial" w:hAnsi="Arial" w:cs="Arial"/>
          <w:b/>
          <w:bCs/>
          <w:sz w:val="20"/>
          <w:szCs w:val="24"/>
        </w:rPr>
        <w:t>Regional Office</w:t>
      </w:r>
    </w:p>
    <w:p w:rsidR="006A3AAB" w:rsidRDefault="006A3AAB">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6A3AAB" w:rsidRDefault="006A3AAB">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6A3AAB" w:rsidRDefault="006A3AAB">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6A3AAB" w:rsidRDefault="006A3AAB">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6A3AAB" w:rsidRDefault="006A3AAB">
      <w:pPr>
        <w:pStyle w:val="c60"/>
        <w:spacing w:before="240"/>
        <w:jc w:val="left"/>
        <w:rPr>
          <w:rStyle w:val="blueten1"/>
          <w:rFonts w:ascii="Arial" w:hAnsi="Arial" w:cs="Arial"/>
          <w:b/>
          <w:bCs/>
          <w:color w:val="auto"/>
          <w:sz w:val="20"/>
        </w:rPr>
      </w:pPr>
      <w:r>
        <w:rPr>
          <w:rStyle w:val="blueten1"/>
          <w:rFonts w:ascii="Arial" w:hAnsi="Arial" w:cs="Arial"/>
          <w:b/>
          <w:bCs/>
          <w:color w:val="auto"/>
          <w:sz w:val="20"/>
        </w:rPr>
        <w:t>State Office</w:t>
      </w:r>
    </w:p>
    <w:p w:rsidR="006A3AAB" w:rsidRDefault="006A3AAB">
      <w:pPr>
        <w:pStyle w:val="c60"/>
        <w:ind w:left="5760" w:hanging="5760"/>
        <w:jc w:val="left"/>
        <w:rPr>
          <w:rStyle w:val="blueboldten1"/>
          <w:rFonts w:ascii="Arial" w:hAnsi="Arial" w:cs="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Bismarck</w:t>
          </w:r>
        </w:smartTag>
      </w:smartTag>
      <w:r>
        <w:rPr>
          <w:rStyle w:val="blueboldten1"/>
          <w:rFonts w:ascii="Arial" w:hAnsi="Arial" w:cs="Arial"/>
          <w:color w:val="auto"/>
          <w:sz w:val="20"/>
        </w:rPr>
        <w:t xml:space="preserve"> Area Office</w:t>
      </w:r>
    </w:p>
    <w:p w:rsidR="006A3AAB" w:rsidRDefault="006A3AAB">
      <w:pPr>
        <w:pStyle w:val="c60"/>
        <w:ind w:left="5760" w:hanging="57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A3AAB" w:rsidRDefault="006A3AAB">
      <w:pPr>
        <w:pStyle w:val="c60"/>
        <w:ind w:left="5760" w:hanging="57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1640 East Capitol Avenue</w:t>
          </w:r>
        </w:smartTag>
      </w:smartTag>
    </w:p>
    <w:p w:rsidR="006A3AAB" w:rsidRDefault="006A3AAB">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Bismarck</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ND</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58501</w:t>
          </w:r>
        </w:smartTag>
      </w:smartTag>
    </w:p>
    <w:p w:rsidR="006A3AAB" w:rsidRDefault="006A3AAB">
      <w:pPr>
        <w:pStyle w:val="c60"/>
        <w:ind w:left="5760" w:hanging="5760"/>
        <w:jc w:val="left"/>
        <w:rPr>
          <w:rStyle w:val="blueten1"/>
          <w:rFonts w:ascii="Arial" w:hAnsi="Arial" w:cs="Arial"/>
          <w:color w:val="auto"/>
          <w:sz w:val="20"/>
        </w:rPr>
      </w:pPr>
      <w:r>
        <w:rPr>
          <w:rStyle w:val="blueten1"/>
          <w:rFonts w:ascii="Arial" w:hAnsi="Arial" w:cs="Arial"/>
          <w:color w:val="auto"/>
          <w:sz w:val="20"/>
        </w:rPr>
        <w:t>(701) 250-4521</w:t>
      </w:r>
    </w:p>
    <w:p w:rsidR="006A3AAB" w:rsidRDefault="006A3AAB">
      <w:pPr>
        <w:jc w:val="both"/>
        <w:rPr>
          <w:rFonts w:ascii="Arial" w:hAnsi="Arial" w:cs="Arial"/>
          <w:sz w:val="20"/>
        </w:rPr>
      </w:pPr>
    </w:p>
    <w:p w:rsidR="006A3AAB" w:rsidRDefault="006A3AAB">
      <w:pPr>
        <w:pStyle w:val="c60"/>
        <w:tabs>
          <w:tab w:val="left" w:pos="720"/>
          <w:tab w:val="center" w:pos="4680"/>
        </w:tabs>
        <w:rPr>
          <w:rFonts w:ascii="Arial" w:hAnsi="Arial" w:cs="Arial"/>
          <w:b/>
          <w:bCs/>
          <w:sz w:val="48"/>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OHIO</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Heading9"/>
        <w:suppressAutoHyphens w:val="0"/>
        <w:spacing w:before="0" w:line="220" w:lineRule="exact"/>
        <w:sectPr w:rsidR="006A3AAB">
          <w:pgSz w:w="12240" w:h="15840" w:code="1"/>
          <w:pgMar w:top="720" w:right="480" w:bottom="1200" w:left="960" w:header="720" w:footer="720" w:gutter="0"/>
          <w:cols w:space="720"/>
          <w:noEndnote/>
        </w:sectPr>
      </w:pPr>
    </w:p>
    <w:p w:rsidR="006A3AAB" w:rsidRDefault="006A3AAB">
      <w:pPr>
        <w:pStyle w:val="c60"/>
        <w:spacing w:line="220" w:lineRule="exact"/>
        <w:ind w:left="360" w:hanging="360"/>
        <w:jc w:val="left"/>
        <w:rPr>
          <w:rFonts w:ascii="Arial" w:hAnsi="Arial" w:cs="Arial"/>
          <w:b/>
          <w:bCs/>
          <w:sz w:val="20"/>
        </w:rPr>
      </w:pPr>
      <w:smartTag w:uri="urn:schemas-microsoft-com:office:smarttags" w:element="place">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smartTag>
    </w:p>
    <w:p w:rsidR="006A3AAB" w:rsidRDefault="006A3AAB">
      <w:pPr>
        <w:pStyle w:val="c60"/>
        <w:spacing w:line="220" w:lineRule="exact"/>
        <w:ind w:left="360" w:hanging="360"/>
        <w:jc w:val="left"/>
        <w:rPr>
          <w:rFonts w:ascii="Arial" w:hAnsi="Arial" w:cs="Arial"/>
          <w:sz w:val="20"/>
        </w:rPr>
      </w:pPr>
      <w:r>
        <w:rPr>
          <w:rFonts w:ascii="Arial" w:hAnsi="Arial" w:cs="Arial"/>
          <w:sz w:val="20"/>
        </w:rPr>
        <w:t>Dr. Tom Bean, Director</w:t>
      </w:r>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Great Lakes</w:t>
          </w:r>
        </w:smartTag>
        <w:r>
          <w:rPr>
            <w:rFonts w:ascii="Arial" w:hAnsi="Arial" w:cs="Arial"/>
            <w:sz w:val="20"/>
          </w:rPr>
          <w:t xml:space="preserve"> </w:t>
        </w:r>
        <w:smartTag w:uri="urn:schemas-microsoft-com:office:smarttags" w:element="PlaceType">
          <w:r>
            <w:rPr>
              <w:rFonts w:ascii="Arial" w:hAnsi="Arial" w:cs="Arial"/>
              <w:sz w:val="20"/>
            </w:rPr>
            <w:t>Center</w:t>
          </w:r>
        </w:smartTag>
      </w:smartTag>
      <w:r>
        <w:rPr>
          <w:rFonts w:ascii="Arial" w:hAnsi="Arial" w:cs="Arial"/>
          <w:sz w:val="20"/>
        </w:rPr>
        <w:t xml:space="preserve"> for Agricultural Safety &amp; Health</w:t>
      </w:r>
    </w:p>
    <w:p w:rsidR="006A3AAB" w:rsidRDefault="006A3AA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590 Woody Hayes Drive</w:t>
          </w:r>
        </w:smartTag>
      </w:smartTag>
      <w:r>
        <w:rPr>
          <w:rFonts w:ascii="Arial" w:hAnsi="Arial" w:cs="Arial"/>
          <w:sz w:val="20"/>
        </w:rPr>
        <w:tab/>
      </w:r>
    </w:p>
    <w:p w:rsidR="006A3AAB" w:rsidRDefault="006A3AAB">
      <w:pPr>
        <w:pStyle w:val="c60"/>
        <w:spacing w:line="220" w:lineRule="exact"/>
        <w:ind w:left="360" w:hanging="360"/>
        <w:jc w:val="left"/>
        <w:rPr>
          <w:rFonts w:ascii="Arial" w:hAnsi="Arial" w:cs="Arial"/>
          <w:sz w:val="20"/>
        </w:rPr>
      </w:pPr>
      <w:r>
        <w:rPr>
          <w:rFonts w:ascii="Arial" w:hAnsi="Arial" w:cs="Arial"/>
          <w:sz w:val="20"/>
        </w:rPr>
        <w:t>(614) 292-9455</w:t>
      </w:r>
    </w:p>
    <w:p w:rsidR="00A178DB" w:rsidRPr="00677FD3" w:rsidRDefault="00A178DB" w:rsidP="00A178DB">
      <w:pPr>
        <w:pStyle w:val="c60"/>
        <w:spacing w:line="220" w:lineRule="exact"/>
        <w:ind w:left="360" w:hanging="360"/>
        <w:jc w:val="left"/>
        <w:rPr>
          <w:rFonts w:ascii="Arial" w:hAnsi="Arial" w:cs="Arial"/>
          <w:sz w:val="20"/>
          <w:u w:val="single"/>
        </w:rPr>
      </w:pPr>
      <w:r w:rsidRPr="00677FD3">
        <w:rPr>
          <w:rFonts w:ascii="Arial" w:hAnsi="Arial" w:cs="Arial"/>
          <w:sz w:val="20"/>
          <w:u w:val="single"/>
        </w:rPr>
        <w:t>http://agsafety.osu.edu/ash/index.html</w:t>
      </w:r>
    </w:p>
    <w:p w:rsidR="006A3AAB" w:rsidRDefault="006A3AAB">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Ohio State University Extension Center at Piketon</w:t>
      </w:r>
    </w:p>
    <w:p w:rsidR="006A3AAB" w:rsidRDefault="006A3AA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1864 Shyville Road</w:t>
          </w:r>
        </w:smartTag>
      </w:smartTag>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Piketon</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45661-9749</w:t>
          </w:r>
        </w:smartTag>
      </w:smartTag>
    </w:p>
    <w:p w:rsidR="006A3AAB" w:rsidRDefault="006A3AAB">
      <w:pPr>
        <w:pStyle w:val="c60"/>
        <w:spacing w:line="220" w:lineRule="exact"/>
        <w:ind w:left="360" w:hanging="360"/>
        <w:jc w:val="left"/>
        <w:rPr>
          <w:rFonts w:ascii="Arial" w:hAnsi="Arial" w:cs="Arial"/>
          <w:sz w:val="20"/>
        </w:rPr>
      </w:pPr>
      <w:r>
        <w:rPr>
          <w:rFonts w:ascii="Arial" w:hAnsi="Arial" w:cs="Arial"/>
          <w:sz w:val="20"/>
        </w:rPr>
        <w:t>Phone: (740) 289-2071</w:t>
      </w:r>
    </w:p>
    <w:p w:rsidR="006A3AAB" w:rsidRDefault="006A3AAB">
      <w:pPr>
        <w:pStyle w:val="c60"/>
        <w:spacing w:line="220" w:lineRule="exact"/>
        <w:ind w:left="360" w:hanging="360"/>
        <w:jc w:val="left"/>
        <w:rPr>
          <w:rFonts w:ascii="Arial" w:hAnsi="Arial" w:cs="Arial"/>
          <w:sz w:val="20"/>
        </w:rPr>
      </w:pPr>
      <w:smartTag w:uri="urn:schemas-microsoft-com:office:smarttags" w:element="City">
        <w:smartTag w:uri="urn:schemas-microsoft-com:office:smarttags" w:element="place">
          <w:r>
            <w:rPr>
              <w:rFonts w:ascii="Arial" w:hAnsi="Arial" w:cs="Arial"/>
              <w:sz w:val="20"/>
            </w:rPr>
            <w:t>Columbus</w:t>
          </w:r>
        </w:smartTag>
      </w:smartTag>
      <w:r>
        <w:rPr>
          <w:rFonts w:ascii="Arial" w:hAnsi="Arial" w:cs="Arial"/>
          <w:sz w:val="20"/>
        </w:rPr>
        <w:t xml:space="preserve"> Number: (614) 292-4900</w:t>
      </w:r>
    </w:p>
    <w:p w:rsidR="006A3AAB" w:rsidRDefault="006A3AAB">
      <w:pPr>
        <w:pStyle w:val="c60"/>
        <w:spacing w:line="220" w:lineRule="exact"/>
        <w:ind w:left="360" w:hanging="360"/>
        <w:jc w:val="left"/>
        <w:rPr>
          <w:rFonts w:ascii="Arial" w:hAnsi="Arial" w:cs="Arial"/>
          <w:color w:val="000000"/>
          <w:sz w:val="20"/>
          <w:u w:val="single"/>
        </w:rPr>
      </w:pPr>
      <w:hyperlink r:id="rId130" w:history="1">
        <w:r>
          <w:rPr>
            <w:rStyle w:val="Hyperlink"/>
            <w:rFonts w:ascii="Arial" w:hAnsi="Arial" w:cs="Arial"/>
            <w:color w:val="000000"/>
            <w:sz w:val="20"/>
          </w:rPr>
          <w:t>www.southcenters.osu.edu</w:t>
        </w:r>
      </w:hyperlink>
    </w:p>
    <w:p w:rsidR="006A3AAB" w:rsidRDefault="006A3AAB">
      <w:pPr>
        <w:pStyle w:val="c60"/>
        <w:spacing w:before="240" w:line="220" w:lineRule="exact"/>
        <w:ind w:left="360" w:hanging="360"/>
        <w:jc w:val="left"/>
        <w:rPr>
          <w:rFonts w:ascii="Arial" w:hAnsi="Arial" w:cs="Arial"/>
          <w:b/>
          <w:bCs/>
          <w:sz w:val="20"/>
        </w:rPr>
      </w:pPr>
      <w:smartTag w:uri="urn:schemas-microsoft-com:office:smarttags" w:element="PlaceName">
        <w:r>
          <w:rPr>
            <w:rFonts w:ascii="Arial" w:hAnsi="Arial" w:cs="Arial"/>
            <w:b/>
            <w:bCs/>
            <w:sz w:val="20"/>
          </w:rPr>
          <w:t>Ohio</w:t>
        </w:r>
      </w:smartTag>
      <w:r>
        <w:rPr>
          <w:rFonts w:ascii="Arial" w:hAnsi="Arial" w:cs="Arial"/>
          <w:b/>
          <w:bCs/>
          <w:sz w:val="20"/>
        </w:rPr>
        <w:t xml:space="preserve"> </w:t>
      </w:r>
      <w:smartTag w:uri="urn:schemas-microsoft-com:office:smarttags" w:element="PlaceType">
        <w:r>
          <w:rPr>
            <w:rFonts w:ascii="Arial" w:hAnsi="Arial" w:cs="Arial"/>
            <w:b/>
            <w:bCs/>
            <w:sz w:val="20"/>
          </w:rPr>
          <w:t>State</w:t>
        </w:r>
      </w:smartTag>
      <w:r>
        <w:rPr>
          <w:rFonts w:ascii="Arial" w:hAnsi="Arial" w:cs="Arial"/>
          <w:b/>
          <w:bCs/>
          <w:sz w:val="20"/>
        </w:rPr>
        <w:t xml:space="preserve"> </w:t>
      </w:r>
      <w:smartTag w:uri="urn:schemas-microsoft-com:office:smarttags" w:element="PlaceType">
        <w:r>
          <w:rPr>
            <w:rFonts w:ascii="Arial" w:hAnsi="Arial" w:cs="Arial"/>
            <w:b/>
            <w:bCs/>
            <w:sz w:val="20"/>
          </w:rPr>
          <w:t>University</w:t>
        </w:r>
      </w:smartTag>
      <w:r>
        <w:rPr>
          <w:rFonts w:ascii="Arial" w:hAnsi="Arial" w:cs="Arial"/>
          <w:b/>
          <w:bCs/>
          <w:sz w:val="20"/>
        </w:rPr>
        <w:t xml:space="preserve"> </w:t>
      </w:r>
      <w:smartTag w:uri="urn:schemas-microsoft-com:office:smarttags" w:element="PlaceName">
        <w:r>
          <w:rPr>
            <w:rFonts w:ascii="Arial" w:hAnsi="Arial" w:cs="Arial"/>
            <w:b/>
            <w:bCs/>
            <w:sz w:val="20"/>
          </w:rPr>
          <w:t>Extension</w:t>
        </w:r>
      </w:smartTag>
      <w:r>
        <w:rPr>
          <w:rFonts w:ascii="Arial" w:hAnsi="Arial" w:cs="Arial"/>
          <w:b/>
          <w:bCs/>
          <w:sz w:val="20"/>
        </w:rPr>
        <w:t xml:space="preserve"> </w:t>
      </w:r>
      <w:smartTag w:uri="urn:schemas-microsoft-com:office:smarttags" w:element="PlaceType">
        <w:r>
          <w:rPr>
            <w:rFonts w:ascii="Arial" w:hAnsi="Arial" w:cs="Arial"/>
            <w:b/>
            <w:bCs/>
            <w:sz w:val="20"/>
          </w:rPr>
          <w:t>Center</w:t>
        </w:r>
      </w:smartTag>
      <w:r>
        <w:rPr>
          <w:rFonts w:ascii="Arial" w:hAnsi="Arial" w:cs="Arial"/>
          <w:b/>
          <w:bCs/>
          <w:sz w:val="20"/>
        </w:rPr>
        <w:t xml:space="preserve"> at </w:t>
      </w:r>
      <w:smartTag w:uri="urn:schemas-microsoft-com:office:smarttags" w:element="City">
        <w:smartTag w:uri="urn:schemas-microsoft-com:office:smarttags" w:element="place">
          <w:r>
            <w:rPr>
              <w:rFonts w:ascii="Arial" w:hAnsi="Arial" w:cs="Arial"/>
              <w:b/>
              <w:bCs/>
              <w:sz w:val="20"/>
            </w:rPr>
            <w:t>Wooster</w:t>
          </w:r>
        </w:smartTag>
      </w:smartTag>
    </w:p>
    <w:p w:rsidR="006A3AAB" w:rsidRDefault="006A3AA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1680 Madison Ave.</w:t>
          </w:r>
        </w:smartTag>
      </w:smartTag>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Wooster</w:t>
          </w:r>
        </w:smartTag>
        <w:r>
          <w:rPr>
            <w:rFonts w:ascii="Arial" w:hAnsi="Arial" w:cs="Arial"/>
            <w:sz w:val="20"/>
          </w:rPr>
          <w:t>, </w:t>
        </w:r>
        <w:smartTag w:uri="urn:schemas-microsoft-com:office:smarttags" w:element="State">
          <w:r>
            <w:rPr>
              <w:rFonts w:ascii="Arial" w:hAnsi="Arial" w:cs="Arial"/>
              <w:sz w:val="20"/>
            </w:rPr>
            <w:t>OH</w:t>
          </w:r>
        </w:smartTag>
        <w:r>
          <w:rPr>
            <w:rFonts w:ascii="Arial" w:hAnsi="Arial" w:cs="Arial"/>
            <w:sz w:val="20"/>
          </w:rPr>
          <w:t> </w:t>
        </w:r>
        <w:smartTag w:uri="urn:schemas-microsoft-com:office:smarttags" w:element="PostalCode">
          <w:r>
            <w:rPr>
              <w:rFonts w:ascii="Arial" w:hAnsi="Arial" w:cs="Arial"/>
              <w:sz w:val="20"/>
            </w:rPr>
            <w:t>44691-4096</w:t>
          </w:r>
        </w:smartTag>
      </w:smartTag>
    </w:p>
    <w:p w:rsidR="006A3AAB" w:rsidRDefault="006A3AAB">
      <w:pPr>
        <w:pStyle w:val="c60"/>
        <w:spacing w:line="220" w:lineRule="exact"/>
        <w:ind w:left="360" w:hanging="360"/>
        <w:jc w:val="left"/>
        <w:rPr>
          <w:rFonts w:ascii="Arial" w:hAnsi="Arial" w:cs="Arial"/>
          <w:sz w:val="20"/>
          <w:lang w:val="fr-FR"/>
        </w:rPr>
      </w:pPr>
      <w:r>
        <w:rPr>
          <w:rFonts w:ascii="Arial" w:hAnsi="Arial" w:cs="Arial"/>
          <w:sz w:val="20"/>
          <w:lang w:val="fr-FR"/>
        </w:rPr>
        <w:t>Phone: (330) 263-3799</w:t>
      </w:r>
    </w:p>
    <w:p w:rsidR="006A3AAB" w:rsidRDefault="006A3AAB">
      <w:pPr>
        <w:pStyle w:val="c60"/>
        <w:spacing w:line="220" w:lineRule="exact"/>
        <w:ind w:left="360" w:hanging="360"/>
        <w:jc w:val="left"/>
        <w:rPr>
          <w:rFonts w:ascii="Arial" w:hAnsi="Arial" w:cs="Arial"/>
          <w:sz w:val="20"/>
          <w:lang w:val="fr-FR"/>
        </w:rPr>
      </w:pPr>
      <w:r>
        <w:rPr>
          <w:rFonts w:ascii="Arial" w:hAnsi="Arial" w:cs="Arial"/>
          <w:sz w:val="20"/>
          <w:lang w:val="fr-FR"/>
        </w:rPr>
        <w:t>Voice Mail: (330) 202-3555</w:t>
      </w:r>
    </w:p>
    <w:p w:rsidR="006A3AAB" w:rsidRDefault="006A3AAB">
      <w:pPr>
        <w:pStyle w:val="c60"/>
        <w:spacing w:line="220" w:lineRule="exact"/>
        <w:ind w:left="360" w:hanging="360"/>
        <w:jc w:val="left"/>
        <w:rPr>
          <w:rFonts w:ascii="Arial" w:hAnsi="Arial" w:cs="Arial"/>
          <w:color w:val="000000"/>
          <w:sz w:val="20"/>
          <w:u w:val="single"/>
          <w:lang w:val="fr-FR"/>
        </w:rPr>
      </w:pPr>
      <w:hyperlink r:id="rId131" w:history="1">
        <w:r>
          <w:rPr>
            <w:rStyle w:val="Hyperlink"/>
            <w:rFonts w:ascii="Arial" w:hAnsi="Arial" w:cs="Arial"/>
            <w:color w:val="000000"/>
            <w:sz w:val="20"/>
            <w:lang w:val="fr-FR"/>
          </w:rPr>
          <w:t>www.woostercenter.osu.edu</w:t>
        </w:r>
      </w:hyperlink>
    </w:p>
    <w:p w:rsidR="00763728" w:rsidRDefault="00763728" w:rsidP="00763728">
      <w:pPr>
        <w:pStyle w:val="c60"/>
        <w:spacing w:before="240" w:line="220" w:lineRule="exact"/>
        <w:ind w:left="360" w:hanging="360"/>
        <w:jc w:val="left"/>
        <w:rPr>
          <w:rFonts w:ascii="Arial" w:hAnsi="Arial" w:cs="Arial"/>
          <w:b/>
          <w:bCs/>
          <w:sz w:val="20"/>
        </w:rPr>
      </w:pPr>
      <w:r>
        <w:rPr>
          <w:rFonts w:ascii="Arial" w:hAnsi="Arial" w:cs="Arial"/>
          <w:b/>
          <w:bCs/>
          <w:sz w:val="20"/>
        </w:rPr>
        <w:t>Public Employment Risk Reduction Program (PEERRP) OSHA On-Site Consultation Program</w:t>
      </w:r>
    </w:p>
    <w:p w:rsidR="00763728" w:rsidRDefault="00763728" w:rsidP="00763728">
      <w:pPr>
        <w:pStyle w:val="c60"/>
        <w:spacing w:line="220" w:lineRule="exact"/>
        <w:ind w:left="360" w:hanging="360"/>
        <w:jc w:val="left"/>
        <w:rPr>
          <w:rFonts w:ascii="Arial" w:hAnsi="Arial" w:cs="Arial"/>
          <w:bCs/>
          <w:sz w:val="20"/>
        </w:rPr>
      </w:pPr>
      <w:r>
        <w:rPr>
          <w:rFonts w:ascii="Arial" w:hAnsi="Arial" w:cs="Arial"/>
          <w:bCs/>
          <w:sz w:val="20"/>
        </w:rPr>
        <w:t>Ohio BWC Division of Safety &amp; Hygiene</w:t>
      </w:r>
    </w:p>
    <w:p w:rsidR="00763728" w:rsidRDefault="00763728" w:rsidP="00763728">
      <w:pPr>
        <w:pStyle w:val="c60"/>
        <w:spacing w:line="220" w:lineRule="exact"/>
        <w:ind w:left="360" w:hanging="360"/>
        <w:jc w:val="left"/>
        <w:rPr>
          <w:rFonts w:ascii="Arial" w:hAnsi="Arial" w:cs="Arial"/>
          <w:bCs/>
          <w:sz w:val="20"/>
        </w:rPr>
      </w:pPr>
      <w:r>
        <w:rPr>
          <w:rFonts w:ascii="Arial" w:hAnsi="Arial" w:cs="Arial"/>
          <w:bCs/>
          <w:sz w:val="20"/>
        </w:rPr>
        <w:t>The customer contact center is open from</w:t>
      </w:r>
      <w:r>
        <w:rPr>
          <w:rFonts w:ascii="Arial" w:hAnsi="Arial" w:cs="Arial"/>
          <w:bCs/>
          <w:sz w:val="20"/>
        </w:rPr>
        <w:br/>
        <w:t>7:30 a.m. to 5:30 p.m. EST.</w:t>
      </w:r>
    </w:p>
    <w:p w:rsidR="00763728" w:rsidRDefault="00763728" w:rsidP="00763728">
      <w:pPr>
        <w:pStyle w:val="c60"/>
        <w:spacing w:line="220" w:lineRule="exact"/>
        <w:ind w:left="360" w:hanging="360"/>
        <w:jc w:val="left"/>
        <w:rPr>
          <w:rFonts w:ascii="Arial" w:hAnsi="Arial" w:cs="Arial"/>
          <w:bCs/>
          <w:sz w:val="20"/>
        </w:rPr>
      </w:pPr>
      <w:r>
        <w:rPr>
          <w:rFonts w:ascii="Arial" w:hAnsi="Arial" w:cs="Arial"/>
          <w:bCs/>
          <w:sz w:val="20"/>
        </w:rPr>
        <w:t>Toll-free: 1-800-OHIOBWC (1-800-644-62920</w:t>
      </w:r>
    </w:p>
    <w:p w:rsidR="00763728" w:rsidRDefault="00763728" w:rsidP="00763728">
      <w:pPr>
        <w:pStyle w:val="c60"/>
        <w:spacing w:line="220" w:lineRule="exact"/>
        <w:ind w:left="360" w:hanging="360"/>
        <w:jc w:val="left"/>
        <w:rPr>
          <w:rFonts w:ascii="Arial" w:hAnsi="Arial" w:cs="Arial"/>
          <w:bCs/>
          <w:sz w:val="20"/>
        </w:rPr>
      </w:pPr>
      <w:r>
        <w:rPr>
          <w:rFonts w:ascii="Arial" w:hAnsi="Arial" w:cs="Arial"/>
          <w:bCs/>
          <w:sz w:val="20"/>
        </w:rPr>
        <w:t>TTY: 1-800-BWC-4-TDD (1-800-292-4833)</w:t>
      </w:r>
    </w:p>
    <w:p w:rsidR="00763728" w:rsidRDefault="00763728" w:rsidP="00763728">
      <w:pPr>
        <w:pStyle w:val="c60"/>
        <w:spacing w:line="220" w:lineRule="exact"/>
        <w:ind w:left="360" w:hanging="360"/>
        <w:jc w:val="left"/>
        <w:rPr>
          <w:rFonts w:ascii="Arial" w:hAnsi="Arial" w:cs="Arial"/>
          <w:bCs/>
          <w:sz w:val="20"/>
        </w:rPr>
      </w:pPr>
      <w:r>
        <w:rPr>
          <w:rFonts w:ascii="Arial" w:hAnsi="Arial" w:cs="Arial"/>
          <w:bCs/>
          <w:sz w:val="20"/>
        </w:rPr>
        <w:t>Fax: 1-877-520-OHIO (6446)</w:t>
      </w:r>
    </w:p>
    <w:p w:rsidR="00763728" w:rsidRDefault="00763728" w:rsidP="00763728">
      <w:pPr>
        <w:pStyle w:val="c60"/>
        <w:spacing w:line="220" w:lineRule="exact"/>
        <w:ind w:left="360" w:hanging="360"/>
        <w:jc w:val="left"/>
        <w:rPr>
          <w:rFonts w:ascii="Arial" w:hAnsi="Arial" w:cs="Arial"/>
          <w:bCs/>
          <w:sz w:val="20"/>
        </w:rPr>
      </w:pPr>
      <w:r>
        <w:rPr>
          <w:rFonts w:ascii="Arial" w:hAnsi="Arial" w:cs="Arial"/>
          <w:bCs/>
          <w:sz w:val="20"/>
        </w:rPr>
        <w:t>Mailing address: BWC 30 W. Spring St.</w:t>
      </w:r>
      <w:r>
        <w:rPr>
          <w:rFonts w:ascii="Arial" w:hAnsi="Arial" w:cs="Arial"/>
          <w:bCs/>
          <w:sz w:val="20"/>
        </w:rPr>
        <w:br/>
        <w:t>Columbus, OH 43215-2256</w:t>
      </w:r>
    </w:p>
    <w:p w:rsidR="00763728" w:rsidRPr="0020702A" w:rsidRDefault="00763728" w:rsidP="00763728">
      <w:pPr>
        <w:pStyle w:val="c60"/>
        <w:spacing w:line="220" w:lineRule="exact"/>
        <w:ind w:left="360" w:hanging="360"/>
        <w:jc w:val="left"/>
        <w:rPr>
          <w:rFonts w:ascii="Arial" w:hAnsi="Arial" w:cs="Arial"/>
          <w:bCs/>
          <w:sz w:val="20"/>
        </w:rPr>
      </w:pPr>
      <w:r>
        <w:rPr>
          <w:rFonts w:ascii="Arial" w:hAnsi="Arial" w:cs="Arial"/>
          <w:bCs/>
          <w:sz w:val="20"/>
        </w:rPr>
        <w:t>http://www.ohiobwc.com/employer/programs/safety/SandHOSHAand PERRP.asp</w:t>
      </w:r>
    </w:p>
    <w:p w:rsidR="00763728" w:rsidRDefault="00763728" w:rsidP="00763728">
      <w:pPr>
        <w:pStyle w:val="c60"/>
        <w:spacing w:before="240" w:line="220" w:lineRule="exact"/>
        <w:ind w:left="360" w:hanging="360"/>
        <w:jc w:val="left"/>
        <w:rPr>
          <w:rFonts w:ascii="Arial" w:hAnsi="Arial" w:cs="Arial"/>
          <w:b/>
          <w:bCs/>
          <w:sz w:val="20"/>
        </w:rPr>
      </w:pPr>
      <w:r>
        <w:rPr>
          <w:rFonts w:ascii="Arial" w:hAnsi="Arial" w:cs="Arial"/>
          <w:b/>
          <w:bCs/>
          <w:sz w:val="20"/>
        </w:rPr>
        <w:t>Extension Safety Specialist</w:t>
      </w:r>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Dr. Tom Bean</w:t>
      </w:r>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Food, Ag &amp; Biological Engineering Department</w:t>
      </w:r>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590 Woody Hayes Dr</w:t>
          </w:r>
        </w:smartTag>
      </w:smartTag>
      <w:r>
        <w:rPr>
          <w:rStyle w:val="blueboldten1"/>
          <w:rFonts w:ascii="Arial" w:hAnsi="Arial" w:cs="Arial"/>
          <w:b w:val="0"/>
          <w:bCs w:val="0"/>
          <w:color w:val="auto"/>
          <w:sz w:val="20"/>
        </w:rPr>
        <w:t>.</w:t>
      </w:r>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City">
          <w:r>
            <w:rPr>
              <w:rStyle w:val="blueboldten1"/>
              <w:rFonts w:ascii="Arial" w:hAnsi="Arial" w:cs="Arial"/>
              <w:b w:val="0"/>
              <w:bCs w:val="0"/>
              <w:color w:val="auto"/>
              <w:sz w:val="20"/>
            </w:rPr>
            <w:t>Columbus</w:t>
          </w:r>
        </w:smartTag>
        <w:r>
          <w:rPr>
            <w:rStyle w:val="blueboldten1"/>
            <w:rFonts w:ascii="Arial" w:hAnsi="Arial" w:cs="Arial"/>
            <w:b w:val="0"/>
            <w:bCs w:val="0"/>
            <w:color w:val="auto"/>
            <w:sz w:val="20"/>
          </w:rPr>
          <w:t xml:space="preserve">, </w:t>
        </w:r>
        <w:smartTag w:uri="urn:schemas-microsoft-com:office:smarttags" w:element="State">
          <w:r>
            <w:rPr>
              <w:rStyle w:val="blueboldten1"/>
              <w:rFonts w:ascii="Arial" w:hAnsi="Arial" w:cs="Arial"/>
              <w:b w:val="0"/>
              <w:bCs w:val="0"/>
              <w:color w:val="auto"/>
              <w:sz w:val="20"/>
            </w:rPr>
            <w:t>OH</w:t>
          </w:r>
        </w:smartTag>
        <w:r>
          <w:rPr>
            <w:rStyle w:val="blueboldten1"/>
            <w:rFonts w:ascii="Arial" w:hAnsi="Arial" w:cs="Arial"/>
            <w:b w:val="0"/>
            <w:bCs w:val="0"/>
            <w:color w:val="auto"/>
            <w:sz w:val="20"/>
          </w:rPr>
          <w:t xml:space="preserve"> </w:t>
        </w:r>
        <w:smartTag w:uri="urn:schemas-microsoft-com:office:smarttags" w:element="PostalCode">
          <w:r>
            <w:rPr>
              <w:rStyle w:val="blueboldten1"/>
              <w:rFonts w:ascii="Arial" w:hAnsi="Arial" w:cs="Arial"/>
              <w:b w:val="0"/>
              <w:bCs w:val="0"/>
              <w:color w:val="auto"/>
              <w:sz w:val="20"/>
            </w:rPr>
            <w:t>43210</w:t>
          </w:r>
        </w:smartTag>
      </w:smartTag>
    </w:p>
    <w:p w:rsidR="00763728" w:rsidRDefault="00763728" w:rsidP="00763728">
      <w:pPr>
        <w:pStyle w:val="c60"/>
        <w:spacing w:line="220" w:lineRule="exact"/>
        <w:ind w:left="360" w:hanging="360"/>
        <w:jc w:val="left"/>
        <w:rPr>
          <w:rStyle w:val="blueboldten1"/>
          <w:rFonts w:ascii="Arial" w:hAnsi="Arial" w:cs="Arial"/>
          <w:b w:val="0"/>
          <w:bCs w:val="0"/>
          <w:color w:val="auto"/>
          <w:sz w:val="20"/>
        </w:rPr>
      </w:pPr>
      <w:r>
        <w:rPr>
          <w:rStyle w:val="blueboldten1"/>
          <w:rFonts w:ascii="Arial" w:hAnsi="Arial" w:cs="Arial"/>
          <w:b w:val="0"/>
          <w:bCs w:val="0"/>
          <w:color w:val="auto"/>
          <w:sz w:val="20"/>
        </w:rPr>
        <w:t>(614) 292-9455</w:t>
      </w:r>
    </w:p>
    <w:p w:rsidR="00763728" w:rsidRDefault="00763728" w:rsidP="00763728">
      <w:pPr>
        <w:pStyle w:val="c60"/>
        <w:spacing w:before="240" w:line="220" w:lineRule="exact"/>
        <w:ind w:left="360" w:hanging="360"/>
        <w:jc w:val="left"/>
        <w:rPr>
          <w:rFonts w:ascii="Arial" w:hAnsi="Arial" w:cs="Arial"/>
          <w:b/>
          <w:bCs/>
          <w:sz w:val="20"/>
        </w:rPr>
      </w:pPr>
      <w:r w:rsidRPr="002C72B2">
        <w:rPr>
          <w:rFonts w:ascii="Arial" w:hAnsi="Arial" w:cs="Arial"/>
          <w:b/>
          <w:bCs/>
          <w:sz w:val="20"/>
        </w:rPr>
        <w:t>The Ohio State University</w:t>
      </w:r>
    </w:p>
    <w:p w:rsidR="00763728" w:rsidRDefault="00763728" w:rsidP="00763728">
      <w:pPr>
        <w:rPr>
          <w:rFonts w:ascii="Arial" w:hAnsi="Arial" w:cs="Arial"/>
          <w:sz w:val="20"/>
          <w:lang w:val="fr-FR"/>
        </w:rPr>
      </w:pPr>
      <w:r>
        <w:rPr>
          <w:rFonts w:ascii="Arial" w:hAnsi="Arial" w:cs="Arial"/>
          <w:sz w:val="20"/>
          <w:lang w:val="fr-FR"/>
        </w:rPr>
        <w:t>Agricultural Safety and Health Program</w:t>
      </w:r>
    </w:p>
    <w:p w:rsidR="00763728" w:rsidRPr="002C72B2" w:rsidRDefault="00763728" w:rsidP="00763728">
      <w:pPr>
        <w:rPr>
          <w:rFonts w:ascii="Arial" w:hAnsi="Arial" w:cs="Arial"/>
          <w:sz w:val="20"/>
          <w:lang w:val="fr-FR"/>
        </w:rPr>
      </w:pPr>
      <w:r>
        <w:rPr>
          <w:rFonts w:ascii="Arial" w:hAnsi="Arial" w:cs="Arial"/>
          <w:sz w:val="20"/>
          <w:lang w:val="fr-FR"/>
        </w:rPr>
        <w:t>Ag Safety S.T.A.T. – Safe Tactics for Ag Today</w:t>
      </w:r>
    </w:p>
    <w:p w:rsidR="00763728" w:rsidRPr="00C93D9E" w:rsidRDefault="00763728" w:rsidP="00763728">
      <w:pPr>
        <w:pStyle w:val="Heading1"/>
        <w:rPr>
          <w:rStyle w:val="Hyperlink"/>
          <w:rFonts w:ascii="Arial" w:hAnsi="Arial" w:cs="Arial"/>
          <w:b w:val="0"/>
          <w:color w:val="auto"/>
          <w:szCs w:val="19"/>
        </w:rPr>
      </w:pPr>
      <w:r w:rsidRPr="00C93D9E">
        <w:rPr>
          <w:rStyle w:val="blueboldten1"/>
          <w:rFonts w:ascii="Arial" w:hAnsi="Arial" w:cs="Arial"/>
          <w:bCs w:val="0"/>
          <w:color w:val="auto"/>
          <w:sz w:val="20"/>
        </w:rPr>
        <w:fldChar w:fldCharType="begin"/>
      </w:r>
      <w:r w:rsidRPr="00C93D9E">
        <w:rPr>
          <w:rStyle w:val="blueboldten1"/>
          <w:rFonts w:ascii="Arial" w:hAnsi="Arial" w:cs="Arial"/>
          <w:bCs w:val="0"/>
          <w:color w:val="auto"/>
          <w:sz w:val="20"/>
        </w:rPr>
        <w:instrText xml:space="preserve"> HYPERLINK "https://agsafety.osu.edu/newsletter/ag-safety-stat" </w:instrText>
      </w:r>
      <w:r w:rsidRPr="00C93D9E">
        <w:rPr>
          <w:rStyle w:val="blueboldten1"/>
          <w:rFonts w:ascii="Arial" w:hAnsi="Arial" w:cs="Arial"/>
          <w:bCs w:val="0"/>
          <w:color w:val="auto"/>
          <w:sz w:val="20"/>
        </w:rPr>
      </w:r>
      <w:r w:rsidRPr="00C93D9E">
        <w:rPr>
          <w:rStyle w:val="blueboldten1"/>
          <w:rFonts w:ascii="Arial" w:hAnsi="Arial" w:cs="Arial"/>
          <w:bCs w:val="0"/>
          <w:color w:val="auto"/>
          <w:sz w:val="20"/>
        </w:rPr>
        <w:fldChar w:fldCharType="separate"/>
      </w:r>
      <w:r w:rsidRPr="00C93D9E">
        <w:rPr>
          <w:rStyle w:val="Hyperlink"/>
          <w:rFonts w:ascii="Arial" w:hAnsi="Arial" w:cs="Arial"/>
          <w:b w:val="0"/>
          <w:color w:val="auto"/>
          <w:szCs w:val="19"/>
        </w:rPr>
        <w:t>https://agsafety.osu.ed</w:t>
      </w:r>
      <w:r w:rsidRPr="00C93D9E">
        <w:rPr>
          <w:rStyle w:val="Hyperlink"/>
          <w:rFonts w:ascii="Arial" w:hAnsi="Arial" w:cs="Arial"/>
          <w:b w:val="0"/>
          <w:color w:val="auto"/>
          <w:szCs w:val="19"/>
        </w:rPr>
        <w:t>u</w:t>
      </w:r>
      <w:r w:rsidRPr="00C93D9E">
        <w:rPr>
          <w:rStyle w:val="Hyperlink"/>
          <w:rFonts w:ascii="Arial" w:hAnsi="Arial" w:cs="Arial"/>
          <w:b w:val="0"/>
          <w:color w:val="auto"/>
          <w:szCs w:val="19"/>
        </w:rPr>
        <w:t>/</w:t>
      </w:r>
      <w:r w:rsidRPr="00C93D9E">
        <w:rPr>
          <w:rStyle w:val="Hyperlink"/>
          <w:rFonts w:ascii="Arial" w:hAnsi="Arial" w:cs="Arial"/>
          <w:b w:val="0"/>
          <w:color w:val="auto"/>
          <w:szCs w:val="19"/>
        </w:rPr>
        <w:t>newsletter/ag-safety-stat</w:t>
      </w:r>
    </w:p>
    <w:p w:rsidR="006A3AAB" w:rsidRDefault="00763728" w:rsidP="00763728">
      <w:pPr>
        <w:pStyle w:val="Heading1"/>
        <w:rPr>
          <w:rFonts w:ascii="Arial" w:hAnsi="Arial" w:cs="Arial"/>
          <w:bCs/>
        </w:rPr>
      </w:pPr>
      <w:r w:rsidRPr="00C93D9E">
        <w:rPr>
          <w:rStyle w:val="blueboldten1"/>
          <w:rFonts w:ascii="Arial" w:hAnsi="Arial" w:cs="Arial"/>
          <w:b/>
          <w:bCs w:val="0"/>
          <w:color w:val="auto"/>
          <w:sz w:val="20"/>
        </w:rPr>
        <w:fldChar w:fldCharType="end"/>
      </w:r>
      <w:r w:rsidR="006A3AAB">
        <w:rPr>
          <w:rStyle w:val="blueboldten1"/>
          <w:rFonts w:ascii="Arial" w:hAnsi="Arial" w:cs="Arial"/>
          <w:color w:val="auto"/>
          <w:sz w:val="20"/>
        </w:rPr>
        <w:br w:type="column"/>
      </w:r>
      <w:r w:rsidR="006A3AAB">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A3AAB" w:rsidRDefault="006A3AAB">
      <w:pPr>
        <w:rPr>
          <w:rFonts w:ascii="Arial" w:hAnsi="Arial" w:cs="Arial"/>
          <w:sz w:val="20"/>
          <w:szCs w:val="18"/>
        </w:rPr>
      </w:pPr>
      <w:r>
        <w:rPr>
          <w:rFonts w:ascii="Arial" w:hAnsi="Arial" w:cs="Arial"/>
          <w:sz w:val="20"/>
          <w:szCs w:val="18"/>
        </w:rPr>
        <w:t>(630) 285-1121</w:t>
      </w:r>
    </w:p>
    <w:p w:rsidR="006A3AAB" w:rsidRDefault="006A3AAB">
      <w:pPr>
        <w:rPr>
          <w:rFonts w:ascii="Arial" w:hAnsi="Arial" w:cs="Arial"/>
          <w:sz w:val="20"/>
          <w:szCs w:val="18"/>
        </w:rPr>
      </w:pPr>
      <w:r>
        <w:rPr>
          <w:rFonts w:ascii="Arial" w:hAnsi="Arial" w:cs="Arial"/>
          <w:sz w:val="20"/>
          <w:szCs w:val="18"/>
        </w:rPr>
        <w:t>(800) 621-7619</w:t>
      </w:r>
    </w:p>
    <w:p w:rsidR="006A3AAB" w:rsidRDefault="006A3AAB">
      <w:pPr>
        <w:rPr>
          <w:rFonts w:ascii="Arial" w:hAnsi="Arial" w:cs="Arial"/>
          <w:color w:val="000000"/>
          <w:sz w:val="20"/>
          <w:szCs w:val="18"/>
          <w:u w:val="single"/>
        </w:rPr>
      </w:pPr>
      <w:hyperlink r:id="rId132" w:history="1">
        <w:r>
          <w:rPr>
            <w:rStyle w:val="Hyperlink"/>
            <w:rFonts w:ascii="Arial" w:hAnsi="Arial" w:cs="Arial"/>
            <w:color w:val="000000"/>
            <w:sz w:val="20"/>
            <w:szCs w:val="18"/>
          </w:rPr>
          <w:t>www.nsc.org</w:t>
        </w:r>
      </w:hyperlink>
    </w:p>
    <w:p w:rsidR="006A3AAB" w:rsidRDefault="006A3AAB">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Central OH</w:t>
        </w:r>
      </w:smartTag>
      <w:r>
        <w:rPr>
          <w:rFonts w:ascii="Arial" w:hAnsi="Arial" w:cs="Arial"/>
          <w:b/>
          <w:bCs/>
          <w:sz w:val="20"/>
        </w:rPr>
        <w:t xml:space="preserve"> Chapter</w:t>
      </w:r>
    </w:p>
    <w:p w:rsidR="006A3AAB" w:rsidRDefault="006A3AAB">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919 Old Henderson Rd.</w:t>
          </w:r>
        </w:smartTag>
      </w:smartTag>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Columbus</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43220</w:t>
          </w:r>
        </w:smartTag>
      </w:smartTag>
    </w:p>
    <w:p w:rsidR="006A3AAB" w:rsidRDefault="006A3AAB">
      <w:pPr>
        <w:pStyle w:val="c60"/>
        <w:spacing w:line="220" w:lineRule="exact"/>
        <w:ind w:left="360" w:hanging="360"/>
        <w:jc w:val="left"/>
        <w:rPr>
          <w:rStyle w:val="blueten1"/>
          <w:rFonts w:ascii="Arial" w:hAnsi="Arial" w:cs="Arial"/>
          <w:color w:val="auto"/>
          <w:sz w:val="20"/>
        </w:rPr>
      </w:pPr>
      <w:r>
        <w:rPr>
          <w:rFonts w:ascii="Arial" w:hAnsi="Arial" w:cs="Arial"/>
          <w:sz w:val="20"/>
          <w:szCs w:val="18"/>
        </w:rPr>
        <w:t>(614) 324-5934</w:t>
      </w:r>
    </w:p>
    <w:p w:rsidR="006A3AAB" w:rsidRPr="00741B7E" w:rsidRDefault="00741B7E">
      <w:pPr>
        <w:pStyle w:val="c60"/>
        <w:spacing w:line="220" w:lineRule="exact"/>
        <w:ind w:left="360" w:hanging="360"/>
        <w:jc w:val="left"/>
        <w:rPr>
          <w:rFonts w:ascii="Arial" w:hAnsi="Arial" w:cs="Arial"/>
          <w:color w:val="000000"/>
          <w:sz w:val="20"/>
          <w:szCs w:val="19"/>
        </w:rPr>
      </w:pPr>
      <w:hyperlink r:id="rId133" w:history="1">
        <w:r w:rsidRPr="00741B7E">
          <w:rPr>
            <w:rStyle w:val="Hyperlink"/>
            <w:rFonts w:ascii="Arial" w:hAnsi="Arial" w:cs="Arial"/>
            <w:color w:val="000000"/>
            <w:sz w:val="20"/>
            <w:szCs w:val="19"/>
          </w:rPr>
          <w:t>www.nsc-centralohio.org</w:t>
        </w:r>
      </w:hyperlink>
    </w:p>
    <w:p w:rsidR="006A3AAB" w:rsidRDefault="006A3AAB">
      <w:pPr>
        <w:pStyle w:val="c60"/>
        <w:spacing w:before="240" w:line="220" w:lineRule="exact"/>
        <w:ind w:left="360" w:hanging="360"/>
        <w:jc w:val="left"/>
        <w:rPr>
          <w:rFonts w:ascii="Arial" w:hAnsi="Arial" w:cs="Arial"/>
          <w:b/>
          <w:bCs/>
          <w:sz w:val="20"/>
        </w:rPr>
      </w:pPr>
      <w:r>
        <w:rPr>
          <w:rFonts w:ascii="Arial" w:hAnsi="Arial" w:cs="Arial"/>
          <w:b/>
          <w:bCs/>
          <w:sz w:val="20"/>
        </w:rPr>
        <w:t xml:space="preserve">National Safety Council, </w:t>
      </w:r>
      <w:smartTag w:uri="urn:schemas-microsoft-com:office:smarttags" w:element="place">
        <w:r>
          <w:rPr>
            <w:rFonts w:ascii="Arial" w:hAnsi="Arial" w:cs="Arial"/>
            <w:b/>
            <w:bCs/>
            <w:sz w:val="20"/>
          </w:rPr>
          <w:t>Northern OH</w:t>
        </w:r>
      </w:smartTag>
      <w:r>
        <w:rPr>
          <w:rFonts w:ascii="Arial" w:hAnsi="Arial" w:cs="Arial"/>
          <w:b/>
          <w:bCs/>
          <w:sz w:val="20"/>
        </w:rPr>
        <w:t xml:space="preserve"> Chapter</w:t>
      </w:r>
    </w:p>
    <w:p w:rsidR="006A3AAB" w:rsidRDefault="006A3AAB">
      <w:pPr>
        <w:pStyle w:val="c60"/>
        <w:spacing w:line="220" w:lineRule="exact"/>
        <w:ind w:left="360" w:hanging="360"/>
        <w:jc w:val="left"/>
        <w:rPr>
          <w:rStyle w:val="blueboldten1"/>
          <w:rFonts w:ascii="Arial" w:hAnsi="Arial" w:cs="Arial"/>
          <w:b w:val="0"/>
          <w:bCs w:val="0"/>
          <w:color w:val="auto"/>
          <w:sz w:val="20"/>
        </w:rPr>
      </w:pPr>
      <w:smartTag w:uri="urn:schemas-microsoft-com:office:smarttags" w:element="place">
        <w:smartTag w:uri="urn:schemas-microsoft-com:office:smarttags" w:element="PlaceName">
          <w:r>
            <w:rPr>
              <w:rStyle w:val="blueboldten1"/>
              <w:rFonts w:ascii="Arial" w:hAnsi="Arial" w:cs="Arial"/>
              <w:b w:val="0"/>
              <w:bCs w:val="0"/>
              <w:color w:val="auto"/>
              <w:sz w:val="20"/>
            </w:rPr>
            <w:t>Ohio</w:t>
          </w:r>
        </w:smartTag>
        <w:r>
          <w:rPr>
            <w:rStyle w:val="blueboldten1"/>
            <w:rFonts w:ascii="Arial" w:hAnsi="Arial" w:cs="Arial"/>
            <w:b w:val="0"/>
            <w:bCs w:val="0"/>
            <w:color w:val="auto"/>
            <w:sz w:val="20"/>
          </w:rPr>
          <w:t xml:space="preserve"> </w:t>
        </w:r>
        <w:smartTag w:uri="urn:schemas-microsoft-com:office:smarttags" w:element="PlaceName">
          <w:r>
            <w:rPr>
              <w:rStyle w:val="blueboldten1"/>
              <w:rFonts w:ascii="Arial" w:hAnsi="Arial" w:cs="Arial"/>
              <w:b w:val="0"/>
              <w:bCs w:val="0"/>
              <w:color w:val="auto"/>
              <w:sz w:val="20"/>
            </w:rPr>
            <w:t>One</w:t>
          </w:r>
        </w:smartTag>
        <w:r>
          <w:rPr>
            <w:rStyle w:val="blueboldten1"/>
            <w:rFonts w:ascii="Arial" w:hAnsi="Arial" w:cs="Arial"/>
            <w:b w:val="0"/>
            <w:bCs w:val="0"/>
            <w:color w:val="auto"/>
            <w:sz w:val="20"/>
          </w:rPr>
          <w:t xml:space="preserve"> </w:t>
        </w:r>
        <w:smartTag w:uri="urn:schemas-microsoft-com:office:smarttags" w:element="PlaceType">
          <w:r>
            <w:rPr>
              <w:rStyle w:val="blueboldten1"/>
              <w:rFonts w:ascii="Arial" w:hAnsi="Arial" w:cs="Arial"/>
              <w:b w:val="0"/>
              <w:bCs w:val="0"/>
              <w:color w:val="auto"/>
              <w:sz w:val="20"/>
            </w:rPr>
            <w:t>Building</w:t>
          </w:r>
        </w:smartTag>
      </w:smartTag>
      <w:r>
        <w:rPr>
          <w:rStyle w:val="blueboldten1"/>
          <w:rFonts w:ascii="Arial" w:hAnsi="Arial" w:cs="Arial"/>
          <w:b w:val="0"/>
          <w:bCs w:val="0"/>
          <w:color w:val="auto"/>
          <w:sz w:val="20"/>
        </w:rPr>
        <w:t xml:space="preserve"> – Room 338</w:t>
      </w:r>
    </w:p>
    <w:p w:rsidR="006A3AAB" w:rsidRDefault="006A3AAB">
      <w:pPr>
        <w:pStyle w:val="c60"/>
        <w:spacing w:line="220" w:lineRule="exact"/>
        <w:ind w:left="360" w:hanging="360"/>
        <w:jc w:val="left"/>
        <w:rPr>
          <w:rStyle w:val="blueboldten1"/>
          <w:rFonts w:ascii="Arial" w:hAnsi="Arial" w:cs="Arial"/>
          <w:color w:val="auto"/>
          <w:sz w:val="20"/>
        </w:rPr>
      </w:pPr>
      <w:smartTag w:uri="urn:schemas-microsoft-com:office:smarttags" w:element="Street">
        <w:smartTag w:uri="urn:schemas-microsoft-com:office:smarttags" w:element="address">
          <w:r>
            <w:rPr>
              <w:rStyle w:val="blueboldten1"/>
              <w:rFonts w:ascii="Arial" w:hAnsi="Arial" w:cs="Arial"/>
              <w:b w:val="0"/>
              <w:bCs w:val="0"/>
              <w:color w:val="auto"/>
              <w:sz w:val="20"/>
            </w:rPr>
            <w:t>25 East Boardman St</w:t>
          </w:r>
        </w:smartTag>
      </w:smartTag>
      <w:r>
        <w:rPr>
          <w:rStyle w:val="blueboldten1"/>
          <w:rFonts w:ascii="Arial" w:hAnsi="Arial" w:cs="Arial"/>
          <w:b w:val="0"/>
          <w:bCs w:val="0"/>
          <w:color w:val="auto"/>
          <w:sz w:val="20"/>
        </w:rPr>
        <w:t>.</w:t>
      </w:r>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Youngstown</w:t>
          </w:r>
        </w:smartTag>
        <w:r>
          <w:rPr>
            <w:rFonts w:ascii="Arial" w:hAnsi="Arial" w:cs="Arial"/>
            <w:sz w:val="20"/>
          </w:rPr>
          <w:t xml:space="preserve">, </w:t>
        </w:r>
        <w:smartTag w:uri="urn:schemas-microsoft-com:office:smarttags" w:element="State">
          <w:r>
            <w:rPr>
              <w:rFonts w:ascii="Arial" w:hAnsi="Arial" w:cs="Arial"/>
              <w:sz w:val="20"/>
            </w:rPr>
            <w:t>OH</w:t>
          </w:r>
        </w:smartTag>
        <w:r>
          <w:rPr>
            <w:rFonts w:ascii="Arial" w:hAnsi="Arial" w:cs="Arial"/>
            <w:sz w:val="20"/>
          </w:rPr>
          <w:t xml:space="preserve"> </w:t>
        </w:r>
        <w:smartTag w:uri="urn:schemas-microsoft-com:office:smarttags" w:element="PostalCode">
          <w:r>
            <w:rPr>
              <w:rFonts w:ascii="Arial" w:hAnsi="Arial" w:cs="Arial"/>
              <w:sz w:val="20"/>
            </w:rPr>
            <w:t>44503</w:t>
          </w:r>
        </w:smartTag>
      </w:smartTag>
    </w:p>
    <w:p w:rsidR="006A3AAB" w:rsidRDefault="006A3AAB">
      <w:pPr>
        <w:pStyle w:val="c60"/>
        <w:spacing w:line="220" w:lineRule="exact"/>
        <w:ind w:left="360" w:hanging="360"/>
        <w:jc w:val="left"/>
        <w:rPr>
          <w:rFonts w:ascii="Arial" w:hAnsi="Arial" w:cs="Arial"/>
          <w:sz w:val="20"/>
          <w:szCs w:val="18"/>
        </w:rPr>
      </w:pPr>
      <w:r>
        <w:rPr>
          <w:rFonts w:ascii="Arial" w:hAnsi="Arial" w:cs="Arial"/>
          <w:sz w:val="20"/>
          <w:szCs w:val="18"/>
        </w:rPr>
        <w:t>(330) 747-8657</w:t>
      </w:r>
    </w:p>
    <w:p w:rsidR="006A3AAB" w:rsidRDefault="006A3AAB">
      <w:pPr>
        <w:pStyle w:val="c60"/>
        <w:spacing w:line="220" w:lineRule="exact"/>
        <w:ind w:left="360" w:hanging="360"/>
        <w:jc w:val="left"/>
        <w:rPr>
          <w:rStyle w:val="blueten1"/>
          <w:rFonts w:ascii="Arial" w:hAnsi="Arial" w:cs="Arial"/>
          <w:color w:val="auto"/>
          <w:sz w:val="20"/>
        </w:rPr>
      </w:pPr>
      <w:r>
        <w:rPr>
          <w:rFonts w:ascii="Arial" w:hAnsi="Arial" w:cs="Arial"/>
          <w:sz w:val="20"/>
          <w:szCs w:val="18"/>
        </w:rPr>
        <w:t>(800) 715-0358</w:t>
      </w:r>
    </w:p>
    <w:p w:rsidR="006A3AAB" w:rsidRPr="00741B7E" w:rsidRDefault="00741B7E">
      <w:pPr>
        <w:pStyle w:val="c60"/>
        <w:spacing w:line="220" w:lineRule="exact"/>
        <w:ind w:left="360" w:hanging="360"/>
        <w:jc w:val="left"/>
        <w:rPr>
          <w:rFonts w:ascii="Arial" w:hAnsi="Arial" w:cs="Arial"/>
          <w:color w:val="000000"/>
          <w:sz w:val="20"/>
          <w:szCs w:val="19"/>
        </w:rPr>
      </w:pPr>
      <w:hyperlink r:id="rId134" w:history="1">
        <w:r w:rsidRPr="00741B7E">
          <w:rPr>
            <w:rStyle w:val="Hyperlink"/>
            <w:rFonts w:ascii="Arial" w:hAnsi="Arial" w:cs="Arial"/>
            <w:color w:val="000000"/>
            <w:sz w:val="20"/>
            <w:szCs w:val="19"/>
          </w:rPr>
          <w:t>www.nscnohio.org</w:t>
        </w:r>
      </w:hyperlink>
    </w:p>
    <w:p w:rsidR="006A3AAB" w:rsidRDefault="006A3AAB">
      <w:pPr>
        <w:pStyle w:val="Heading9"/>
        <w:suppressAutoHyphens w:val="0"/>
        <w:spacing w:before="240" w:line="220" w:lineRule="exact"/>
      </w:pPr>
      <w:r>
        <w:t>OSHA</w:t>
      </w:r>
    </w:p>
    <w:p w:rsidR="006A3AAB" w:rsidRDefault="006A3AAB">
      <w:pPr>
        <w:spacing w:line="220" w:lineRule="exact"/>
        <w:ind w:left="360" w:hanging="360"/>
        <w:rPr>
          <w:rFonts w:ascii="Arial" w:hAnsi="Arial" w:cs="Arial"/>
          <w:sz w:val="20"/>
        </w:rPr>
      </w:pPr>
      <w:hyperlink r:id="rId135" w:history="1">
        <w:r>
          <w:rPr>
            <w:rStyle w:val="Hyperlink"/>
            <w:rFonts w:ascii="Arial" w:hAnsi="Arial" w:cs="Arial"/>
            <w:color w:val="auto"/>
            <w:sz w:val="20"/>
          </w:rPr>
          <w:t>www.osha.gov</w:t>
        </w:r>
      </w:hyperlink>
    </w:p>
    <w:p w:rsidR="006A3AAB" w:rsidRDefault="006A3AAB">
      <w:pPr>
        <w:pStyle w:val="c60"/>
        <w:spacing w:before="240" w:line="220" w:lineRule="exact"/>
        <w:ind w:left="360" w:hanging="360"/>
        <w:jc w:val="left"/>
        <w:rPr>
          <w:rFonts w:ascii="Arial" w:hAnsi="Arial" w:cs="Arial"/>
          <w:b/>
          <w:bCs/>
          <w:sz w:val="20"/>
          <w:szCs w:val="24"/>
        </w:rPr>
      </w:pPr>
      <w:r>
        <w:rPr>
          <w:rFonts w:ascii="Arial" w:hAnsi="Arial" w:cs="Arial"/>
          <w:b/>
          <w:bCs/>
          <w:sz w:val="20"/>
          <w:szCs w:val="24"/>
        </w:rPr>
        <w:t>Regional Office</w:t>
      </w:r>
    </w:p>
    <w:p w:rsidR="006A3AAB" w:rsidRDefault="006A3AA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230 Dearborn Street</w:t>
          </w:r>
        </w:smartTag>
      </w:smartTag>
      <w:r>
        <w:rPr>
          <w:rFonts w:ascii="Arial" w:hAnsi="Arial" w:cs="Arial"/>
          <w:sz w:val="20"/>
        </w:rPr>
        <w:t>, Room 3244</w:t>
      </w:r>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Chicago</w:t>
          </w:r>
        </w:smartTag>
        <w:r>
          <w:rPr>
            <w:rFonts w:ascii="Arial" w:hAnsi="Arial" w:cs="Arial"/>
            <w:sz w:val="20"/>
          </w:rPr>
          <w:t xml:space="preserve">, </w:t>
        </w:r>
        <w:smartTag w:uri="urn:schemas-microsoft-com:office:smarttags" w:element="State">
          <w:r>
            <w:rPr>
              <w:rFonts w:ascii="Arial" w:hAnsi="Arial" w:cs="Arial"/>
              <w:sz w:val="20"/>
            </w:rPr>
            <w:t>IL</w:t>
          </w:r>
        </w:smartTag>
        <w:r>
          <w:rPr>
            <w:rFonts w:ascii="Arial" w:hAnsi="Arial" w:cs="Arial"/>
            <w:sz w:val="20"/>
          </w:rPr>
          <w:t xml:space="preserve"> </w:t>
        </w:r>
        <w:smartTag w:uri="urn:schemas-microsoft-com:office:smarttags" w:element="PostalCode">
          <w:r>
            <w:rPr>
              <w:rFonts w:ascii="Arial" w:hAnsi="Arial" w:cs="Arial"/>
              <w:sz w:val="20"/>
            </w:rPr>
            <w:t>60604</w:t>
          </w:r>
        </w:smartTag>
      </w:smartTag>
    </w:p>
    <w:p w:rsidR="006A3AAB" w:rsidRDefault="006A3AAB">
      <w:pPr>
        <w:pStyle w:val="c60"/>
        <w:spacing w:line="220" w:lineRule="exact"/>
        <w:ind w:left="360" w:hanging="360"/>
        <w:jc w:val="left"/>
        <w:rPr>
          <w:rFonts w:ascii="Arial" w:hAnsi="Arial" w:cs="Arial"/>
          <w:sz w:val="20"/>
        </w:rPr>
      </w:pPr>
      <w:r>
        <w:rPr>
          <w:rFonts w:ascii="Arial" w:hAnsi="Arial" w:cs="Arial"/>
          <w:sz w:val="20"/>
        </w:rPr>
        <w:t>(312) 353-2220</w:t>
      </w:r>
    </w:p>
    <w:p w:rsidR="006A3AAB" w:rsidRDefault="006A3AAB">
      <w:pPr>
        <w:pStyle w:val="c60"/>
        <w:spacing w:before="240" w:line="220" w:lineRule="exact"/>
        <w:ind w:left="360" w:hanging="360"/>
        <w:jc w:val="left"/>
        <w:rPr>
          <w:rFonts w:ascii="Arial" w:hAnsi="Arial" w:cs="Arial"/>
          <w:b/>
          <w:bCs/>
          <w:sz w:val="20"/>
        </w:rPr>
      </w:pPr>
      <w:r>
        <w:rPr>
          <w:rFonts w:ascii="Arial" w:hAnsi="Arial" w:cs="Arial"/>
          <w:b/>
          <w:bCs/>
          <w:sz w:val="20"/>
        </w:rPr>
        <w:t>State Offices</w:t>
      </w:r>
    </w:p>
    <w:p w:rsidR="006A3AAB" w:rsidRDefault="006A3AAB">
      <w:pPr>
        <w:pStyle w:val="c60"/>
        <w:spacing w:before="120" w:line="220" w:lineRule="exact"/>
        <w:ind w:left="360" w:hanging="360"/>
        <w:jc w:val="left"/>
        <w:rPr>
          <w:rFonts w:ascii="Arial" w:hAnsi="Arial" w:cs="Arial"/>
          <w:sz w:val="20"/>
        </w:rPr>
      </w:pPr>
      <w:smartTag w:uri="urn:schemas-microsoft-com:office:smarttags" w:element="City">
        <w:smartTag w:uri="urn:schemas-microsoft-com:office:smarttags" w:element="place">
          <w:r>
            <w:rPr>
              <w:rStyle w:val="blueboldten1"/>
              <w:rFonts w:ascii="Arial" w:hAnsi="Arial" w:cs="Arial"/>
              <w:color w:val="auto"/>
              <w:sz w:val="20"/>
            </w:rPr>
            <w:t>Cincinnati</w:t>
          </w:r>
        </w:smartTag>
      </w:smartTag>
      <w:r>
        <w:rPr>
          <w:rStyle w:val="blueboldten1"/>
          <w:rFonts w:ascii="Arial" w:hAnsi="Arial" w:cs="Arial"/>
          <w:color w:val="auto"/>
          <w:sz w:val="20"/>
        </w:rPr>
        <w:t xml:space="preserve"> Area Office</w:t>
      </w:r>
    </w:p>
    <w:p w:rsidR="006A3AAB" w:rsidRDefault="006A3AA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36 Triangle Park Drive</w:t>
          </w:r>
        </w:smartTag>
      </w:smartTag>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City">
          <w:r>
            <w:rPr>
              <w:rStyle w:val="blueten1"/>
              <w:rFonts w:ascii="Arial" w:hAnsi="Arial" w:cs="Arial"/>
              <w:color w:val="auto"/>
              <w:sz w:val="20"/>
            </w:rPr>
            <w:t>Cincinnati</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45246</w:t>
          </w:r>
        </w:smartTag>
      </w:smartTag>
    </w:p>
    <w:p w:rsidR="006A3AAB" w:rsidRDefault="006A3AAB">
      <w:pPr>
        <w:pStyle w:val="c60"/>
        <w:spacing w:line="220" w:lineRule="exact"/>
        <w:ind w:left="360" w:hanging="360"/>
        <w:jc w:val="left"/>
        <w:rPr>
          <w:rFonts w:ascii="Arial" w:hAnsi="Arial" w:cs="Arial"/>
          <w:sz w:val="20"/>
        </w:rPr>
      </w:pPr>
      <w:r>
        <w:rPr>
          <w:rStyle w:val="blueten1"/>
          <w:rFonts w:ascii="Arial" w:hAnsi="Arial" w:cs="Arial"/>
          <w:color w:val="auto"/>
          <w:sz w:val="20"/>
        </w:rPr>
        <w:t>(513) 841-4132</w:t>
      </w:r>
    </w:p>
    <w:p w:rsidR="006A3AAB" w:rsidRDefault="006A3AAB">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Cleveland</w:t>
          </w:r>
        </w:smartTag>
      </w:smartTag>
      <w:r>
        <w:rPr>
          <w:rStyle w:val="blueboldten1"/>
          <w:rFonts w:ascii="Arial" w:hAnsi="Arial" w:cs="Arial"/>
          <w:color w:val="auto"/>
          <w:sz w:val="20"/>
        </w:rPr>
        <w:t xml:space="preserve"> Area Office</w:t>
      </w:r>
    </w:p>
    <w:p w:rsidR="006A3AAB" w:rsidRDefault="006A3AAB">
      <w:pPr>
        <w:pStyle w:val="c60"/>
        <w:spacing w:line="220" w:lineRule="exact"/>
        <w:ind w:left="360" w:hanging="360"/>
        <w:jc w:val="left"/>
        <w:rPr>
          <w:rFonts w:ascii="Arial" w:hAnsi="Arial" w:cs="Arial"/>
          <w:sz w:val="20"/>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A3AAB" w:rsidRDefault="006A3AAB">
      <w:pPr>
        <w:pStyle w:val="c60"/>
        <w:spacing w:line="220" w:lineRule="exact"/>
        <w:ind w:left="360" w:hanging="360"/>
        <w:jc w:val="left"/>
        <w:rPr>
          <w:rFonts w:ascii="Arial" w:hAnsi="Arial" w:cs="Arial"/>
          <w:sz w:val="20"/>
        </w:rPr>
      </w:pPr>
      <w:smartTag w:uri="urn:schemas-microsoft-com:office:smarttags" w:element="Street">
        <w:smartTag w:uri="urn:schemas-microsoft-com:office:smarttags" w:element="address">
          <w:r>
            <w:rPr>
              <w:rStyle w:val="blueten1"/>
              <w:rFonts w:ascii="Arial" w:hAnsi="Arial" w:cs="Arial"/>
              <w:color w:val="auto"/>
              <w:sz w:val="20"/>
            </w:rPr>
            <w:t>1240 East 9th Street</w:t>
          </w:r>
        </w:smartTag>
      </w:smartTag>
      <w:r>
        <w:rPr>
          <w:rStyle w:val="blueten1"/>
          <w:rFonts w:ascii="Arial" w:hAnsi="Arial" w:cs="Arial"/>
          <w:color w:val="auto"/>
          <w:sz w:val="20"/>
        </w:rPr>
        <w:t>, Room 899</w:t>
      </w:r>
    </w:p>
    <w:p w:rsidR="006A3AAB" w:rsidRDefault="006A3AA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Cleveland</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44199</w:t>
          </w:r>
        </w:smartTag>
      </w:smartTag>
    </w:p>
    <w:p w:rsidR="006A3AAB" w:rsidRDefault="006A3AAB">
      <w:pPr>
        <w:pStyle w:val="c60"/>
        <w:spacing w:line="220" w:lineRule="exact"/>
        <w:ind w:left="360" w:hanging="360"/>
        <w:jc w:val="left"/>
        <w:rPr>
          <w:rFonts w:ascii="Arial" w:hAnsi="Arial" w:cs="Arial"/>
          <w:sz w:val="20"/>
        </w:rPr>
      </w:pPr>
      <w:r>
        <w:rPr>
          <w:rStyle w:val="blueten1"/>
          <w:rFonts w:ascii="Arial" w:hAnsi="Arial" w:cs="Arial"/>
          <w:color w:val="auto"/>
          <w:sz w:val="20"/>
        </w:rPr>
        <w:t>(216) 522-3818</w:t>
      </w:r>
    </w:p>
    <w:p w:rsidR="006A3AAB" w:rsidRDefault="006A3AAB">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Columbus</w:t>
          </w:r>
        </w:smartTag>
      </w:smartTag>
      <w:r>
        <w:rPr>
          <w:rStyle w:val="blueboldten1"/>
          <w:rFonts w:ascii="Arial" w:hAnsi="Arial" w:cs="Arial"/>
          <w:color w:val="auto"/>
          <w:sz w:val="20"/>
        </w:rPr>
        <w:t xml:space="preserve"> Area Office</w:t>
      </w:r>
    </w:p>
    <w:p w:rsidR="006A3AAB" w:rsidRDefault="006A3AA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Federal</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Office</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A3AAB" w:rsidRDefault="006A3AAB">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200 North High Street</w:t>
          </w:r>
        </w:smartTag>
      </w:smartTag>
      <w:r>
        <w:rPr>
          <w:rStyle w:val="blueten1"/>
          <w:rFonts w:ascii="Arial" w:hAnsi="Arial" w:cs="Arial"/>
          <w:color w:val="auto"/>
          <w:sz w:val="20"/>
        </w:rPr>
        <w:t>, Room 620</w:t>
      </w:r>
    </w:p>
    <w:p w:rsidR="006A3AAB" w:rsidRDefault="006A3AA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Columbus</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43215</w:t>
          </w:r>
        </w:smartTag>
      </w:smartTag>
      <w:r>
        <w:rPr>
          <w:rStyle w:val="blueten1"/>
          <w:rFonts w:ascii="Arial" w:hAnsi="Arial" w:cs="Arial"/>
          <w:color w:val="auto"/>
          <w:sz w:val="20"/>
        </w:rPr>
        <w:t xml:space="preserve"> (614) 469-5582</w:t>
      </w:r>
    </w:p>
    <w:p w:rsidR="006A3AAB" w:rsidRDefault="006A3AAB">
      <w:pPr>
        <w:pStyle w:val="c60"/>
        <w:spacing w:before="120" w:line="220" w:lineRule="exact"/>
        <w:ind w:left="360" w:hanging="360"/>
        <w:jc w:val="left"/>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Toledo</w:t>
          </w:r>
        </w:smartTag>
      </w:smartTag>
      <w:r>
        <w:rPr>
          <w:rStyle w:val="blueboldten1"/>
          <w:rFonts w:ascii="Arial" w:hAnsi="Arial" w:cs="Arial"/>
          <w:color w:val="auto"/>
          <w:sz w:val="20"/>
        </w:rPr>
        <w:t xml:space="preserve"> Area Office</w:t>
      </w:r>
    </w:p>
    <w:p w:rsidR="006A3AAB" w:rsidRDefault="006A3AA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p>
    <w:p w:rsidR="006A3AAB" w:rsidRDefault="006A3AAB">
      <w:pPr>
        <w:pStyle w:val="c60"/>
        <w:spacing w:line="220" w:lineRule="exact"/>
        <w:ind w:left="360" w:hanging="360"/>
        <w:jc w:val="left"/>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420 Madison Avenue, Suite 600</w:t>
          </w:r>
        </w:smartTag>
      </w:smartTag>
    </w:p>
    <w:p w:rsidR="006A3AAB" w:rsidRDefault="006A3AAB">
      <w:pPr>
        <w:pStyle w:val="c60"/>
        <w:spacing w:line="220" w:lineRule="exact"/>
        <w:ind w:left="360" w:hanging="3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Toledo</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Ohio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43604</w:t>
          </w:r>
        </w:smartTag>
      </w:smartTag>
    </w:p>
    <w:p w:rsidR="006A3AAB" w:rsidRDefault="006A3AAB">
      <w:pPr>
        <w:pStyle w:val="c60"/>
        <w:spacing w:line="220" w:lineRule="exact"/>
        <w:ind w:left="360" w:hanging="360"/>
        <w:jc w:val="left"/>
        <w:rPr>
          <w:rStyle w:val="blueten1"/>
          <w:rFonts w:ascii="Arial" w:hAnsi="Arial" w:cs="Arial"/>
          <w:color w:val="auto"/>
          <w:sz w:val="20"/>
        </w:rPr>
      </w:pPr>
      <w:r>
        <w:rPr>
          <w:rStyle w:val="blueten1"/>
          <w:rFonts w:ascii="Arial" w:hAnsi="Arial" w:cs="Arial"/>
          <w:color w:val="auto"/>
          <w:sz w:val="20"/>
        </w:rPr>
        <w:t>(419) 259-7542</w:t>
      </w:r>
    </w:p>
    <w:p w:rsidR="006A3AAB" w:rsidRDefault="006A3AAB">
      <w:pPr>
        <w:pStyle w:val="c60"/>
        <w:tabs>
          <w:tab w:val="left" w:pos="720"/>
          <w:tab w:val="center" w:pos="4680"/>
        </w:tabs>
        <w:rPr>
          <w:rFonts w:ascii="Arial" w:hAnsi="Arial" w:cs="Arial"/>
          <w:b/>
          <w:bCs/>
          <w:sz w:val="20"/>
        </w:rPr>
      </w:pPr>
    </w:p>
    <w:p w:rsidR="006A3AAB" w:rsidRDefault="006A3AAB">
      <w:pPr>
        <w:pStyle w:val="c60"/>
        <w:tabs>
          <w:tab w:val="left" w:pos="720"/>
          <w:tab w:val="center" w:pos="4680"/>
        </w:tabs>
        <w:rPr>
          <w:rFonts w:ascii="Arial" w:hAnsi="Arial" w:cs="Arial"/>
          <w:b/>
          <w:bCs/>
          <w:sz w:val="48"/>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SOUTH DAKOTA</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c60"/>
        <w:jc w:val="left"/>
        <w:rPr>
          <w:rFonts w:ascii="Arial" w:hAnsi="Arial" w:cs="Arial"/>
          <w:b/>
          <w:bCs/>
          <w:sz w:val="20"/>
          <w:szCs w:val="24"/>
        </w:rPr>
        <w:sectPr w:rsidR="006A3AAB">
          <w:pgSz w:w="12240" w:h="15840" w:code="1"/>
          <w:pgMar w:top="720" w:right="480" w:bottom="1200" w:left="960" w:header="720" w:footer="720" w:gutter="0"/>
          <w:cols w:space="720"/>
          <w:noEndnote/>
        </w:sectPr>
      </w:pPr>
    </w:p>
    <w:p w:rsidR="006A3AAB" w:rsidRDefault="006A3AAB">
      <w:pPr>
        <w:pStyle w:val="c6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Safety Council</w:t>
      </w:r>
    </w:p>
    <w:p w:rsidR="006A3AAB" w:rsidRDefault="006A3AAB">
      <w:pPr>
        <w:pStyle w:val="c60"/>
        <w:jc w:val="left"/>
        <w:rPr>
          <w:rFonts w:ascii="Arial" w:hAnsi="Arial" w:cs="Arial"/>
          <w:sz w:val="20"/>
        </w:rPr>
      </w:pPr>
      <w:r>
        <w:rPr>
          <w:rFonts w:ascii="Arial" w:hAnsi="Arial" w:cs="Arial"/>
          <w:sz w:val="20"/>
        </w:rPr>
        <w:t>1108 NW Avenue</w:t>
      </w:r>
    </w:p>
    <w:p w:rsidR="006A3AAB" w:rsidRDefault="006A3AAB">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Sioux Falls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57104</w:t>
          </w:r>
        </w:smartTag>
      </w:smartTag>
    </w:p>
    <w:p w:rsidR="006A3AAB" w:rsidRDefault="006A3AAB">
      <w:pPr>
        <w:pStyle w:val="c60"/>
        <w:jc w:val="left"/>
        <w:rPr>
          <w:rFonts w:ascii="Arial" w:hAnsi="Arial" w:cs="Arial"/>
          <w:sz w:val="20"/>
        </w:rPr>
      </w:pPr>
      <w:r>
        <w:rPr>
          <w:rFonts w:ascii="Arial" w:hAnsi="Arial" w:cs="Arial"/>
          <w:sz w:val="20"/>
        </w:rPr>
        <w:t>605-361-7785 or 1-800-952-5539</w:t>
      </w:r>
    </w:p>
    <w:p w:rsidR="006A3AAB" w:rsidRDefault="006A3AAB">
      <w:pPr>
        <w:pStyle w:val="c60"/>
        <w:jc w:val="left"/>
        <w:rPr>
          <w:rFonts w:ascii="Arial" w:hAnsi="Arial" w:cs="Arial"/>
          <w:color w:val="000000"/>
          <w:sz w:val="20"/>
          <w:u w:val="single"/>
        </w:rPr>
      </w:pPr>
      <w:hyperlink r:id="rId136" w:history="1">
        <w:r>
          <w:rPr>
            <w:rStyle w:val="Hyperlink"/>
            <w:rFonts w:ascii="Arial" w:hAnsi="Arial" w:cs="Arial"/>
            <w:color w:val="000000"/>
            <w:sz w:val="20"/>
          </w:rPr>
          <w:t>www.southdakotasafetycouncil.org</w:t>
        </w:r>
      </w:hyperlink>
    </w:p>
    <w:p w:rsidR="006A3AAB" w:rsidRDefault="006A3AAB">
      <w:pPr>
        <w:pStyle w:val="c60"/>
        <w:spacing w:before="240"/>
        <w:ind w:left="360" w:hanging="360"/>
        <w:jc w:val="left"/>
        <w:rPr>
          <w:rFonts w:ascii="Arial" w:hAnsi="Arial" w:cs="Arial"/>
          <w:b/>
          <w:bCs/>
          <w:sz w:val="20"/>
          <w:szCs w:val="19"/>
        </w:rPr>
      </w:pPr>
      <w:smartTag w:uri="urn:schemas-microsoft-com:office:smarttags" w:element="State">
        <w:smartTag w:uri="urn:schemas-microsoft-com:office:smarttags" w:element="place">
          <w:r>
            <w:rPr>
              <w:rFonts w:ascii="Arial" w:hAnsi="Arial" w:cs="Arial"/>
              <w:b/>
              <w:bCs/>
              <w:sz w:val="20"/>
              <w:szCs w:val="19"/>
            </w:rPr>
            <w:t>South Dakota</w:t>
          </w:r>
        </w:smartTag>
      </w:smartTag>
      <w:r>
        <w:rPr>
          <w:rFonts w:ascii="Arial" w:hAnsi="Arial" w:cs="Arial"/>
          <w:b/>
          <w:bCs/>
          <w:sz w:val="20"/>
          <w:szCs w:val="19"/>
        </w:rPr>
        <w:t xml:space="preserve"> Division of Labor &amp; Management</w:t>
      </w:r>
    </w:p>
    <w:p w:rsidR="006A3AAB" w:rsidRDefault="006A3AAB">
      <w:pPr>
        <w:pStyle w:val="c60"/>
        <w:jc w:val="left"/>
        <w:rPr>
          <w:rFonts w:ascii="Arial" w:hAnsi="Arial" w:cs="Arial"/>
          <w:sz w:val="20"/>
        </w:rPr>
      </w:pPr>
      <w:smartTag w:uri="urn:schemas-microsoft-com:office:smarttags" w:element="place">
        <w:smartTag w:uri="urn:schemas-microsoft-com:office:smarttags" w:element="PlaceName">
          <w:r>
            <w:rPr>
              <w:rFonts w:ascii="Arial" w:hAnsi="Arial" w:cs="Arial"/>
              <w:sz w:val="20"/>
            </w:rPr>
            <w:t>Kneip</w:t>
          </w:r>
        </w:smartTag>
        <w:r>
          <w:rPr>
            <w:rFonts w:ascii="Arial" w:hAnsi="Arial" w:cs="Arial"/>
            <w:sz w:val="20"/>
          </w:rPr>
          <w:t xml:space="preserve"> </w:t>
        </w:r>
        <w:smartTag w:uri="urn:schemas-microsoft-com:office:smarttags" w:element="PlaceType">
          <w:r>
            <w:rPr>
              <w:rFonts w:ascii="Arial" w:hAnsi="Arial" w:cs="Arial"/>
              <w:sz w:val="20"/>
            </w:rPr>
            <w:t>Building</w:t>
          </w:r>
        </w:smartTag>
      </w:smartTag>
    </w:p>
    <w:p w:rsidR="006A3AAB" w:rsidRDefault="006A3AAB">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700 Governors Drive</w:t>
          </w:r>
        </w:smartTag>
      </w:smartTag>
    </w:p>
    <w:p w:rsidR="006A3AAB" w:rsidRDefault="006A3AAB">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Pierre</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i/>
            <w:iCs/>
          </w:rPr>
          <w:t xml:space="preserve"> </w:t>
        </w:r>
        <w:smartTag w:uri="urn:schemas-microsoft-com:office:smarttags" w:element="PostalCode">
          <w:r>
            <w:rPr>
              <w:rFonts w:ascii="Arial" w:hAnsi="Arial" w:cs="Arial"/>
              <w:sz w:val="20"/>
            </w:rPr>
            <w:t>57501-2291</w:t>
          </w:r>
        </w:smartTag>
      </w:smartTag>
    </w:p>
    <w:p w:rsidR="006A3AAB" w:rsidRDefault="006A3AAB">
      <w:pPr>
        <w:pStyle w:val="c60"/>
        <w:jc w:val="left"/>
        <w:rPr>
          <w:rFonts w:ascii="Arial" w:hAnsi="Arial" w:cs="Arial"/>
          <w:sz w:val="20"/>
        </w:rPr>
      </w:pPr>
      <w:r>
        <w:rPr>
          <w:rFonts w:ascii="Arial" w:hAnsi="Arial" w:cs="Arial"/>
          <w:sz w:val="20"/>
        </w:rPr>
        <w:t>(605) 773-3681</w:t>
      </w:r>
    </w:p>
    <w:p w:rsidR="006A3AAB" w:rsidRDefault="006A3AAB">
      <w:pPr>
        <w:pStyle w:val="c60"/>
        <w:spacing w:before="240"/>
        <w:ind w:left="360" w:hanging="360"/>
        <w:jc w:val="left"/>
        <w:rPr>
          <w:rFonts w:ascii="Arial" w:hAnsi="Arial" w:cs="Arial"/>
          <w:b/>
          <w:bCs/>
          <w:sz w:val="20"/>
          <w:szCs w:val="19"/>
        </w:rPr>
      </w:pPr>
      <w:smartTag w:uri="urn:schemas-microsoft-com:office:smarttags" w:element="place">
        <w:smartTag w:uri="urn:schemas-microsoft-com:office:smarttags" w:element="PlaceName">
          <w:r>
            <w:rPr>
              <w:rFonts w:ascii="Arial" w:hAnsi="Arial" w:cs="Arial"/>
              <w:b/>
              <w:bCs/>
              <w:sz w:val="20"/>
              <w:szCs w:val="19"/>
            </w:rPr>
            <w:t>South Dakota</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State</w:t>
          </w:r>
        </w:smartTag>
        <w:r>
          <w:rPr>
            <w:rFonts w:ascii="Arial" w:hAnsi="Arial" w:cs="Arial"/>
            <w:b/>
            <w:bCs/>
            <w:sz w:val="20"/>
            <w:szCs w:val="19"/>
          </w:rPr>
          <w:t xml:space="preserve"> </w:t>
        </w:r>
        <w:smartTag w:uri="urn:schemas-microsoft-com:office:smarttags" w:element="PlaceType">
          <w:r>
            <w:rPr>
              <w:rFonts w:ascii="Arial" w:hAnsi="Arial" w:cs="Arial"/>
              <w:b/>
              <w:bCs/>
              <w:sz w:val="20"/>
              <w:szCs w:val="19"/>
            </w:rPr>
            <w:t>University</w:t>
          </w:r>
        </w:smartTag>
      </w:smartTag>
    </w:p>
    <w:p w:rsidR="006A3AAB" w:rsidRDefault="006A3AAB">
      <w:pPr>
        <w:pStyle w:val="c60"/>
        <w:jc w:val="left"/>
        <w:rPr>
          <w:rFonts w:ascii="Arial" w:hAnsi="Arial" w:cs="Arial"/>
          <w:sz w:val="20"/>
        </w:rPr>
      </w:pPr>
      <w:r>
        <w:rPr>
          <w:rFonts w:ascii="Arial" w:hAnsi="Arial" w:cs="Arial"/>
          <w:sz w:val="20"/>
        </w:rPr>
        <w:t>Engineering Extension</w:t>
      </w:r>
    </w:p>
    <w:p w:rsidR="006A3AAB" w:rsidRDefault="006A3AAB">
      <w:pPr>
        <w:pStyle w:val="c60"/>
        <w:jc w:val="left"/>
        <w:rPr>
          <w:rFonts w:ascii="Arial" w:hAnsi="Arial" w:cs="Arial"/>
          <w:sz w:val="20"/>
        </w:rPr>
      </w:pPr>
      <w:r>
        <w:rPr>
          <w:rFonts w:ascii="Arial" w:hAnsi="Arial" w:cs="Arial"/>
          <w:sz w:val="20"/>
        </w:rPr>
        <w:t>James Manning, Department Head</w:t>
      </w:r>
    </w:p>
    <w:p w:rsidR="006A3AAB" w:rsidRDefault="006A3AAB">
      <w:pPr>
        <w:pStyle w:val="c60"/>
        <w:jc w:val="left"/>
        <w:rPr>
          <w:rFonts w:ascii="Arial" w:hAnsi="Arial" w:cs="Arial"/>
          <w:sz w:val="20"/>
        </w:rPr>
      </w:pPr>
      <w:smartTag w:uri="urn:schemas-microsoft-com:office:smarttags" w:element="place">
        <w:r>
          <w:rPr>
            <w:rFonts w:ascii="Arial" w:hAnsi="Arial" w:cs="Arial"/>
            <w:sz w:val="20"/>
          </w:rPr>
          <w:t>West Hull</w:t>
        </w:r>
      </w:smartTag>
      <w:r>
        <w:rPr>
          <w:rFonts w:ascii="Arial" w:hAnsi="Arial" w:cs="Arial"/>
          <w:sz w:val="20"/>
        </w:rPr>
        <w:t xml:space="preserve"> 118, </w:t>
      </w:r>
      <w:smartTag w:uri="urn:schemas-microsoft-com:office:smarttags" w:element="address">
        <w:smartTag w:uri="urn:schemas-microsoft-com:office:smarttags" w:element="Street">
          <w:r>
            <w:rPr>
              <w:rFonts w:ascii="Arial" w:hAnsi="Arial" w:cs="Arial"/>
              <w:sz w:val="20"/>
            </w:rPr>
            <w:t>Box</w:t>
          </w:r>
        </w:smartTag>
        <w:r>
          <w:rPr>
            <w:rFonts w:ascii="Arial" w:hAnsi="Arial" w:cs="Arial"/>
            <w:sz w:val="20"/>
          </w:rPr>
          <w:t xml:space="preserve"> 510</w:t>
        </w:r>
      </w:smartTag>
    </w:p>
    <w:p w:rsidR="006A3AAB" w:rsidRDefault="006A3AAB">
      <w:pPr>
        <w:pStyle w:val="c60"/>
        <w:jc w:val="left"/>
        <w:rPr>
          <w:rFonts w:ascii="Arial" w:hAnsi="Arial" w:cs="Arial"/>
          <w:sz w:val="20"/>
        </w:rPr>
      </w:pPr>
      <w:smartTag w:uri="urn:schemas-microsoft-com:office:smarttags" w:element="Street">
        <w:smartTag w:uri="urn:schemas-microsoft-com:office:smarttags" w:element="address">
          <w:r>
            <w:rPr>
              <w:rFonts w:ascii="Arial" w:hAnsi="Arial" w:cs="Arial"/>
              <w:sz w:val="20"/>
            </w:rPr>
            <w:t>907 Harvey Dunn St</w:t>
          </w:r>
        </w:smartTag>
      </w:smartTag>
      <w:r>
        <w:rPr>
          <w:rFonts w:ascii="Arial" w:hAnsi="Arial" w:cs="Arial"/>
          <w:sz w:val="20"/>
        </w:rPr>
        <w:t>.</w:t>
      </w:r>
    </w:p>
    <w:p w:rsidR="006A3AAB" w:rsidRDefault="006A3AAB">
      <w:pPr>
        <w:pStyle w:val="c60"/>
        <w:jc w:val="left"/>
        <w:rPr>
          <w:rFonts w:ascii="Arial" w:hAnsi="Arial" w:cs="Arial"/>
          <w:sz w:val="20"/>
        </w:rPr>
      </w:pPr>
      <w:smartTag w:uri="urn:schemas-microsoft-com:office:smarttags" w:element="place">
        <w:smartTag w:uri="urn:schemas-microsoft-com:office:smarttags" w:element="City">
          <w:r>
            <w:rPr>
              <w:rFonts w:ascii="Arial" w:hAnsi="Arial" w:cs="Arial"/>
              <w:sz w:val="20"/>
            </w:rPr>
            <w:t>Brookings</w:t>
          </w:r>
        </w:smartTag>
        <w:r>
          <w:rPr>
            <w:rFonts w:ascii="Arial" w:hAnsi="Arial" w:cs="Arial"/>
            <w:sz w:val="20"/>
          </w:rPr>
          <w:t xml:space="preserve">, </w:t>
        </w:r>
        <w:smartTag w:uri="urn:schemas-microsoft-com:office:smarttags" w:element="State">
          <w:r>
            <w:rPr>
              <w:rFonts w:ascii="Arial" w:hAnsi="Arial" w:cs="Arial"/>
              <w:sz w:val="20"/>
            </w:rPr>
            <w:t>SD</w:t>
          </w:r>
        </w:smartTag>
        <w:r>
          <w:rPr>
            <w:rFonts w:ascii="Arial" w:hAnsi="Arial" w:cs="Arial"/>
            <w:sz w:val="20"/>
          </w:rPr>
          <w:t xml:space="preserve"> </w:t>
        </w:r>
        <w:smartTag w:uri="urn:schemas-microsoft-com:office:smarttags" w:element="PostalCode">
          <w:r>
            <w:rPr>
              <w:rFonts w:ascii="Arial" w:hAnsi="Arial" w:cs="Arial"/>
              <w:sz w:val="20"/>
            </w:rPr>
            <w:t>57007</w:t>
          </w:r>
        </w:smartTag>
      </w:smartTag>
    </w:p>
    <w:p w:rsidR="006A3AAB" w:rsidRDefault="006A3AAB">
      <w:pPr>
        <w:pStyle w:val="c60"/>
        <w:jc w:val="left"/>
        <w:rPr>
          <w:rFonts w:ascii="Arial" w:hAnsi="Arial" w:cs="Arial"/>
          <w:sz w:val="20"/>
        </w:rPr>
      </w:pPr>
      <w:r>
        <w:rPr>
          <w:rFonts w:ascii="Arial" w:hAnsi="Arial" w:cs="Arial"/>
          <w:sz w:val="20"/>
        </w:rPr>
        <w:t>(605) 688-4101</w:t>
      </w:r>
    </w:p>
    <w:p w:rsidR="006A3AAB" w:rsidRDefault="006A3AA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A3AAB" w:rsidRDefault="006A3AAB">
      <w:pPr>
        <w:pStyle w:val="Heading1"/>
        <w:rPr>
          <w:rFonts w:ascii="Arial" w:hAnsi="Arial" w:cs="Arial"/>
          <w:bCs/>
        </w:rPr>
      </w:pPr>
      <w:r>
        <w:rPr>
          <w:rFonts w:ascii="Arial" w:hAnsi="Arial" w:cs="Arial"/>
        </w:rPr>
        <w:br w:type="column"/>
      </w:r>
      <w:r>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rPr>
      </w:pPr>
      <w:smartTag w:uri="urn:schemas-microsoft-com:office:smarttags" w:element="place">
        <w:smartTag w:uri="urn:schemas-microsoft-com:office:smarttags" w:element="City">
          <w:r>
            <w:rPr>
              <w:rFonts w:ascii="Arial" w:hAnsi="Arial" w:cs="Arial"/>
              <w:sz w:val="20"/>
              <w:szCs w:val="18"/>
            </w:rPr>
            <w:t>Itasca</w:t>
          </w:r>
        </w:smartTag>
        <w:r>
          <w:rPr>
            <w:rFonts w:ascii="Arial" w:hAnsi="Arial" w:cs="Arial"/>
            <w:sz w:val="20"/>
            <w:szCs w:val="18"/>
          </w:rPr>
          <w:t xml:space="preserve">, </w:t>
        </w:r>
        <w:smartTag w:uri="urn:schemas-microsoft-com:office:smarttags" w:element="State">
          <w:r>
            <w:rPr>
              <w:rFonts w:ascii="Arial" w:hAnsi="Arial" w:cs="Arial"/>
              <w:sz w:val="20"/>
              <w:szCs w:val="18"/>
            </w:rPr>
            <w:t>Il</w:t>
          </w:r>
        </w:smartTag>
        <w:r>
          <w:rPr>
            <w:rFonts w:ascii="Arial" w:hAnsi="Arial" w:cs="Arial"/>
            <w:sz w:val="20"/>
            <w:szCs w:val="18"/>
          </w:rPr>
          <w:t xml:space="preserve"> </w:t>
        </w:r>
        <w:smartTag w:uri="urn:schemas-microsoft-com:office:smarttags" w:element="PostalCode">
          <w:r>
            <w:rPr>
              <w:rFonts w:ascii="Arial" w:hAnsi="Arial" w:cs="Arial"/>
              <w:sz w:val="20"/>
              <w:szCs w:val="18"/>
            </w:rPr>
            <w:t>60143-3201</w:t>
          </w:r>
        </w:smartTag>
      </w:smartTag>
    </w:p>
    <w:p w:rsidR="006A3AAB" w:rsidRDefault="006A3AAB">
      <w:pPr>
        <w:rPr>
          <w:rFonts w:ascii="Arial" w:hAnsi="Arial" w:cs="Arial"/>
          <w:sz w:val="20"/>
          <w:szCs w:val="18"/>
          <w:lang w:val="fr-FR"/>
        </w:rPr>
      </w:pPr>
      <w:r>
        <w:rPr>
          <w:rFonts w:ascii="Arial" w:hAnsi="Arial" w:cs="Arial"/>
          <w:sz w:val="20"/>
          <w:szCs w:val="18"/>
          <w:lang w:val="fr-FR"/>
        </w:rPr>
        <w:t>(630) 285-1121</w:t>
      </w:r>
    </w:p>
    <w:p w:rsidR="006A3AAB" w:rsidRDefault="006A3AAB">
      <w:pPr>
        <w:rPr>
          <w:rFonts w:ascii="Arial" w:hAnsi="Arial" w:cs="Arial"/>
          <w:sz w:val="20"/>
          <w:szCs w:val="18"/>
          <w:lang w:val="fr-FR"/>
        </w:rPr>
      </w:pPr>
      <w:r>
        <w:rPr>
          <w:rFonts w:ascii="Arial" w:hAnsi="Arial" w:cs="Arial"/>
          <w:sz w:val="20"/>
          <w:szCs w:val="18"/>
          <w:lang w:val="fr-FR"/>
        </w:rPr>
        <w:t>(800) 621-7619</w:t>
      </w:r>
    </w:p>
    <w:p w:rsidR="006A3AAB" w:rsidRDefault="006A3AAB">
      <w:pPr>
        <w:rPr>
          <w:rFonts w:ascii="Arial" w:hAnsi="Arial" w:cs="Arial"/>
          <w:color w:val="000000"/>
          <w:sz w:val="20"/>
          <w:szCs w:val="18"/>
          <w:u w:val="single"/>
          <w:lang w:val="fr-FR"/>
        </w:rPr>
      </w:pPr>
      <w:hyperlink r:id="rId137" w:history="1">
        <w:r>
          <w:rPr>
            <w:rStyle w:val="Hyperlink"/>
            <w:rFonts w:ascii="Arial" w:hAnsi="Arial" w:cs="Arial"/>
            <w:color w:val="000000"/>
            <w:sz w:val="20"/>
            <w:szCs w:val="18"/>
            <w:lang w:val="fr-FR"/>
          </w:rPr>
          <w:t>www.nsc.org</w:t>
        </w:r>
      </w:hyperlink>
    </w:p>
    <w:p w:rsidR="006A3AAB" w:rsidRDefault="006A3AAB">
      <w:pPr>
        <w:pStyle w:val="c60"/>
        <w:spacing w:before="240"/>
        <w:jc w:val="left"/>
        <w:rPr>
          <w:rFonts w:ascii="Arial" w:hAnsi="Arial" w:cs="Arial"/>
          <w:b/>
          <w:bCs/>
          <w:color w:val="000000"/>
          <w:sz w:val="20"/>
          <w:szCs w:val="24"/>
          <w:lang w:val="fr-FR"/>
        </w:rPr>
      </w:pPr>
      <w:r>
        <w:rPr>
          <w:rFonts w:ascii="Arial" w:hAnsi="Arial" w:cs="Arial"/>
          <w:b/>
          <w:bCs/>
          <w:color w:val="000000"/>
          <w:sz w:val="20"/>
          <w:szCs w:val="24"/>
          <w:lang w:val="fr-FR"/>
        </w:rPr>
        <w:t>OSHA</w:t>
      </w:r>
    </w:p>
    <w:p w:rsidR="006A3AAB" w:rsidRDefault="006A3AAB">
      <w:pPr>
        <w:pStyle w:val="c60"/>
        <w:jc w:val="left"/>
        <w:rPr>
          <w:rFonts w:ascii="Arial" w:hAnsi="Arial" w:cs="Arial"/>
          <w:sz w:val="20"/>
          <w:szCs w:val="24"/>
          <w:lang w:val="fr-FR"/>
        </w:rPr>
      </w:pPr>
      <w:hyperlink r:id="rId138" w:history="1">
        <w:r>
          <w:rPr>
            <w:rStyle w:val="Hyperlink"/>
            <w:rFonts w:ascii="Arial" w:hAnsi="Arial" w:cs="Arial"/>
            <w:color w:val="auto"/>
            <w:sz w:val="20"/>
            <w:lang w:val="fr-FR"/>
          </w:rPr>
          <w:t>www.osha.gov</w:t>
        </w:r>
      </w:hyperlink>
    </w:p>
    <w:p w:rsidR="006A3AAB" w:rsidRDefault="006A3AAB">
      <w:pPr>
        <w:pStyle w:val="c60"/>
        <w:spacing w:before="240"/>
        <w:jc w:val="left"/>
        <w:rPr>
          <w:rFonts w:ascii="Arial" w:hAnsi="Arial" w:cs="Arial"/>
          <w:b/>
          <w:bCs/>
          <w:sz w:val="20"/>
          <w:szCs w:val="24"/>
        </w:rPr>
      </w:pPr>
      <w:r>
        <w:rPr>
          <w:rFonts w:ascii="Arial" w:hAnsi="Arial" w:cs="Arial"/>
          <w:b/>
          <w:bCs/>
          <w:sz w:val="20"/>
          <w:szCs w:val="24"/>
        </w:rPr>
        <w:t>Regional Office</w:t>
      </w:r>
    </w:p>
    <w:p w:rsidR="006A3AAB" w:rsidRDefault="006A3AAB">
      <w:pPr>
        <w:pStyle w:val="c60"/>
        <w:ind w:left="5760" w:hanging="5760"/>
        <w:jc w:val="left"/>
        <w:rPr>
          <w:rFonts w:ascii="Arial" w:hAnsi="Arial" w:cs="Arial"/>
          <w:sz w:val="20"/>
          <w:szCs w:val="19"/>
        </w:rPr>
      </w:pPr>
      <w:r>
        <w:rPr>
          <w:rStyle w:val="blueten1"/>
          <w:rFonts w:ascii="Arial" w:hAnsi="Arial" w:cs="Arial"/>
          <w:color w:val="auto"/>
          <w:sz w:val="20"/>
        </w:rPr>
        <w:t xml:space="preserve">1999 Broadway,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1690</w:t>
        </w:r>
      </w:smartTag>
    </w:p>
    <w:p w:rsidR="006A3AAB" w:rsidRDefault="006A3AAB">
      <w:pPr>
        <w:pStyle w:val="c60"/>
        <w:ind w:left="5760" w:hanging="5760"/>
        <w:jc w:val="left"/>
        <w:rPr>
          <w:rFonts w:ascii="Arial" w:hAnsi="Arial" w:cs="Arial"/>
          <w:sz w:val="20"/>
          <w:szCs w:val="19"/>
        </w:rPr>
      </w:pPr>
      <w:smartTag w:uri="urn:schemas-microsoft-com:office:smarttags" w:element="address">
        <w:smartTag w:uri="urn:schemas-microsoft-com:office:smarttags" w:element="Street">
          <w:r>
            <w:rPr>
              <w:rStyle w:val="blueten1"/>
              <w:rFonts w:ascii="Arial" w:hAnsi="Arial" w:cs="Arial"/>
              <w:color w:val="auto"/>
              <w:sz w:val="20"/>
            </w:rPr>
            <w:t>PO Box</w:t>
          </w:r>
        </w:smartTag>
        <w:r>
          <w:rPr>
            <w:rStyle w:val="blueten1"/>
            <w:rFonts w:ascii="Arial" w:hAnsi="Arial" w:cs="Arial"/>
            <w:color w:val="auto"/>
            <w:sz w:val="20"/>
          </w:rPr>
          <w:t xml:space="preserve"> 46550</w:t>
        </w:r>
      </w:smartTag>
    </w:p>
    <w:p w:rsidR="006A3AAB" w:rsidRDefault="006A3AAB">
      <w:pPr>
        <w:pStyle w:val="c60"/>
        <w:ind w:left="5760" w:hanging="5760"/>
        <w:jc w:val="left"/>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Denver</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CO</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80201-6550</w:t>
          </w:r>
        </w:smartTag>
      </w:smartTag>
    </w:p>
    <w:p w:rsidR="006A3AAB" w:rsidRDefault="006A3AAB">
      <w:pPr>
        <w:pStyle w:val="c60"/>
        <w:ind w:left="5760" w:hanging="5760"/>
        <w:jc w:val="left"/>
        <w:rPr>
          <w:rStyle w:val="blueten1"/>
          <w:rFonts w:ascii="Arial" w:hAnsi="Arial" w:cs="Arial"/>
          <w:color w:val="auto"/>
          <w:sz w:val="20"/>
        </w:rPr>
      </w:pPr>
      <w:r>
        <w:rPr>
          <w:rFonts w:ascii="Arial" w:hAnsi="Arial" w:cs="Arial"/>
          <w:sz w:val="20"/>
          <w:szCs w:val="19"/>
        </w:rPr>
        <w:t>(</w:t>
      </w:r>
      <w:r>
        <w:rPr>
          <w:rStyle w:val="blueten1"/>
          <w:rFonts w:ascii="Arial" w:hAnsi="Arial" w:cs="Arial"/>
          <w:color w:val="auto"/>
          <w:sz w:val="20"/>
        </w:rPr>
        <w:t>720) 264-6550</w:t>
      </w:r>
    </w:p>
    <w:p w:rsidR="006A3AAB" w:rsidRDefault="006A3AAB">
      <w:pPr>
        <w:pStyle w:val="c60"/>
        <w:spacing w:before="240"/>
        <w:jc w:val="left"/>
        <w:rPr>
          <w:rFonts w:ascii="Arial" w:hAnsi="Arial" w:cs="Arial"/>
          <w:b/>
          <w:bCs/>
          <w:sz w:val="20"/>
          <w:szCs w:val="24"/>
        </w:rPr>
      </w:pPr>
      <w:r>
        <w:rPr>
          <w:rFonts w:ascii="Arial" w:hAnsi="Arial" w:cs="Arial"/>
          <w:b/>
          <w:bCs/>
          <w:sz w:val="20"/>
          <w:szCs w:val="24"/>
        </w:rPr>
        <w:t xml:space="preserve">NO Area office in </w:t>
      </w:r>
      <w:smartTag w:uri="urn:schemas-microsoft-com:office:smarttags" w:element="State">
        <w:smartTag w:uri="urn:schemas-microsoft-com:office:smarttags" w:element="place">
          <w:r>
            <w:rPr>
              <w:rFonts w:ascii="Arial" w:hAnsi="Arial" w:cs="Arial"/>
              <w:b/>
              <w:bCs/>
              <w:sz w:val="20"/>
              <w:szCs w:val="24"/>
            </w:rPr>
            <w:t>South Dakota</w:t>
          </w:r>
        </w:smartTag>
      </w:smartTag>
    </w:p>
    <w:p w:rsidR="006A3AAB" w:rsidRDefault="006A3AAB">
      <w:pPr>
        <w:pStyle w:val="c60"/>
        <w:jc w:val="left"/>
        <w:rPr>
          <w:rFonts w:ascii="Arial" w:hAnsi="Arial" w:cs="Arial"/>
          <w:sz w:val="20"/>
          <w:szCs w:val="24"/>
        </w:rPr>
      </w:pPr>
      <w:r>
        <w:rPr>
          <w:rFonts w:ascii="Arial" w:hAnsi="Arial" w:cs="Arial"/>
          <w:sz w:val="20"/>
          <w:szCs w:val="24"/>
        </w:rPr>
        <w:t>Contact Regional Office</w:t>
      </w:r>
    </w:p>
    <w:p w:rsidR="006A3AAB" w:rsidRDefault="006A3AAB">
      <w:pPr>
        <w:jc w:val="both"/>
        <w:rPr>
          <w:rFonts w:ascii="Arial" w:hAnsi="Arial" w:cs="Arial"/>
          <w:sz w:val="20"/>
        </w:rPr>
      </w:pPr>
    </w:p>
    <w:p w:rsidR="006A3AAB" w:rsidRDefault="006A3AAB">
      <w:pPr>
        <w:pStyle w:val="c60"/>
        <w:tabs>
          <w:tab w:val="left" w:pos="720"/>
          <w:tab w:val="center" w:pos="4680"/>
        </w:tabs>
        <w:rPr>
          <w:rFonts w:ascii="Arial" w:hAnsi="Arial" w:cs="Arial"/>
          <w:b/>
          <w:bCs/>
          <w:sz w:val="48"/>
        </w:rPr>
        <w:sectPr w:rsidR="006A3AAB">
          <w:type w:val="continuous"/>
          <w:pgSz w:w="12240" w:h="15840" w:code="1"/>
          <w:pgMar w:top="720" w:right="480" w:bottom="1200" w:left="960" w:header="720" w:footer="720" w:gutter="0"/>
          <w:cols w:num="2" w:space="720"/>
          <w:noEndnote/>
        </w:sectPr>
      </w:pPr>
    </w:p>
    <w:p w:rsidR="006A3AAB" w:rsidRDefault="006A3AAB">
      <w:pPr>
        <w:pStyle w:val="c60"/>
        <w:tabs>
          <w:tab w:val="left" w:pos="720"/>
          <w:tab w:val="center" w:pos="4680"/>
        </w:tabs>
        <w:rPr>
          <w:rFonts w:ascii="Arial" w:hAnsi="Arial" w:cs="Arial"/>
          <w:b/>
          <w:bCs/>
          <w:sz w:val="48"/>
        </w:rPr>
      </w:pPr>
      <w:smartTag w:uri="urn:schemas-microsoft-com:office:smarttags" w:element="State">
        <w:smartTag w:uri="urn:schemas-microsoft-com:office:smarttags" w:element="place">
          <w:r>
            <w:rPr>
              <w:rFonts w:ascii="Arial" w:hAnsi="Arial" w:cs="Arial"/>
              <w:b/>
              <w:bCs/>
              <w:sz w:val="48"/>
            </w:rPr>
            <w:t>WISCONSIN</w:t>
          </w:r>
        </w:smartTag>
      </w:smartTag>
    </w:p>
    <w:p w:rsidR="006A3AAB" w:rsidRDefault="006A3AAB">
      <w:pPr>
        <w:pStyle w:val="Heading4"/>
        <w:spacing w:before="120" w:after="360"/>
        <w:jc w:val="center"/>
        <w:rPr>
          <w:rFonts w:ascii="Arial" w:hAnsi="Arial" w:cs="Arial"/>
          <w:sz w:val="24"/>
        </w:rPr>
      </w:pPr>
      <w:r>
        <w:rPr>
          <w:rFonts w:ascii="Arial" w:hAnsi="Arial" w:cs="Arial"/>
          <w:sz w:val="24"/>
        </w:rPr>
        <w:t>RESOURCES FOR SAFETY AND HEALTH INFORMATION</w:t>
      </w:r>
    </w:p>
    <w:p w:rsidR="006A3AAB" w:rsidRDefault="006A3AAB">
      <w:pPr>
        <w:pStyle w:val="TOC2"/>
        <w:tabs>
          <w:tab w:val="clear" w:pos="9360"/>
        </w:tabs>
        <w:spacing w:line="220" w:lineRule="exact"/>
        <w:ind w:left="360" w:hanging="360"/>
        <w:rPr>
          <w:rFonts w:ascii="Arial" w:hAnsi="Arial" w:cs="Arial"/>
          <w:b/>
          <w:bCs/>
          <w:smallCaps w:val="0"/>
        </w:rPr>
        <w:sectPr w:rsidR="006A3AAB">
          <w:pgSz w:w="12240" w:h="15840" w:code="1"/>
          <w:pgMar w:top="720" w:right="480" w:bottom="1200" w:left="960" w:header="720" w:footer="720" w:gutter="0"/>
          <w:cols w:space="720"/>
          <w:noEndnote/>
        </w:sectPr>
      </w:pPr>
    </w:p>
    <w:p w:rsidR="006A3AAB" w:rsidRDefault="006A3AAB">
      <w:pPr>
        <w:pStyle w:val="TOC2"/>
        <w:tabs>
          <w:tab w:val="clear" w:pos="9360"/>
        </w:tabs>
        <w:spacing w:line="220" w:lineRule="exact"/>
        <w:ind w:left="360" w:hanging="360"/>
        <w:rPr>
          <w:rFonts w:ascii="Arial" w:hAnsi="Arial" w:cs="Arial"/>
          <w:b/>
          <w:bCs/>
          <w:smallCaps w:val="0"/>
        </w:rPr>
      </w:pPr>
      <w:smartTag w:uri="urn:schemas-microsoft-com:office:smarttags" w:element="place">
        <w:smartTag w:uri="urn:schemas-microsoft-com:office:smarttags" w:element="PlaceType">
          <w:r>
            <w:rPr>
              <w:rFonts w:ascii="Arial" w:hAnsi="Arial" w:cs="Arial"/>
              <w:b/>
              <w:bCs/>
              <w:smallCaps w:val="0"/>
            </w:rPr>
            <w:t>University</w:t>
          </w:r>
        </w:smartTag>
        <w:r>
          <w:rPr>
            <w:rFonts w:ascii="Arial" w:hAnsi="Arial" w:cs="Arial"/>
            <w:b/>
            <w:bCs/>
            <w:smallCaps w:val="0"/>
          </w:rPr>
          <w:t xml:space="preserve"> of </w:t>
        </w:r>
        <w:smartTag w:uri="urn:schemas-microsoft-com:office:smarttags" w:element="PlaceName">
          <w:r>
            <w:rPr>
              <w:rFonts w:ascii="Arial" w:hAnsi="Arial" w:cs="Arial"/>
              <w:b/>
              <w:bCs/>
              <w:smallCaps w:val="0"/>
            </w:rPr>
            <w:t>Wisconsin</w:t>
          </w:r>
        </w:smartTag>
      </w:smartTag>
    </w:p>
    <w:p w:rsidR="006A3AAB" w:rsidRDefault="006A3AAB">
      <w:pPr>
        <w:pStyle w:val="TOC2"/>
        <w:tabs>
          <w:tab w:val="clear" w:pos="9360"/>
        </w:tabs>
        <w:spacing w:line="220" w:lineRule="exact"/>
        <w:ind w:left="360" w:hanging="360"/>
        <w:rPr>
          <w:rFonts w:ascii="Arial" w:hAnsi="Arial" w:cs="Arial"/>
          <w:smallCaps w:val="0"/>
        </w:rPr>
      </w:pPr>
      <w:r>
        <w:rPr>
          <w:rFonts w:ascii="Arial" w:hAnsi="Arial" w:cs="Arial"/>
          <w:smallCaps w:val="0"/>
        </w:rPr>
        <w:t>Center for Agricultural Safety &amp; Health</w:t>
      </w:r>
    </w:p>
    <w:p w:rsidR="006A3AAB" w:rsidRDefault="006A3AAB">
      <w:pPr>
        <w:pStyle w:val="TOC2"/>
        <w:tabs>
          <w:tab w:val="clear" w:pos="9360"/>
        </w:tabs>
        <w:spacing w:line="220" w:lineRule="exact"/>
        <w:ind w:left="360" w:hanging="360"/>
        <w:rPr>
          <w:rFonts w:ascii="Arial" w:hAnsi="Arial" w:cs="Arial"/>
          <w:smallCaps w:val="0"/>
        </w:rPr>
      </w:pPr>
      <w:r>
        <w:rPr>
          <w:rFonts w:ascii="Arial" w:hAnsi="Arial" w:cs="Arial"/>
          <w:smallCaps w:val="0"/>
        </w:rPr>
        <w:t>Dept. of Biological Systems Engineering</w:t>
      </w:r>
    </w:p>
    <w:p w:rsidR="006A3AAB" w:rsidRDefault="006A3AAB">
      <w:pPr>
        <w:pStyle w:val="TOC2"/>
        <w:tabs>
          <w:tab w:val="clear" w:pos="9360"/>
        </w:tabs>
        <w:spacing w:line="220" w:lineRule="exact"/>
        <w:ind w:left="360" w:hanging="360"/>
        <w:rPr>
          <w:rFonts w:ascii="Arial" w:hAnsi="Arial" w:cs="Arial"/>
          <w:smallCaps w:val="0"/>
        </w:rPr>
      </w:pPr>
      <w:r>
        <w:rPr>
          <w:rFonts w:ascii="Arial" w:hAnsi="Arial" w:cs="Arial"/>
          <w:smallCaps w:val="0"/>
        </w:rPr>
        <w:t>Cheryl Sdjolaas</w:t>
      </w:r>
    </w:p>
    <w:p w:rsidR="006A3AAB" w:rsidRDefault="006A3AAB">
      <w:pPr>
        <w:pStyle w:val="TOC2"/>
        <w:tabs>
          <w:tab w:val="clear" w:pos="9360"/>
        </w:tabs>
        <w:spacing w:line="220" w:lineRule="exact"/>
        <w:ind w:left="360" w:hanging="360"/>
        <w:rPr>
          <w:rFonts w:ascii="Arial" w:hAnsi="Arial" w:cs="Arial"/>
          <w:smallCaps w:val="0"/>
        </w:rPr>
      </w:pPr>
      <w:r>
        <w:rPr>
          <w:rFonts w:ascii="Arial" w:hAnsi="Arial" w:cs="Arial"/>
          <w:smallCaps w:val="0"/>
        </w:rPr>
        <w:t>Sr. Outreach Specialist</w:t>
      </w:r>
    </w:p>
    <w:p w:rsidR="006A3AAB" w:rsidRDefault="006A3AAB">
      <w:pPr>
        <w:pStyle w:val="TOC2"/>
        <w:tabs>
          <w:tab w:val="clear" w:pos="9360"/>
        </w:tabs>
        <w:spacing w:line="220" w:lineRule="exact"/>
        <w:ind w:left="360" w:hanging="360"/>
        <w:rPr>
          <w:rFonts w:ascii="Arial" w:hAnsi="Arial" w:cs="Arial"/>
          <w:smallCaps w:val="0"/>
        </w:rPr>
      </w:pPr>
      <w:r>
        <w:rPr>
          <w:rFonts w:ascii="Arial" w:hAnsi="Arial" w:cs="Arial"/>
          <w:smallCaps w:val="0"/>
        </w:rPr>
        <w:t>460 Henry Mall</w:t>
      </w:r>
    </w:p>
    <w:p w:rsidR="006A3AAB" w:rsidRDefault="006A3AAB">
      <w:pPr>
        <w:pStyle w:val="TOC2"/>
        <w:tabs>
          <w:tab w:val="clear" w:pos="9360"/>
        </w:tabs>
        <w:spacing w:line="220" w:lineRule="exact"/>
        <w:ind w:left="360" w:hanging="360"/>
        <w:rPr>
          <w:rFonts w:ascii="Arial" w:hAnsi="Arial" w:cs="Arial"/>
          <w:smallCaps w:val="0"/>
        </w:rPr>
      </w:pPr>
      <w:smartTag w:uri="urn:schemas-microsoft-com:office:smarttags" w:element="place">
        <w:smartTag w:uri="urn:schemas-microsoft-com:office:smarttags" w:element="City">
          <w:r>
            <w:rPr>
              <w:rFonts w:ascii="Arial" w:hAnsi="Arial" w:cs="Arial"/>
              <w:smallCaps w:val="0"/>
            </w:rPr>
            <w:t>Madison</w:t>
          </w:r>
        </w:smartTag>
        <w:r>
          <w:rPr>
            <w:rFonts w:ascii="Arial" w:hAnsi="Arial" w:cs="Arial"/>
            <w:smallCaps w:val="0"/>
          </w:rPr>
          <w:t xml:space="preserve">, </w:t>
        </w:r>
        <w:smartTag w:uri="urn:schemas-microsoft-com:office:smarttags" w:element="State">
          <w:r>
            <w:rPr>
              <w:rFonts w:ascii="Arial" w:hAnsi="Arial" w:cs="Arial"/>
              <w:smallCaps w:val="0"/>
            </w:rPr>
            <w:t>WI</w:t>
          </w:r>
        </w:smartTag>
        <w:r>
          <w:rPr>
            <w:rFonts w:ascii="Arial" w:hAnsi="Arial" w:cs="Arial"/>
            <w:smallCaps w:val="0"/>
          </w:rPr>
          <w:t xml:space="preserve"> </w:t>
        </w:r>
        <w:smartTag w:uri="urn:schemas-microsoft-com:office:smarttags" w:element="PostalCode">
          <w:r>
            <w:rPr>
              <w:rFonts w:ascii="Arial" w:hAnsi="Arial" w:cs="Arial"/>
              <w:smallCaps w:val="0"/>
            </w:rPr>
            <w:t>53706</w:t>
          </w:r>
        </w:smartTag>
      </w:smartTag>
    </w:p>
    <w:p w:rsidR="006A3AAB" w:rsidRDefault="006A3AAB">
      <w:pPr>
        <w:spacing w:line="220" w:lineRule="exact"/>
        <w:ind w:left="360" w:hanging="360"/>
        <w:rPr>
          <w:rFonts w:ascii="Arial" w:hAnsi="Arial" w:cs="Arial"/>
          <w:sz w:val="20"/>
        </w:rPr>
      </w:pPr>
      <w:r>
        <w:rPr>
          <w:rFonts w:ascii="Arial" w:hAnsi="Arial" w:cs="Arial"/>
          <w:sz w:val="20"/>
        </w:rPr>
        <w:t>(608) 262-6330</w:t>
      </w:r>
    </w:p>
    <w:p w:rsidR="006A3AAB" w:rsidRPr="009225AC" w:rsidRDefault="00C808BB">
      <w:pPr>
        <w:spacing w:line="220" w:lineRule="exact"/>
        <w:ind w:left="360" w:hanging="360"/>
        <w:rPr>
          <w:rStyle w:val="Hyperlink"/>
          <w:rFonts w:ascii="Arial" w:hAnsi="Arial" w:cs="Arial"/>
          <w:color w:val="000000"/>
          <w:sz w:val="20"/>
          <w:szCs w:val="19"/>
        </w:rPr>
      </w:pPr>
      <w:r w:rsidRPr="009225AC">
        <w:rPr>
          <w:rStyle w:val="blueten1"/>
          <w:rFonts w:ascii="Arial" w:hAnsi="Arial" w:cs="Arial"/>
          <w:color w:val="000000"/>
          <w:sz w:val="20"/>
        </w:rPr>
        <w:fldChar w:fldCharType="begin"/>
      </w:r>
      <w:r w:rsidRPr="009225AC">
        <w:rPr>
          <w:rStyle w:val="blueten1"/>
          <w:rFonts w:ascii="Arial" w:hAnsi="Arial" w:cs="Arial"/>
          <w:color w:val="000000"/>
          <w:sz w:val="20"/>
        </w:rPr>
        <w:instrText xml:space="preserve"> HYPERLINK "http://www.wiscash.uwex.edu/" </w:instrText>
      </w:r>
      <w:r w:rsidR="005D5C42" w:rsidRPr="009225AC">
        <w:rPr>
          <w:rFonts w:ascii="Arial" w:hAnsi="Arial" w:cs="Arial"/>
          <w:color w:val="000000"/>
          <w:sz w:val="20"/>
          <w:szCs w:val="19"/>
        </w:rPr>
      </w:r>
      <w:r w:rsidRPr="009225AC">
        <w:rPr>
          <w:rStyle w:val="blueten1"/>
          <w:rFonts w:ascii="Arial" w:hAnsi="Arial" w:cs="Arial"/>
          <w:color w:val="000000"/>
          <w:sz w:val="20"/>
        </w:rPr>
        <w:fldChar w:fldCharType="separate"/>
      </w:r>
      <w:r w:rsidR="006A3AAB" w:rsidRPr="009225AC">
        <w:rPr>
          <w:rStyle w:val="Hyperlink"/>
          <w:rFonts w:ascii="Arial" w:hAnsi="Arial" w:cs="Arial"/>
          <w:color w:val="000000"/>
          <w:sz w:val="20"/>
          <w:szCs w:val="19"/>
        </w:rPr>
        <w:t>www.wiscash.uwex.edu</w:t>
      </w:r>
    </w:p>
    <w:p w:rsidR="006A3AAB" w:rsidRDefault="00C808BB">
      <w:pPr>
        <w:pStyle w:val="TOC2"/>
        <w:tabs>
          <w:tab w:val="clear" w:pos="9360"/>
        </w:tabs>
        <w:spacing w:before="240" w:line="220" w:lineRule="exact"/>
        <w:ind w:left="360" w:hanging="360"/>
        <w:rPr>
          <w:rFonts w:ascii="Arial" w:hAnsi="Arial" w:cs="Arial"/>
          <w:b/>
          <w:bCs/>
          <w:smallCaps w:val="0"/>
        </w:rPr>
      </w:pPr>
      <w:r w:rsidRPr="009225AC">
        <w:rPr>
          <w:rStyle w:val="blueten1"/>
          <w:rFonts w:ascii="Arial" w:hAnsi="Arial" w:cs="Arial"/>
          <w:smallCaps w:val="0"/>
          <w:color w:val="000000"/>
          <w:sz w:val="20"/>
        </w:rPr>
        <w:fldChar w:fldCharType="end"/>
      </w:r>
      <w:smartTag w:uri="urn:schemas-microsoft-com:office:smarttags" w:element="place">
        <w:r w:rsidR="006A3AAB">
          <w:rPr>
            <w:rFonts w:ascii="Arial" w:hAnsi="Arial" w:cs="Arial"/>
            <w:b/>
            <w:bCs/>
            <w:smallCaps w:val="0"/>
          </w:rPr>
          <w:t>Wisconsin</w:t>
        </w:r>
      </w:smartTag>
      <w:r w:rsidR="006A3AAB">
        <w:rPr>
          <w:rFonts w:ascii="Arial" w:hAnsi="Arial" w:cs="Arial"/>
          <w:b/>
          <w:bCs/>
          <w:smallCaps w:val="0"/>
        </w:rPr>
        <w:t xml:space="preserve"> Council of Safety</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501 E. Washington Avenue</w:t>
          </w:r>
        </w:smartTag>
      </w:smartTag>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53703-2944</w:t>
          </w:r>
        </w:smartTag>
      </w:smartTag>
    </w:p>
    <w:p w:rsidR="006A3AAB" w:rsidRDefault="006A3AAB">
      <w:pPr>
        <w:spacing w:line="220" w:lineRule="exact"/>
        <w:ind w:left="360" w:hanging="360"/>
        <w:rPr>
          <w:rFonts w:ascii="Arial" w:hAnsi="Arial" w:cs="Arial"/>
          <w:sz w:val="20"/>
        </w:rPr>
      </w:pPr>
      <w:r>
        <w:rPr>
          <w:rFonts w:ascii="Arial" w:hAnsi="Arial" w:cs="Arial"/>
          <w:sz w:val="20"/>
        </w:rPr>
        <w:t>(608) 258-3400</w:t>
      </w:r>
    </w:p>
    <w:p w:rsidR="006A3AAB" w:rsidRDefault="006A3AAB">
      <w:pPr>
        <w:spacing w:line="220" w:lineRule="exact"/>
        <w:ind w:left="360" w:hanging="360"/>
        <w:rPr>
          <w:rFonts w:ascii="Arial" w:hAnsi="Arial" w:cs="Arial"/>
          <w:sz w:val="20"/>
        </w:rPr>
      </w:pPr>
      <w:r>
        <w:rPr>
          <w:rFonts w:ascii="Arial" w:hAnsi="Arial" w:cs="Arial"/>
          <w:sz w:val="20"/>
        </w:rPr>
        <w:t>(800) 236-3400</w:t>
      </w:r>
    </w:p>
    <w:p w:rsidR="006A3AAB" w:rsidRPr="00160227" w:rsidRDefault="00160227">
      <w:pPr>
        <w:spacing w:line="220" w:lineRule="exact"/>
        <w:ind w:left="360" w:hanging="360"/>
        <w:rPr>
          <w:rFonts w:ascii="Arial" w:hAnsi="Arial" w:cs="Arial"/>
          <w:color w:val="000000"/>
          <w:sz w:val="20"/>
        </w:rPr>
      </w:pPr>
      <w:hyperlink r:id="rId139" w:history="1">
        <w:r w:rsidRPr="00160227">
          <w:rPr>
            <w:rStyle w:val="Hyperlink"/>
            <w:rFonts w:ascii="Arial" w:hAnsi="Arial" w:cs="Arial"/>
            <w:color w:val="000000"/>
            <w:sz w:val="20"/>
          </w:rPr>
          <w:t>www.wmc.org</w:t>
        </w:r>
      </w:hyperlink>
    </w:p>
    <w:p w:rsidR="006A3AAB" w:rsidRDefault="006A3AAB">
      <w:pPr>
        <w:pStyle w:val="TOC2"/>
        <w:tabs>
          <w:tab w:val="clear" w:pos="9360"/>
        </w:tabs>
        <w:spacing w:before="240" w:line="220" w:lineRule="exact"/>
        <w:ind w:left="360" w:hanging="360"/>
        <w:rPr>
          <w:rFonts w:ascii="Arial" w:hAnsi="Arial" w:cs="Arial"/>
          <w:b/>
          <w:bCs/>
          <w:smallCaps w:val="0"/>
        </w:rPr>
      </w:pPr>
      <w:smartTag w:uri="urn:schemas-microsoft-com:office:smarttags" w:element="place">
        <w:r>
          <w:rPr>
            <w:rFonts w:ascii="Arial" w:hAnsi="Arial" w:cs="Arial"/>
            <w:b/>
            <w:bCs/>
            <w:smallCaps w:val="0"/>
          </w:rPr>
          <w:t>Wisconsin</w:t>
        </w:r>
      </w:smartTag>
      <w:r>
        <w:rPr>
          <w:rFonts w:ascii="Arial" w:hAnsi="Arial" w:cs="Arial"/>
          <w:b/>
          <w:bCs/>
          <w:smallCaps w:val="0"/>
        </w:rPr>
        <w:t xml:space="preserve"> OSHA Consultation Program (Health)</w:t>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w:t>
          </w:r>
        </w:smartTag>
      </w:smartTag>
      <w:r>
        <w:rPr>
          <w:rFonts w:ascii="Arial" w:hAnsi="Arial" w:cs="Arial"/>
          <w:sz w:val="20"/>
        </w:rPr>
        <w:t xml:space="preserve"> State Laboratory of Hygiene</w:t>
      </w:r>
    </w:p>
    <w:p w:rsidR="006A3AAB" w:rsidRDefault="006A3AAB">
      <w:pPr>
        <w:spacing w:line="220" w:lineRule="exact"/>
        <w:ind w:left="360" w:hanging="360"/>
        <w:rPr>
          <w:rFonts w:ascii="Arial" w:hAnsi="Arial" w:cs="Arial"/>
          <w:sz w:val="20"/>
        </w:rPr>
      </w:pPr>
      <w:r>
        <w:rPr>
          <w:rFonts w:ascii="Arial" w:hAnsi="Arial" w:cs="Arial"/>
          <w:sz w:val="20"/>
        </w:rPr>
        <w:t>Environmental Health Division</w:t>
      </w:r>
    </w:p>
    <w:p w:rsidR="006A3AAB" w:rsidRDefault="006A3AAB">
      <w:pPr>
        <w:spacing w:line="220" w:lineRule="exact"/>
        <w:ind w:left="360" w:hanging="360"/>
        <w:rPr>
          <w:rFonts w:ascii="Arial" w:hAnsi="Arial" w:cs="Arial"/>
          <w:sz w:val="20"/>
        </w:rPr>
      </w:pPr>
      <w:r>
        <w:rPr>
          <w:rFonts w:ascii="Arial" w:hAnsi="Arial" w:cs="Arial"/>
          <w:sz w:val="20"/>
        </w:rPr>
        <w:t>2601 Agricultural Drive</w:t>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53707</w:t>
          </w:r>
        </w:smartTag>
      </w:smartTag>
    </w:p>
    <w:p w:rsidR="006A3AAB" w:rsidRDefault="006A3AAB">
      <w:pPr>
        <w:spacing w:line="220" w:lineRule="exact"/>
        <w:ind w:left="360" w:hanging="360"/>
        <w:rPr>
          <w:rFonts w:ascii="Arial" w:hAnsi="Arial" w:cs="Arial"/>
          <w:sz w:val="20"/>
        </w:rPr>
      </w:pPr>
      <w:r>
        <w:rPr>
          <w:rFonts w:ascii="Arial" w:hAnsi="Arial" w:cs="Arial"/>
          <w:sz w:val="20"/>
        </w:rPr>
        <w:t>(608) 226-5240</w:t>
      </w:r>
    </w:p>
    <w:p w:rsidR="006A3AAB" w:rsidRDefault="006A3AA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A3AAB" w:rsidRDefault="006A3AAB">
      <w:pPr>
        <w:spacing w:line="220" w:lineRule="exact"/>
        <w:ind w:left="360" w:hanging="360"/>
        <w:rPr>
          <w:rFonts w:ascii="Arial" w:hAnsi="Arial" w:cs="Arial"/>
          <w:color w:val="000000"/>
          <w:sz w:val="20"/>
          <w:u w:val="single"/>
        </w:rPr>
      </w:pPr>
      <w:hyperlink r:id="rId140" w:history="1">
        <w:r>
          <w:rPr>
            <w:rStyle w:val="Hyperlink"/>
            <w:rFonts w:ascii="Arial" w:hAnsi="Arial" w:cs="Arial"/>
            <w:color w:val="000000"/>
            <w:sz w:val="20"/>
          </w:rPr>
          <w:t>www.slh.wisc.edu</w:t>
        </w:r>
      </w:hyperlink>
    </w:p>
    <w:p w:rsidR="006A3AAB" w:rsidRDefault="006A3AAB">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Wisconsin Department of Commerce (Safety)</w:t>
      </w:r>
    </w:p>
    <w:p w:rsidR="006A3AAB" w:rsidRDefault="006A3AAB">
      <w:pPr>
        <w:spacing w:line="220" w:lineRule="exact"/>
        <w:ind w:left="360" w:hanging="360"/>
        <w:rPr>
          <w:rFonts w:ascii="Arial" w:hAnsi="Arial" w:cs="Arial"/>
          <w:sz w:val="20"/>
        </w:rPr>
      </w:pPr>
      <w:r>
        <w:rPr>
          <w:rFonts w:ascii="Arial" w:hAnsi="Arial" w:cs="Arial"/>
          <w:sz w:val="20"/>
        </w:rPr>
        <w:t>Division of Marketing, Advocacy &amp; Tech Development</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144 NW Barstow Street</w:t>
          </w:r>
        </w:smartTag>
      </w:smartTag>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Waukesha</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53188</w:t>
          </w:r>
        </w:smartTag>
      </w:smartTag>
    </w:p>
    <w:p w:rsidR="006A3AAB" w:rsidRDefault="006A3AAB">
      <w:pPr>
        <w:spacing w:line="220" w:lineRule="exact"/>
        <w:ind w:left="360" w:hanging="360"/>
        <w:rPr>
          <w:rFonts w:ascii="Arial" w:hAnsi="Arial" w:cs="Arial"/>
          <w:sz w:val="20"/>
        </w:rPr>
      </w:pPr>
      <w:r>
        <w:rPr>
          <w:rFonts w:ascii="Arial" w:hAnsi="Arial" w:cs="Arial"/>
          <w:sz w:val="20"/>
        </w:rPr>
        <w:t>(262) 512-5198 or (800) 947-0553</w:t>
      </w:r>
    </w:p>
    <w:p w:rsidR="006A3AAB" w:rsidRDefault="006A3AAB">
      <w:pPr>
        <w:spacing w:line="220" w:lineRule="exact"/>
        <w:rPr>
          <w:rFonts w:ascii="Arial" w:hAnsi="Arial" w:cs="Arial"/>
          <w:b/>
          <w:sz w:val="20"/>
        </w:rPr>
      </w:pPr>
      <w:r>
        <w:rPr>
          <w:rFonts w:ascii="Arial" w:hAnsi="Arial" w:cs="Arial"/>
          <w:sz w:val="20"/>
        </w:rPr>
        <w:t>(</w:t>
      </w:r>
      <w:r>
        <w:rPr>
          <w:rFonts w:ascii="Arial" w:hAnsi="Arial" w:cs="Arial"/>
          <w:b/>
          <w:sz w:val="20"/>
        </w:rPr>
        <w:t>Provides free OSHA safety &amp; health consultation)</w:t>
      </w:r>
    </w:p>
    <w:p w:rsidR="006A3AAB" w:rsidRDefault="006A3AAB">
      <w:pPr>
        <w:spacing w:line="220" w:lineRule="exact"/>
        <w:ind w:left="360" w:hanging="360"/>
        <w:rPr>
          <w:rFonts w:ascii="Arial" w:hAnsi="Arial" w:cs="Arial"/>
          <w:color w:val="000000"/>
          <w:sz w:val="20"/>
          <w:u w:val="single"/>
        </w:rPr>
      </w:pPr>
      <w:hyperlink r:id="rId141" w:history="1">
        <w:r>
          <w:rPr>
            <w:rStyle w:val="Hyperlink"/>
            <w:rFonts w:ascii="Arial" w:hAnsi="Arial" w:cs="Arial"/>
            <w:color w:val="000000"/>
            <w:sz w:val="20"/>
          </w:rPr>
          <w:t>www.commerce.state.wi.us</w:t>
        </w:r>
      </w:hyperlink>
    </w:p>
    <w:p w:rsidR="006A3AAB" w:rsidRDefault="006A3AAB">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Extension Safety Specialist</w:t>
      </w:r>
    </w:p>
    <w:p w:rsidR="006A3AAB" w:rsidRDefault="006A3AAB">
      <w:pPr>
        <w:spacing w:line="220" w:lineRule="exact"/>
        <w:ind w:left="360" w:hanging="360"/>
        <w:rPr>
          <w:rFonts w:ascii="Arial" w:hAnsi="Arial" w:cs="Arial"/>
          <w:sz w:val="20"/>
        </w:rPr>
      </w:pPr>
      <w:r>
        <w:rPr>
          <w:rFonts w:ascii="Arial" w:hAnsi="Arial" w:cs="Arial"/>
          <w:sz w:val="20"/>
        </w:rPr>
        <w:t>Cheryl Skjolaas</w:t>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PlaceType">
          <w:r>
            <w:rPr>
              <w:rFonts w:ascii="Arial" w:hAnsi="Arial" w:cs="Arial"/>
              <w:sz w:val="20"/>
            </w:rPr>
            <w:t>University</w:t>
          </w:r>
        </w:smartTag>
        <w:r>
          <w:rPr>
            <w:rFonts w:ascii="Arial" w:hAnsi="Arial" w:cs="Arial"/>
            <w:sz w:val="20"/>
          </w:rPr>
          <w:t xml:space="preserve"> of </w:t>
        </w:r>
        <w:smartTag w:uri="urn:schemas-microsoft-com:office:smarttags" w:element="PlaceName">
          <w:r>
            <w:rPr>
              <w:rFonts w:ascii="Arial" w:hAnsi="Arial" w:cs="Arial"/>
              <w:sz w:val="20"/>
            </w:rPr>
            <w:t>Wisconsin</w:t>
          </w:r>
        </w:smartTag>
      </w:smartTag>
    </w:p>
    <w:p w:rsidR="006A3AAB" w:rsidRDefault="006A3AAB">
      <w:pPr>
        <w:spacing w:line="220" w:lineRule="exact"/>
        <w:ind w:left="360" w:hanging="360"/>
        <w:rPr>
          <w:rFonts w:ascii="Arial" w:hAnsi="Arial" w:cs="Arial"/>
          <w:sz w:val="20"/>
        </w:rPr>
      </w:pPr>
      <w:r>
        <w:rPr>
          <w:rFonts w:ascii="Arial" w:hAnsi="Arial" w:cs="Arial"/>
          <w:sz w:val="20"/>
        </w:rPr>
        <w:t>460 Henry Mall</w:t>
      </w:r>
    </w:p>
    <w:p w:rsidR="006A3AAB" w:rsidRDefault="006A3AAB">
      <w:pPr>
        <w:spacing w:line="220" w:lineRule="exact"/>
        <w:ind w:left="360" w:hanging="360"/>
        <w:rPr>
          <w:rFonts w:ascii="Arial" w:hAnsi="Arial" w:cs="Arial"/>
          <w:sz w:val="20"/>
        </w:rPr>
      </w:pPr>
      <w:smartTag w:uri="urn:schemas-microsoft-com:office:smarttags" w:element="place">
        <w:smartTag w:uri="urn:schemas-microsoft-com:office:smarttags" w:element="City">
          <w:r>
            <w:rPr>
              <w:rFonts w:ascii="Arial" w:hAnsi="Arial" w:cs="Arial"/>
              <w:sz w:val="20"/>
            </w:rPr>
            <w:t>Madison</w:t>
          </w:r>
        </w:smartTag>
        <w:r>
          <w:rPr>
            <w:rFonts w:ascii="Arial" w:hAnsi="Arial" w:cs="Arial"/>
            <w:sz w:val="20"/>
          </w:rPr>
          <w:t xml:space="preserve">, </w:t>
        </w:r>
        <w:smartTag w:uri="urn:schemas-microsoft-com:office:smarttags" w:element="State">
          <w:r>
            <w:rPr>
              <w:rFonts w:ascii="Arial" w:hAnsi="Arial" w:cs="Arial"/>
              <w:sz w:val="20"/>
            </w:rPr>
            <w:t>WI</w:t>
          </w:r>
        </w:smartTag>
        <w:r>
          <w:rPr>
            <w:rFonts w:ascii="Arial" w:hAnsi="Arial" w:cs="Arial"/>
            <w:sz w:val="20"/>
          </w:rPr>
          <w:t xml:space="preserve"> </w:t>
        </w:r>
        <w:smartTag w:uri="urn:schemas-microsoft-com:office:smarttags" w:element="PostalCode">
          <w:r>
            <w:rPr>
              <w:rFonts w:ascii="Arial" w:hAnsi="Arial" w:cs="Arial"/>
              <w:sz w:val="20"/>
            </w:rPr>
            <w:t>53706</w:t>
          </w:r>
        </w:smartTag>
      </w:smartTag>
    </w:p>
    <w:p w:rsidR="006A3AAB" w:rsidRDefault="006A3AAB">
      <w:pPr>
        <w:spacing w:line="220" w:lineRule="exact"/>
        <w:ind w:left="360" w:hanging="360"/>
        <w:rPr>
          <w:rFonts w:ascii="Arial" w:hAnsi="Arial" w:cs="Arial"/>
          <w:sz w:val="20"/>
        </w:rPr>
      </w:pPr>
      <w:r>
        <w:rPr>
          <w:rFonts w:ascii="Arial" w:hAnsi="Arial" w:cs="Arial"/>
          <w:sz w:val="20"/>
        </w:rPr>
        <w:t>(608) 265-0568</w:t>
      </w:r>
    </w:p>
    <w:p w:rsidR="00763728" w:rsidRPr="002C72B2" w:rsidRDefault="00763728" w:rsidP="00763728">
      <w:pPr>
        <w:pStyle w:val="TOC2"/>
        <w:tabs>
          <w:tab w:val="clear" w:pos="9360"/>
        </w:tabs>
        <w:spacing w:before="240" w:line="220" w:lineRule="exact"/>
        <w:ind w:left="360" w:hanging="360"/>
        <w:rPr>
          <w:rFonts w:ascii="Arial" w:hAnsi="Arial" w:cs="Arial"/>
          <w:b/>
          <w:bCs/>
          <w:smallCaps w:val="0"/>
        </w:rPr>
      </w:pPr>
      <w:r w:rsidRPr="002C72B2">
        <w:rPr>
          <w:rFonts w:ascii="Arial" w:hAnsi="Arial" w:cs="Arial"/>
          <w:b/>
          <w:bCs/>
          <w:smallCaps w:val="0"/>
        </w:rPr>
        <w:t>Wisconsin Department of Health Services</w:t>
      </w:r>
    </w:p>
    <w:p w:rsidR="00763728" w:rsidRPr="002C72B2" w:rsidRDefault="00763728" w:rsidP="00763728">
      <w:pPr>
        <w:spacing w:line="220" w:lineRule="exact"/>
        <w:ind w:left="360" w:hanging="360"/>
        <w:rPr>
          <w:rFonts w:ascii="Arial" w:hAnsi="Arial" w:cs="Arial"/>
          <w:sz w:val="20"/>
        </w:rPr>
      </w:pPr>
      <w:r w:rsidRPr="002C72B2">
        <w:rPr>
          <w:rFonts w:ascii="Arial" w:hAnsi="Arial" w:cs="Arial"/>
          <w:sz w:val="20"/>
        </w:rPr>
        <w:t>Farm Worker Health and Safety</w:t>
      </w:r>
    </w:p>
    <w:p w:rsidR="00763728" w:rsidRPr="00C1710D" w:rsidRDefault="00763728" w:rsidP="00763728">
      <w:pPr>
        <w:spacing w:line="220" w:lineRule="exact"/>
        <w:rPr>
          <w:rFonts w:ascii="Arial" w:hAnsi="Arial" w:cs="Arial"/>
          <w:sz w:val="20"/>
        </w:rPr>
      </w:pPr>
      <w:hyperlink r:id="rId142" w:history="1">
        <w:r w:rsidRPr="002C72B2">
          <w:rPr>
            <w:rStyle w:val="Hyperlink"/>
            <w:rFonts w:ascii="Arial" w:hAnsi="Arial" w:cs="Arial"/>
            <w:color w:val="auto"/>
            <w:sz w:val="20"/>
          </w:rPr>
          <w:t>https://www.dhs.wisconsin.gov/occupational-health/farm-health.htm</w:t>
        </w:r>
      </w:hyperlink>
    </w:p>
    <w:p w:rsidR="00763728" w:rsidRDefault="00763728">
      <w:pPr>
        <w:spacing w:line="220" w:lineRule="exact"/>
        <w:ind w:left="360" w:hanging="360"/>
        <w:rPr>
          <w:rFonts w:ascii="Arial" w:hAnsi="Arial" w:cs="Arial"/>
          <w:sz w:val="20"/>
        </w:rPr>
      </w:pPr>
    </w:p>
    <w:p w:rsidR="00763728" w:rsidRDefault="00763728">
      <w:pPr>
        <w:spacing w:line="220" w:lineRule="exact"/>
        <w:ind w:left="360" w:hanging="360"/>
        <w:rPr>
          <w:rFonts w:ascii="Arial" w:hAnsi="Arial" w:cs="Arial"/>
          <w:sz w:val="20"/>
        </w:rPr>
      </w:pPr>
    </w:p>
    <w:p w:rsidR="006A3AAB" w:rsidRDefault="006A3AAB">
      <w:pPr>
        <w:pStyle w:val="Heading1"/>
        <w:rPr>
          <w:rFonts w:ascii="Arial" w:hAnsi="Arial" w:cs="Arial"/>
          <w:bCs/>
        </w:rPr>
      </w:pPr>
      <w:r>
        <w:rPr>
          <w:rStyle w:val="blueten1"/>
          <w:rFonts w:ascii="Arial" w:hAnsi="Arial"/>
          <w:color w:val="auto"/>
          <w:sz w:val="20"/>
        </w:rPr>
        <w:br w:type="column"/>
      </w:r>
      <w:r>
        <w:rPr>
          <w:rFonts w:ascii="Arial" w:hAnsi="Arial" w:cs="Arial"/>
          <w:bCs/>
        </w:rPr>
        <w:t>National Safety Council</w:t>
      </w:r>
    </w:p>
    <w:p w:rsidR="006A3AAB" w:rsidRDefault="006A3AAB">
      <w:pPr>
        <w:rPr>
          <w:rFonts w:ascii="Arial" w:hAnsi="Arial" w:cs="Arial"/>
          <w:sz w:val="20"/>
          <w:szCs w:val="18"/>
        </w:rPr>
      </w:pPr>
      <w:smartTag w:uri="urn:schemas-microsoft-com:office:smarttags" w:element="Street">
        <w:smartTag w:uri="urn:schemas-microsoft-com:office:smarttags" w:element="address">
          <w:r>
            <w:rPr>
              <w:rFonts w:ascii="Arial" w:hAnsi="Arial" w:cs="Arial"/>
              <w:sz w:val="20"/>
              <w:szCs w:val="18"/>
            </w:rPr>
            <w:t>1121 Spring Lake Drive</w:t>
          </w:r>
        </w:smartTag>
      </w:smartTag>
    </w:p>
    <w:p w:rsidR="006A3AAB" w:rsidRDefault="006A3AAB">
      <w:pPr>
        <w:rPr>
          <w:rFonts w:ascii="Arial" w:hAnsi="Arial" w:cs="Arial"/>
          <w:sz w:val="20"/>
          <w:szCs w:val="18"/>
          <w:lang w:val="fr-FR"/>
        </w:rPr>
      </w:pPr>
      <w:r>
        <w:rPr>
          <w:rFonts w:ascii="Arial" w:hAnsi="Arial" w:cs="Arial"/>
          <w:sz w:val="20"/>
          <w:szCs w:val="18"/>
          <w:lang w:val="fr-FR"/>
        </w:rPr>
        <w:t>Itasca, Il 60143-3201</w:t>
      </w:r>
    </w:p>
    <w:p w:rsidR="006A3AAB" w:rsidRDefault="006A3AAB">
      <w:pPr>
        <w:rPr>
          <w:rFonts w:ascii="Arial" w:hAnsi="Arial" w:cs="Arial"/>
          <w:sz w:val="20"/>
          <w:szCs w:val="18"/>
          <w:lang w:val="fr-FR"/>
        </w:rPr>
      </w:pPr>
      <w:r>
        <w:rPr>
          <w:rFonts w:ascii="Arial" w:hAnsi="Arial" w:cs="Arial"/>
          <w:sz w:val="20"/>
          <w:szCs w:val="18"/>
          <w:lang w:val="fr-FR"/>
        </w:rPr>
        <w:t>(630) 285-1121</w:t>
      </w:r>
    </w:p>
    <w:p w:rsidR="006A3AAB" w:rsidRDefault="006A3AAB">
      <w:pPr>
        <w:rPr>
          <w:rFonts w:ascii="Arial" w:hAnsi="Arial" w:cs="Arial"/>
          <w:sz w:val="20"/>
          <w:szCs w:val="18"/>
          <w:lang w:val="fr-FR"/>
        </w:rPr>
      </w:pPr>
      <w:r>
        <w:rPr>
          <w:rFonts w:ascii="Arial" w:hAnsi="Arial" w:cs="Arial"/>
          <w:sz w:val="20"/>
          <w:szCs w:val="18"/>
          <w:lang w:val="fr-FR"/>
        </w:rPr>
        <w:t>(800) 621-7619</w:t>
      </w:r>
    </w:p>
    <w:p w:rsidR="006A3AAB" w:rsidRDefault="006A3AAB">
      <w:pPr>
        <w:rPr>
          <w:rFonts w:ascii="Arial" w:hAnsi="Arial" w:cs="Arial"/>
          <w:color w:val="000000"/>
          <w:sz w:val="20"/>
          <w:szCs w:val="18"/>
          <w:u w:val="single"/>
          <w:lang w:val="fr-FR"/>
        </w:rPr>
      </w:pPr>
      <w:hyperlink r:id="rId143" w:history="1">
        <w:r>
          <w:rPr>
            <w:rStyle w:val="Hyperlink"/>
            <w:rFonts w:ascii="Arial" w:hAnsi="Arial" w:cs="Arial"/>
            <w:color w:val="000000"/>
            <w:sz w:val="20"/>
            <w:szCs w:val="18"/>
            <w:lang w:val="fr-FR"/>
          </w:rPr>
          <w:t>www.nsc.org</w:t>
        </w:r>
      </w:hyperlink>
    </w:p>
    <w:p w:rsidR="006A3AAB" w:rsidRDefault="006A3AAB">
      <w:pPr>
        <w:pStyle w:val="TOC2"/>
        <w:tabs>
          <w:tab w:val="clear" w:pos="9360"/>
        </w:tabs>
        <w:spacing w:before="240" w:line="220" w:lineRule="exact"/>
        <w:ind w:left="360" w:hanging="360"/>
        <w:rPr>
          <w:rFonts w:ascii="Arial" w:hAnsi="Arial" w:cs="Arial"/>
          <w:smallCaps w:val="0"/>
          <w:lang w:val="fr-FR"/>
        </w:rPr>
      </w:pPr>
      <w:r>
        <w:rPr>
          <w:rFonts w:ascii="Arial" w:hAnsi="Arial" w:cs="Arial"/>
          <w:b/>
          <w:bCs/>
          <w:smallCaps w:val="0"/>
          <w:lang w:val="fr-FR"/>
        </w:rPr>
        <w:t>OSHA</w:t>
      </w:r>
    </w:p>
    <w:p w:rsidR="006A3AAB" w:rsidRDefault="006A3AAB">
      <w:pPr>
        <w:spacing w:line="220" w:lineRule="exact"/>
        <w:ind w:left="360" w:hanging="360"/>
        <w:rPr>
          <w:rFonts w:ascii="Arial" w:hAnsi="Arial" w:cs="Arial"/>
          <w:sz w:val="20"/>
          <w:u w:val="single"/>
          <w:lang w:val="fr-FR"/>
        </w:rPr>
      </w:pPr>
      <w:hyperlink r:id="rId144" w:history="1">
        <w:r>
          <w:rPr>
            <w:rFonts w:ascii="Arial" w:hAnsi="Arial" w:cs="Arial"/>
            <w:sz w:val="20"/>
            <w:u w:val="single"/>
            <w:lang w:val="fr-FR"/>
          </w:rPr>
          <w:t>www.osha.gov</w:t>
        </w:r>
      </w:hyperlink>
    </w:p>
    <w:p w:rsidR="006A3AAB" w:rsidRDefault="006A3AAB">
      <w:pPr>
        <w:pStyle w:val="TOC2"/>
        <w:tabs>
          <w:tab w:val="clear" w:pos="9360"/>
        </w:tabs>
        <w:spacing w:before="240" w:line="220" w:lineRule="exact"/>
        <w:ind w:left="360" w:hanging="360"/>
        <w:rPr>
          <w:rFonts w:ascii="Arial" w:hAnsi="Arial" w:cs="Arial"/>
          <w:smallCaps w:val="0"/>
        </w:rPr>
      </w:pPr>
      <w:r>
        <w:rPr>
          <w:rFonts w:ascii="Arial" w:hAnsi="Arial" w:cs="Arial"/>
          <w:b/>
          <w:bCs/>
          <w:smallCaps w:val="0"/>
        </w:rPr>
        <w:t>Regional Office</w:t>
      </w:r>
    </w:p>
    <w:p w:rsidR="006A3AAB" w:rsidRDefault="006A3AAB">
      <w:pPr>
        <w:spacing w:line="220" w:lineRule="exact"/>
        <w:ind w:left="360" w:hanging="360"/>
        <w:rPr>
          <w:rFonts w:ascii="Arial" w:hAnsi="Arial" w:cs="Arial"/>
          <w:sz w:val="20"/>
        </w:rPr>
      </w:pPr>
      <w:smartTag w:uri="urn:schemas-microsoft-com:office:smarttags" w:element="Street">
        <w:smartTag w:uri="urn:schemas-microsoft-com:office:smarttags" w:element="address">
          <w:r>
            <w:rPr>
              <w:rFonts w:ascii="Arial" w:hAnsi="Arial" w:cs="Arial"/>
              <w:sz w:val="20"/>
            </w:rPr>
            <w:t>City Center Square</w:t>
          </w:r>
        </w:smartTag>
      </w:smartTag>
    </w:p>
    <w:p w:rsidR="006A3AAB" w:rsidRDefault="006A3AAB">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1100 Main Street, Suite 800</w:t>
          </w:r>
        </w:smartTag>
      </w:smartTag>
    </w:p>
    <w:p w:rsidR="006A3AAB" w:rsidRDefault="006A3AA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Kansas City</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Missouri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64105</w:t>
          </w:r>
        </w:smartTag>
      </w:smartTag>
    </w:p>
    <w:p w:rsidR="006A3AAB" w:rsidRDefault="006A3AAB">
      <w:pPr>
        <w:spacing w:line="220" w:lineRule="exact"/>
        <w:ind w:left="360" w:hanging="360"/>
        <w:rPr>
          <w:rStyle w:val="blueten1"/>
          <w:rFonts w:ascii="Arial" w:hAnsi="Arial" w:cs="Arial"/>
          <w:color w:val="auto"/>
          <w:sz w:val="20"/>
        </w:rPr>
      </w:pPr>
      <w:r>
        <w:rPr>
          <w:rStyle w:val="blueten1"/>
          <w:rFonts w:ascii="Arial" w:hAnsi="Arial" w:cs="Arial"/>
          <w:color w:val="auto"/>
          <w:sz w:val="20"/>
        </w:rPr>
        <w:t>(816) 426-5861</w:t>
      </w:r>
    </w:p>
    <w:p w:rsidR="006A3AAB" w:rsidRDefault="006A3AAB">
      <w:pPr>
        <w:pStyle w:val="TOC2"/>
        <w:tabs>
          <w:tab w:val="clear" w:pos="9360"/>
        </w:tabs>
        <w:spacing w:before="240" w:line="220" w:lineRule="exact"/>
        <w:ind w:left="360" w:hanging="360"/>
        <w:rPr>
          <w:rFonts w:ascii="Arial" w:hAnsi="Arial" w:cs="Arial"/>
          <w:b/>
          <w:bCs/>
          <w:smallCaps w:val="0"/>
        </w:rPr>
      </w:pPr>
      <w:r>
        <w:rPr>
          <w:rFonts w:ascii="Arial" w:hAnsi="Arial" w:cs="Arial"/>
          <w:b/>
          <w:bCs/>
          <w:smallCaps w:val="0"/>
        </w:rPr>
        <w:t>State Offices</w:t>
      </w:r>
    </w:p>
    <w:p w:rsidR="006A3AAB" w:rsidRDefault="006A3AAB">
      <w:pPr>
        <w:pStyle w:val="Heading9"/>
        <w:suppressAutoHyphens w:val="0"/>
        <w:spacing w:before="120" w:line="220" w:lineRule="exact"/>
        <w:rPr>
          <w:b w:val="0"/>
          <w:bCs w:val="0"/>
          <w:szCs w:val="19"/>
        </w:rPr>
      </w:pPr>
      <w:smartTag w:uri="urn:schemas-microsoft-com:office:smarttags" w:element="City">
        <w:smartTag w:uri="urn:schemas-microsoft-com:office:smarttags" w:element="place">
          <w:r>
            <w:rPr>
              <w:rStyle w:val="blueboldten1"/>
              <w:rFonts w:ascii="Arial" w:hAnsi="Arial"/>
              <w:b/>
              <w:bCs/>
              <w:color w:val="auto"/>
              <w:sz w:val="20"/>
            </w:rPr>
            <w:t>Appleton</w:t>
          </w:r>
        </w:smartTag>
      </w:smartTag>
      <w:r>
        <w:rPr>
          <w:rStyle w:val="blueboldten1"/>
          <w:rFonts w:ascii="Arial" w:hAnsi="Arial"/>
          <w:b/>
          <w:bCs/>
          <w:color w:val="auto"/>
          <w:sz w:val="20"/>
        </w:rPr>
        <w:t xml:space="preserve"> Area Office</w:t>
      </w:r>
    </w:p>
    <w:p w:rsidR="006A3AAB" w:rsidRDefault="006A3AAB">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1648 Tri Park Way</w:t>
          </w:r>
        </w:smartTag>
      </w:smartTag>
    </w:p>
    <w:p w:rsidR="006A3AAB" w:rsidRDefault="006A3AA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Appleton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54914</w:t>
          </w:r>
        </w:smartTag>
      </w:smartTag>
    </w:p>
    <w:p w:rsidR="006A3AAB" w:rsidRDefault="006A3AAB">
      <w:pPr>
        <w:spacing w:line="220" w:lineRule="exact"/>
        <w:ind w:left="360" w:hanging="360"/>
        <w:rPr>
          <w:rFonts w:ascii="Arial" w:hAnsi="Arial" w:cs="Arial"/>
          <w:sz w:val="20"/>
          <w:lang w:val="fr-FR"/>
        </w:rPr>
      </w:pPr>
      <w:r>
        <w:rPr>
          <w:rStyle w:val="blueten1"/>
          <w:rFonts w:ascii="Arial" w:hAnsi="Arial" w:cs="Arial"/>
          <w:color w:val="auto"/>
          <w:sz w:val="20"/>
          <w:lang w:val="fr-FR"/>
        </w:rPr>
        <w:t>(920) 734-4521</w:t>
      </w:r>
      <w:r>
        <w:rPr>
          <w:rFonts w:ascii="Arial" w:hAnsi="Arial" w:cs="Arial"/>
          <w:sz w:val="20"/>
          <w:lang w:val="fr-FR"/>
        </w:rPr>
        <w:t xml:space="preserve"> </w:t>
      </w:r>
    </w:p>
    <w:p w:rsidR="006A3AAB" w:rsidRDefault="006A3AAB">
      <w:pPr>
        <w:spacing w:before="120" w:line="220" w:lineRule="exact"/>
        <w:ind w:left="360" w:hanging="360"/>
        <w:rPr>
          <w:rStyle w:val="blueboldten1"/>
          <w:rFonts w:ascii="Arial" w:hAnsi="Arial"/>
          <w:color w:val="auto"/>
          <w:sz w:val="20"/>
          <w:lang w:val="fr-FR"/>
        </w:rPr>
      </w:pPr>
      <w:r>
        <w:rPr>
          <w:rStyle w:val="blueboldten1"/>
          <w:rFonts w:ascii="Arial" w:hAnsi="Arial" w:cs="Arial"/>
          <w:color w:val="auto"/>
          <w:sz w:val="20"/>
          <w:lang w:val="fr-FR"/>
        </w:rPr>
        <w:t>Eau Claire Area Office</w:t>
      </w:r>
    </w:p>
    <w:p w:rsidR="006A3AAB" w:rsidRDefault="006A3AAB">
      <w:pPr>
        <w:spacing w:line="220" w:lineRule="exact"/>
        <w:ind w:left="360" w:hanging="360"/>
        <w:rPr>
          <w:rFonts w:ascii="Arial" w:hAnsi="Arial" w:cs="Arial"/>
          <w:sz w:val="20"/>
          <w:szCs w:val="19"/>
          <w:lang w:val="fr-FR"/>
        </w:rPr>
      </w:pPr>
      <w:r>
        <w:rPr>
          <w:rStyle w:val="blueten1"/>
          <w:rFonts w:ascii="Arial" w:hAnsi="Arial" w:cs="Arial"/>
          <w:color w:val="auto"/>
          <w:sz w:val="20"/>
          <w:lang w:val="fr-FR"/>
        </w:rPr>
        <w:t>1310 W. Clairemont Avenue</w:t>
      </w:r>
    </w:p>
    <w:p w:rsidR="006A3AAB" w:rsidRDefault="006A3AAB">
      <w:pPr>
        <w:spacing w:line="220" w:lineRule="exact"/>
        <w:ind w:left="360" w:hanging="360"/>
        <w:rPr>
          <w:rFonts w:ascii="Arial" w:hAnsi="Arial" w:cs="Arial"/>
          <w:sz w:val="20"/>
          <w:szCs w:val="19"/>
          <w:lang w:val="fr-FR"/>
        </w:rPr>
      </w:pPr>
      <w:r>
        <w:rPr>
          <w:rStyle w:val="blueten1"/>
          <w:rFonts w:ascii="Arial" w:hAnsi="Arial" w:cs="Arial"/>
          <w:color w:val="auto"/>
          <w:sz w:val="20"/>
          <w:lang w:val="fr-FR"/>
        </w:rPr>
        <w:t>Eau Claire, WI 54701</w:t>
      </w:r>
    </w:p>
    <w:p w:rsidR="006A3AAB" w:rsidRDefault="006A3AAB">
      <w:pPr>
        <w:spacing w:line="220" w:lineRule="exact"/>
        <w:ind w:left="360" w:hanging="360"/>
        <w:rPr>
          <w:rFonts w:ascii="Arial" w:hAnsi="Arial" w:cs="Arial"/>
          <w:sz w:val="20"/>
        </w:rPr>
      </w:pPr>
      <w:r>
        <w:rPr>
          <w:rStyle w:val="blueten1"/>
          <w:rFonts w:ascii="Arial" w:hAnsi="Arial" w:cs="Arial"/>
          <w:color w:val="auto"/>
          <w:sz w:val="20"/>
        </w:rPr>
        <w:t>(715) 832-9019</w:t>
      </w:r>
      <w:r>
        <w:rPr>
          <w:rFonts w:ascii="Arial" w:hAnsi="Arial" w:cs="Arial"/>
          <w:sz w:val="20"/>
        </w:rPr>
        <w:t xml:space="preserve"> </w:t>
      </w:r>
    </w:p>
    <w:p w:rsidR="006A3AAB" w:rsidRDefault="006A3AAB">
      <w:pPr>
        <w:spacing w:before="120" w:line="220" w:lineRule="exact"/>
        <w:ind w:left="360" w:hanging="360"/>
        <w:rPr>
          <w:rStyle w:val="blueboldten1"/>
          <w:rFonts w:ascii="Arial" w:hAnsi="Arial"/>
          <w:color w:val="auto"/>
          <w:sz w:val="20"/>
        </w:rPr>
      </w:pPr>
      <w:r>
        <w:rPr>
          <w:rStyle w:val="blueboldten1"/>
          <w:rFonts w:ascii="Arial" w:hAnsi="Arial" w:cs="Arial"/>
          <w:color w:val="auto"/>
          <w:sz w:val="20"/>
        </w:rPr>
        <w:t>Madison Area Office</w:t>
      </w:r>
    </w:p>
    <w:p w:rsidR="006A3AAB" w:rsidRDefault="006A3AAB">
      <w:pPr>
        <w:spacing w:line="220" w:lineRule="exact"/>
        <w:ind w:left="360" w:hanging="360"/>
        <w:rPr>
          <w:rStyle w:val="blueten1"/>
          <w:rFonts w:ascii="Arial" w:hAnsi="Arial" w:cs="Arial"/>
          <w:color w:val="auto"/>
          <w:sz w:val="20"/>
        </w:rPr>
      </w:pPr>
      <w:r>
        <w:rPr>
          <w:rStyle w:val="blueten1"/>
          <w:rFonts w:ascii="Arial" w:hAnsi="Arial" w:cs="Arial"/>
          <w:color w:val="auto"/>
          <w:sz w:val="20"/>
        </w:rPr>
        <w:t>4802 E. Broadway</w:t>
      </w:r>
    </w:p>
    <w:p w:rsidR="006A3AAB" w:rsidRDefault="006A3AA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Madison</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53716</w:t>
          </w:r>
        </w:smartTag>
      </w:smartTag>
    </w:p>
    <w:p w:rsidR="006A3AAB" w:rsidRDefault="006A3AAB">
      <w:pPr>
        <w:spacing w:line="220" w:lineRule="exact"/>
        <w:ind w:left="360" w:hanging="360"/>
        <w:rPr>
          <w:rFonts w:ascii="Arial" w:hAnsi="Arial" w:cs="Arial"/>
          <w:sz w:val="20"/>
        </w:rPr>
      </w:pPr>
      <w:r>
        <w:rPr>
          <w:rStyle w:val="blueten1"/>
          <w:rFonts w:ascii="Arial" w:hAnsi="Arial" w:cs="Arial"/>
          <w:color w:val="auto"/>
          <w:sz w:val="20"/>
        </w:rPr>
        <w:t>(608)441-5388</w:t>
      </w:r>
    </w:p>
    <w:p w:rsidR="006A3AAB" w:rsidRDefault="006A3AAB">
      <w:pPr>
        <w:spacing w:before="120" w:line="220" w:lineRule="exact"/>
        <w:ind w:left="360" w:hanging="360"/>
        <w:rPr>
          <w:rStyle w:val="blueboldten1"/>
          <w:rFonts w:ascii="Arial" w:hAnsi="Arial"/>
          <w:color w:val="auto"/>
          <w:sz w:val="20"/>
        </w:rPr>
      </w:pPr>
      <w:smartTag w:uri="urn:schemas-microsoft-com:office:smarttags" w:element="City">
        <w:smartTag w:uri="urn:schemas-microsoft-com:office:smarttags" w:element="place">
          <w:r>
            <w:rPr>
              <w:rStyle w:val="blueboldten1"/>
              <w:rFonts w:ascii="Arial" w:hAnsi="Arial" w:cs="Arial"/>
              <w:color w:val="auto"/>
              <w:sz w:val="20"/>
            </w:rPr>
            <w:t>Milwaukee</w:t>
          </w:r>
        </w:smartTag>
      </w:smartTag>
      <w:r>
        <w:rPr>
          <w:rStyle w:val="blueboldten1"/>
          <w:rFonts w:ascii="Arial" w:hAnsi="Arial" w:cs="Arial"/>
          <w:color w:val="auto"/>
          <w:sz w:val="20"/>
        </w:rPr>
        <w:t xml:space="preserve"> Area Office</w:t>
      </w:r>
    </w:p>
    <w:p w:rsidR="006A3AAB" w:rsidRDefault="006A3AAB">
      <w:pPr>
        <w:spacing w:line="220" w:lineRule="exact"/>
        <w:ind w:left="360" w:hanging="360"/>
        <w:rPr>
          <w:rFonts w:ascii="Arial" w:hAnsi="Arial" w:cs="Arial"/>
          <w:sz w:val="20"/>
          <w:szCs w:val="19"/>
        </w:rPr>
      </w:pPr>
      <w:smartTag w:uri="urn:schemas-microsoft-com:office:smarttags" w:element="place">
        <w:smartTag w:uri="urn:schemas-microsoft-com:office:smarttags" w:element="PlaceName">
          <w:r>
            <w:rPr>
              <w:rStyle w:val="blueten1"/>
              <w:rFonts w:ascii="Arial" w:hAnsi="Arial" w:cs="Arial"/>
              <w:color w:val="auto"/>
              <w:sz w:val="20"/>
            </w:rPr>
            <w:t>Henry</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S.</w:t>
          </w:r>
        </w:smartTag>
        <w:r>
          <w:rPr>
            <w:rStyle w:val="blueten1"/>
            <w:rFonts w:ascii="Arial" w:hAnsi="Arial" w:cs="Arial"/>
            <w:color w:val="auto"/>
            <w:sz w:val="20"/>
          </w:rPr>
          <w:t xml:space="preserve"> </w:t>
        </w:r>
        <w:smartTag w:uri="urn:schemas-microsoft-com:office:smarttags" w:element="PlaceName">
          <w:r>
            <w:rPr>
              <w:rStyle w:val="blueten1"/>
              <w:rFonts w:ascii="Arial" w:hAnsi="Arial" w:cs="Arial"/>
              <w:color w:val="auto"/>
              <w:sz w:val="20"/>
            </w:rPr>
            <w:t>Reuss</w:t>
          </w:r>
        </w:smartTag>
        <w:r>
          <w:rPr>
            <w:rStyle w:val="blueten1"/>
            <w:rFonts w:ascii="Arial" w:hAnsi="Arial" w:cs="Arial"/>
            <w:color w:val="auto"/>
            <w:sz w:val="20"/>
          </w:rPr>
          <w:t xml:space="preserve"> </w:t>
        </w:r>
        <w:smartTag w:uri="urn:schemas-microsoft-com:office:smarttags" w:element="PlaceType">
          <w:r>
            <w:rPr>
              <w:rStyle w:val="blueten1"/>
              <w:rFonts w:ascii="Arial" w:hAnsi="Arial" w:cs="Arial"/>
              <w:color w:val="auto"/>
              <w:sz w:val="20"/>
            </w:rPr>
            <w:t>Building</w:t>
          </w:r>
        </w:smartTag>
      </w:smartTag>
      <w:r>
        <w:rPr>
          <w:rStyle w:val="blueten1"/>
          <w:rFonts w:ascii="Arial" w:hAnsi="Arial" w:cs="Arial"/>
          <w:color w:val="auto"/>
          <w:sz w:val="20"/>
        </w:rPr>
        <w:t xml:space="preserve">, </w:t>
      </w:r>
      <w:smartTag w:uri="urn:schemas-microsoft-com:office:smarttags" w:element="address">
        <w:smartTag w:uri="urn:schemas-microsoft-com:office:smarttags" w:element="Street">
          <w:r>
            <w:rPr>
              <w:rStyle w:val="blueten1"/>
              <w:rFonts w:ascii="Arial" w:hAnsi="Arial" w:cs="Arial"/>
              <w:color w:val="auto"/>
              <w:sz w:val="20"/>
            </w:rPr>
            <w:t>Suite</w:t>
          </w:r>
        </w:smartTag>
        <w:r>
          <w:rPr>
            <w:rStyle w:val="blueten1"/>
            <w:rFonts w:ascii="Arial" w:hAnsi="Arial" w:cs="Arial"/>
            <w:color w:val="auto"/>
            <w:sz w:val="20"/>
          </w:rPr>
          <w:t xml:space="preserve"> 1180</w:t>
        </w:r>
      </w:smartTag>
    </w:p>
    <w:p w:rsidR="006A3AAB" w:rsidRDefault="006A3AAB">
      <w:pPr>
        <w:spacing w:line="220" w:lineRule="exact"/>
        <w:ind w:left="360" w:hanging="360"/>
        <w:rPr>
          <w:rFonts w:ascii="Arial" w:hAnsi="Arial" w:cs="Arial"/>
          <w:sz w:val="20"/>
          <w:szCs w:val="19"/>
        </w:rPr>
      </w:pPr>
      <w:smartTag w:uri="urn:schemas-microsoft-com:office:smarttags" w:element="Street">
        <w:smartTag w:uri="urn:schemas-microsoft-com:office:smarttags" w:element="address">
          <w:r>
            <w:rPr>
              <w:rStyle w:val="blueten1"/>
              <w:rFonts w:ascii="Arial" w:hAnsi="Arial" w:cs="Arial"/>
              <w:color w:val="auto"/>
              <w:sz w:val="20"/>
            </w:rPr>
            <w:t>310 West Wisconsin Avenue</w:t>
          </w:r>
        </w:smartTag>
      </w:smartTag>
    </w:p>
    <w:p w:rsidR="006A3AAB" w:rsidRDefault="006A3AAB">
      <w:pPr>
        <w:spacing w:line="220" w:lineRule="exact"/>
        <w:ind w:left="360" w:hanging="360"/>
        <w:rPr>
          <w:rFonts w:ascii="Arial" w:hAnsi="Arial" w:cs="Arial"/>
          <w:sz w:val="20"/>
          <w:szCs w:val="19"/>
        </w:rPr>
      </w:pPr>
      <w:smartTag w:uri="urn:schemas-microsoft-com:office:smarttags" w:element="place">
        <w:smartTag w:uri="urn:schemas-microsoft-com:office:smarttags" w:element="City">
          <w:r>
            <w:rPr>
              <w:rStyle w:val="blueten1"/>
              <w:rFonts w:ascii="Arial" w:hAnsi="Arial" w:cs="Arial"/>
              <w:color w:val="auto"/>
              <w:sz w:val="20"/>
            </w:rPr>
            <w:t>Milwaukee</w:t>
          </w:r>
        </w:smartTag>
        <w:r>
          <w:rPr>
            <w:rStyle w:val="blueten1"/>
            <w:rFonts w:ascii="Arial" w:hAnsi="Arial" w:cs="Arial"/>
            <w:color w:val="auto"/>
            <w:sz w:val="20"/>
          </w:rPr>
          <w:t xml:space="preserve">, </w:t>
        </w:r>
        <w:smartTag w:uri="urn:schemas-microsoft-com:office:smarttags" w:element="State">
          <w:r>
            <w:rPr>
              <w:rStyle w:val="blueten1"/>
              <w:rFonts w:ascii="Arial" w:hAnsi="Arial" w:cs="Arial"/>
              <w:color w:val="auto"/>
              <w:sz w:val="20"/>
            </w:rPr>
            <w:t>WI</w:t>
          </w:r>
        </w:smartTag>
        <w:r>
          <w:rPr>
            <w:rStyle w:val="blueten1"/>
            <w:rFonts w:ascii="Arial" w:hAnsi="Arial" w:cs="Arial"/>
            <w:color w:val="auto"/>
            <w:sz w:val="20"/>
          </w:rPr>
          <w:t xml:space="preserve"> </w:t>
        </w:r>
        <w:smartTag w:uri="urn:schemas-microsoft-com:office:smarttags" w:element="PostalCode">
          <w:r>
            <w:rPr>
              <w:rStyle w:val="blueten1"/>
              <w:rFonts w:ascii="Arial" w:hAnsi="Arial" w:cs="Arial"/>
              <w:color w:val="auto"/>
              <w:sz w:val="20"/>
            </w:rPr>
            <w:t>53203</w:t>
          </w:r>
        </w:smartTag>
      </w:smartTag>
    </w:p>
    <w:p w:rsidR="006A3AAB" w:rsidRDefault="006A3AAB">
      <w:pPr>
        <w:spacing w:line="220" w:lineRule="exact"/>
        <w:ind w:left="360" w:hanging="360"/>
        <w:rPr>
          <w:rStyle w:val="blueten1"/>
          <w:rFonts w:ascii="Arial" w:hAnsi="Arial" w:cs="Arial"/>
          <w:color w:val="auto"/>
          <w:sz w:val="20"/>
        </w:rPr>
      </w:pPr>
      <w:r>
        <w:rPr>
          <w:rStyle w:val="blueten1"/>
          <w:rFonts w:ascii="Arial" w:hAnsi="Arial" w:cs="Arial"/>
          <w:color w:val="auto"/>
          <w:sz w:val="20"/>
        </w:rPr>
        <w:t>(414) 297-3315</w:t>
      </w:r>
    </w:p>
    <w:p w:rsidR="00A54FF6" w:rsidRDefault="00A54FF6">
      <w:pPr>
        <w:spacing w:line="220" w:lineRule="exact"/>
        <w:ind w:left="360" w:hanging="360"/>
        <w:rPr>
          <w:rFonts w:ascii="Arial" w:hAnsi="Arial" w:cs="Arial"/>
          <w:sz w:val="20"/>
          <w:szCs w:val="19"/>
        </w:rPr>
        <w:sectPr w:rsidR="00A54FF6">
          <w:type w:val="continuous"/>
          <w:pgSz w:w="12240" w:h="15840" w:code="1"/>
          <w:pgMar w:top="720" w:right="480" w:bottom="1200" w:left="960" w:header="720" w:footer="720" w:gutter="0"/>
          <w:cols w:num="2" w:space="720"/>
          <w:noEndnote/>
        </w:sectPr>
      </w:pPr>
    </w:p>
    <w:p w:rsidR="00A54FF6" w:rsidRDefault="003E5CC5" w:rsidP="00A54FF6">
      <w:pPr>
        <w:ind w:left="360" w:hanging="360"/>
        <w:rPr>
          <w:rFonts w:ascii="Arial" w:hAnsi="Arial" w:cs="Arial"/>
          <w:sz w:val="20"/>
          <w:szCs w:val="19"/>
        </w:rPr>
      </w:pPr>
      <w:r>
        <w:rPr>
          <w:noProof/>
        </w:rPr>
        <w:drawing>
          <wp:anchor distT="0" distB="0" distL="114300" distR="114300" simplePos="0" relativeHeight="251658240" behindDoc="1" locked="0" layoutInCell="1" allowOverlap="1">
            <wp:simplePos x="0" y="0"/>
            <wp:positionH relativeFrom="column">
              <wp:posOffset>-297180</wp:posOffset>
            </wp:positionH>
            <wp:positionV relativeFrom="paragraph">
              <wp:posOffset>-449580</wp:posOffset>
            </wp:positionV>
            <wp:extent cx="7740650" cy="10012680"/>
            <wp:effectExtent l="0" t="0" r="0" b="0"/>
            <wp:wrapNone/>
            <wp:docPr id="38" name="Picture 38" descr="2808 (01-18) 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808 (01-18) Back Cove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740650" cy="100126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54FF6" w:rsidSect="00A54FF6">
      <w:footerReference w:type="default" r:id="rId146"/>
      <w:pgSz w:w="12240" w:h="15840" w:code="1"/>
      <w:pgMar w:top="720" w:right="480" w:bottom="1200" w:left="9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6A1D" w:rsidRDefault="00F16A1D">
      <w:r>
        <w:separator/>
      </w:r>
    </w:p>
  </w:endnote>
  <w:endnote w:type="continuationSeparator" w:id="0">
    <w:p w:rsidR="00F16A1D" w:rsidRDefault="00F16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1168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12</w:t>
    </w:r>
    <w:r>
      <w:rPr>
        <w:rStyle w:val="PageNumber"/>
        <w:rFonts w:ascii="Arial" w:hAnsi="Arial" w:cs="Arial"/>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22</w:t>
    </w:r>
    <w:r>
      <w:rPr>
        <w:rStyle w:val="PageNumber"/>
        <w:rFonts w:ascii="Arial" w:hAnsi="Arial"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23</w:t>
    </w:r>
    <w:r>
      <w:rPr>
        <w:rStyle w:val="PageNumber"/>
        <w:rFonts w:ascii="Arial" w:hAnsi="Arial" w:cs="Arial"/>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1169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24</w:t>
    </w:r>
    <w:r>
      <w:rPr>
        <w:rStyle w:val="PageNumber"/>
        <w:rFonts w:ascii="Arial" w:hAnsi="Arial" w:cs="Arial"/>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1190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26</w:t>
    </w:r>
    <w:r>
      <w:rPr>
        <w:rStyle w:val="PageNumber"/>
        <w:rFonts w:ascii="Arial" w:hAnsi="Arial" w:cs="Arial"/>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1191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28</w:t>
    </w:r>
    <w:r>
      <w:rPr>
        <w:rStyle w:val="PageNumber"/>
        <w:rFonts w:ascii="Arial" w:hAnsi="Arial" w:cs="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29</w:t>
    </w:r>
    <w:r>
      <w:rPr>
        <w:rStyle w:val="PageNumber"/>
        <w:rFonts w:ascii="Arial" w:hAnsi="Arial" w:cs="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1170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30</w:t>
    </w:r>
    <w:r>
      <w:rPr>
        <w:rStyle w:val="PageNumber"/>
        <w:rFonts w:ascii="Arial" w:hAnsi="Arial" w:cs="Arial"/>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34</w:t>
    </w:r>
    <w:r>
      <w:rPr>
        <w:rStyle w:val="PageNumber"/>
        <w:rFonts w:ascii="Arial" w:hAnsi="Arial" w:cs="Arial"/>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1171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35</w:t>
    </w:r>
    <w:r>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t>i</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1172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36</w:t>
    </w:r>
    <w:r>
      <w:rPr>
        <w:rStyle w:val="PageNumber"/>
        <w:rFonts w:ascii="Arial" w:hAnsi="Arial" w:cs="Arial"/>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38</w:t>
    </w:r>
    <w:r>
      <w:rPr>
        <w:rStyle w:val="PageNumber"/>
        <w:rFonts w:ascii="Arial" w:hAnsi="Arial" w:cs="Arial"/>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39</w:t>
    </w:r>
    <w:r>
      <w:rPr>
        <w:rStyle w:val="PageNumber"/>
        <w:rFonts w:ascii="Arial" w:hAnsi="Arial" w:cs="Arial"/>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1173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40</w:t>
    </w:r>
    <w:r>
      <w:rPr>
        <w:rStyle w:val="PageNumber"/>
        <w:rFonts w:ascii="Arial" w:hAnsi="Arial" w:cs="Arial"/>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1174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41</w:t>
    </w:r>
    <w:r>
      <w:rPr>
        <w:rStyle w:val="PageNumber"/>
        <w:rFonts w:ascii="Arial" w:hAnsi="Arial" w:cs="Arial"/>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44</w:t>
    </w:r>
    <w:r>
      <w:rPr>
        <w:rStyle w:val="PageNumber"/>
        <w:rFonts w:ascii="Arial" w:hAnsi="Arial" w:cs="Arial"/>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1175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45</w:t>
    </w:r>
    <w:r>
      <w:rPr>
        <w:rStyle w:val="PageNumber"/>
        <w:rFonts w:ascii="Arial" w:hAnsi="Arial" w:cs="Arial"/>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46</w:t>
    </w:r>
    <w:r>
      <w:rPr>
        <w:rStyle w:val="PageNumber"/>
        <w:rFonts w:ascii="Arial" w:hAnsi="Arial" w:cs="Arial"/>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47</w:t>
    </w:r>
    <w:r>
      <w:rPr>
        <w:rStyle w:val="PageNumber"/>
        <w:rFonts w:ascii="Arial" w:hAnsi="Arial" w:cs="Arial"/>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48</w:t>
    </w:r>
    <w:r>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jc w:val="center"/>
      <w:rPr>
        <w:rFonts w:ascii="Arial" w:hAnsi="Arial" w:cs="Arial"/>
        <w:sz w:val="2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 w:val="right" w:pos="10800"/>
      </w:tabs>
      <w:jc w:val="both"/>
      <w:rPr>
        <w:rFonts w:ascii="Arial" w:hAnsi="Arial" w:cs="Arial"/>
        <w:sz w:val="20"/>
      </w:rPr>
    </w:pPr>
    <w:r>
      <w:rPr>
        <w:rFonts w:ascii="Arial" w:hAnsi="Arial" w:cs="Arial"/>
        <w:sz w:val="20"/>
      </w:rPr>
      <w:t>GMRC 1177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49</w:t>
    </w:r>
    <w:r>
      <w:rPr>
        <w:rStyle w:val="PageNumber"/>
        <w:rFonts w:ascii="Arial" w:hAnsi="Arial" w:cs="Arial"/>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1178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50</w:t>
    </w:r>
    <w:r>
      <w:rPr>
        <w:rStyle w:val="PageNumber"/>
        <w:rFonts w:ascii="Arial" w:hAnsi="Arial" w:cs="Arial"/>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1179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51</w:t>
    </w:r>
    <w:r>
      <w:rPr>
        <w:rStyle w:val="PageNumber"/>
        <w:rFonts w:ascii="Arial" w:hAnsi="Arial" w:cs="Arial"/>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53</w:t>
    </w:r>
    <w:r>
      <w:rPr>
        <w:rStyle w:val="PageNumber"/>
        <w:rFonts w:ascii="Arial" w:hAnsi="Arial" w:cs="Arial"/>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1183  </w:t>
    </w:r>
    <w:r w:rsidR="004B385F">
      <w:rPr>
        <w:rFonts w:ascii="Arial" w:hAnsi="Arial" w:cs="Arial"/>
        <w:sz w:val="20"/>
      </w:rPr>
      <w:t>2-09</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54</w:t>
    </w:r>
    <w:r>
      <w:rPr>
        <w:rStyle w:val="PageNumber"/>
        <w:rFonts w:ascii="Arial" w:hAnsi="Arial" w:cs="Arial"/>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1184  </w:t>
    </w:r>
    <w:r w:rsidR="006248C1">
      <w:rPr>
        <w:rFonts w:ascii="Arial" w:hAnsi="Arial" w:cs="Arial"/>
        <w:sz w:val="20"/>
      </w:rPr>
      <w:t>07-11</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55</w:t>
    </w:r>
    <w:r>
      <w:rPr>
        <w:rStyle w:val="PageNumber"/>
        <w:rFonts w:ascii="Arial" w:hAnsi="Arial" w:cs="Arial"/>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56</w:t>
    </w:r>
    <w:r>
      <w:rPr>
        <w:rStyle w:val="PageNumber"/>
        <w:rFonts w:ascii="Arial" w:hAnsi="Arial" w:cs="Arial"/>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1186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57</w:t>
    </w:r>
    <w:r>
      <w:rPr>
        <w:rStyle w:val="PageNumber"/>
        <w:rFonts w:ascii="Arial" w:hAnsi="Arial" w:cs="Arial"/>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74</w:t>
    </w:r>
    <w:r>
      <w:rPr>
        <w:rStyle w:val="PageNumber"/>
        <w:rFonts w:ascii="Arial" w:hAnsi="Arial" w:cs="Arial"/>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D00" w:rsidRDefault="00A24D00">
    <w:pPr>
      <w:pStyle w:val="Footer"/>
      <w:tabs>
        <w:tab w:val="clear" w:pos="4320"/>
        <w:tab w:val="center" w:pos="5400"/>
      </w:tabs>
      <w:jc w:val="both"/>
      <w:rPr>
        <w:rFonts w:ascii="Arial" w:hAnsi="Arial" w:cs="Arial"/>
        <w:sz w:val="20"/>
      </w:rPr>
    </w:pPr>
    <w:r>
      <w:rPr>
        <w:rFonts w:ascii="Arial" w:hAnsi="Arial" w:cs="Arial"/>
        <w:sz w:val="20"/>
      </w:rPr>
      <w:t>GMRC 1187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75</w:t>
    </w:r>
    <w:r>
      <w:rPr>
        <w:rStyle w:val="PageNumber"/>
        <w:rFonts w:ascii="Arial" w:hAnsi="Arial" w:cs="Aria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76</w:t>
    </w:r>
    <w:r>
      <w:rPr>
        <w:rStyle w:val="PageNumber"/>
        <w:rFonts w:ascii="Arial" w:hAnsi="Arial" w:cs="Arial"/>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A-</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w:t>
    </w:r>
    <w:r>
      <w:rPr>
        <w:rStyle w:val="PageNumber"/>
        <w:rFonts w:ascii="Arial" w:hAnsi="Arial" w:cs="Arial"/>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B-</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w:t>
    </w:r>
    <w:r>
      <w:rPr>
        <w:rStyle w:val="PageNumber"/>
        <w:rFonts w:ascii="Arial" w:hAnsi="Arial" w:cs="Arial"/>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w:t>
    </w:r>
    <w:r>
      <w:rPr>
        <w:rStyle w:val="PageNumber"/>
        <w:rFonts w:ascii="Arial" w:hAnsi="Arial" w:cs="Arial"/>
        <w:sz w:val="2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4</w:t>
    </w:r>
    <w:r>
      <w:rPr>
        <w:rStyle w:val="PageNumber"/>
        <w:rFonts w:ascii="Arial" w:hAnsi="Arial" w:cs="Arial"/>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6</w:t>
    </w:r>
    <w:r>
      <w:rPr>
        <w:rStyle w:val="PageNumber"/>
        <w:rFonts w:ascii="Arial" w:hAnsi="Arial" w:cs="Arial"/>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t>C-</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14</w:t>
    </w:r>
    <w:r>
      <w:rPr>
        <w:rStyle w:val="PageNumber"/>
        <w:rFonts w:ascii="Arial" w:hAnsi="Arial" w:cs="Arial"/>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1</w:t>
    </w:r>
    <w:r>
      <w:rPr>
        <w:rStyle w:val="PageNumber"/>
        <w:rFonts w:ascii="Arial" w:hAnsi="Arial" w:cs="Arial"/>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24</w:t>
    </w:r>
    <w:r>
      <w:rPr>
        <w:rStyle w:val="PageNumber"/>
        <w:rFonts w:ascii="Arial" w:hAnsi="Arial" w:cs="Arial"/>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lear" w:pos="864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t>iv</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D00" w:rsidRDefault="00A24D00">
    <w:pPr>
      <w:pStyle w:val="Footer"/>
      <w:tabs>
        <w:tab w:val="clear" w:pos="4320"/>
        <w:tab w:val="center" w:pos="5400"/>
      </w:tabs>
      <w:jc w:val="both"/>
      <w:rPr>
        <w:rFonts w:ascii="Arial" w:hAnsi="Arial" w:cs="Arial"/>
        <w:sz w:val="20"/>
      </w:rPr>
    </w:pPr>
    <w:r>
      <w:rPr>
        <w:rFonts w:ascii="Arial" w:hAnsi="Arial" w:cs="Arial"/>
        <w:sz w:val="20"/>
      </w:rPr>
      <w:t>GMRC 2808  01-18</w:t>
    </w:r>
    <w:r>
      <w:rPr>
        <w:rFonts w:ascii="Arial" w:hAnsi="Arial" w:cs="Arial"/>
        <w:sz w:val="20"/>
      </w:rPr>
      <w:tab/>
    </w:r>
    <w:r>
      <w:rPr>
        <w:rStyle w:val="PageNumber"/>
        <w:rFonts w:ascii="Arial" w:hAnsi="Arial" w:cs="Arial"/>
        <w:sz w:val="20"/>
      </w:rPr>
      <w:t>D-</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2</w:t>
    </w:r>
    <w:r>
      <w:rPr>
        <w:rStyle w:val="PageNumber"/>
        <w:rFonts w:ascii="Arial" w:hAnsi="Arial" w:cs="Arial"/>
        <w:sz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E-</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6</w:t>
    </w:r>
    <w:r>
      <w:rPr>
        <w:rStyle w:val="PageNumber"/>
        <w:rFonts w:ascii="Arial" w:hAnsi="Arial" w:cs="Arial"/>
        <w:sz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t>F-</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11</w:t>
    </w:r>
    <w:r>
      <w:rPr>
        <w:rStyle w:val="PageNumber"/>
        <w:rFonts w:ascii="Arial" w:hAnsi="Arial" w:cs="Arial"/>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C5D" w:rsidRPr="00437C5D" w:rsidRDefault="00437C5D" w:rsidP="00437C5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7</w:t>
    </w:r>
    <w:r>
      <w:rPr>
        <w:rStyle w:val="PageNumber"/>
        <w:rFonts w:ascii="Arial" w:hAnsi="Arial"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1166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8</w:t>
    </w:r>
    <w:r>
      <w:rPr>
        <w:rStyle w:val="PageNumber"/>
        <w:rFonts w:ascii="Arial" w:hAnsi="Arial"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 xml:space="preserve">GMRC 2808 GC  </w:t>
    </w:r>
    <w:r w:rsidR="007432D3">
      <w:rPr>
        <w:rFonts w:ascii="Arial" w:hAnsi="Arial" w:cs="Arial"/>
        <w:sz w:val="20"/>
      </w:rPr>
      <w:t>01-18</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10</w:t>
    </w:r>
    <w:r>
      <w:rPr>
        <w:rStyle w:val="PageNumber"/>
        <w:rFonts w:ascii="Arial" w:hAnsi="Arial"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AB" w:rsidRDefault="006A3AAB">
    <w:pPr>
      <w:pStyle w:val="Footer"/>
      <w:tabs>
        <w:tab w:val="clear" w:pos="4320"/>
        <w:tab w:val="center" w:pos="5400"/>
      </w:tabs>
      <w:jc w:val="both"/>
      <w:rPr>
        <w:rFonts w:ascii="Arial" w:hAnsi="Arial" w:cs="Arial"/>
        <w:sz w:val="20"/>
      </w:rPr>
    </w:pPr>
    <w:r>
      <w:rPr>
        <w:rFonts w:ascii="Arial" w:hAnsi="Arial" w:cs="Arial"/>
        <w:sz w:val="20"/>
      </w:rPr>
      <w:t>GMRC 1167  7-05</w:t>
    </w:r>
    <w:r>
      <w:rPr>
        <w:rFonts w:ascii="Arial" w:hAnsi="Arial" w:cs="Arial"/>
        <w:sz w:val="20"/>
      </w:rPr>
      <w:tab/>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763728">
      <w:rPr>
        <w:rStyle w:val="PageNumber"/>
        <w:rFonts w:ascii="Arial" w:hAnsi="Arial" w:cs="Arial"/>
        <w:noProof/>
        <w:sz w:val="20"/>
      </w:rPr>
      <w:t>11</w:t>
    </w:r>
    <w:r>
      <w:rPr>
        <w:rStyle w:val="PageNumbe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6A1D" w:rsidRDefault="00F16A1D">
      <w:r>
        <w:separator/>
      </w:r>
    </w:p>
  </w:footnote>
  <w:footnote w:type="continuationSeparator" w:id="0">
    <w:p w:rsidR="00F16A1D" w:rsidRDefault="00F16A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D6D3270"/>
    <w:multiLevelType w:val="hybridMultilevel"/>
    <w:tmpl w:val="638A18F6"/>
    <w:lvl w:ilvl="0" w:tplc="3296FC36">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93714DA"/>
    <w:multiLevelType w:val="hybridMultilevel"/>
    <w:tmpl w:val="E8F8217E"/>
    <w:lvl w:ilvl="0" w:tplc="A284254A">
      <w:start w:val="4"/>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A777A7E"/>
    <w:multiLevelType w:val="multilevel"/>
    <w:tmpl w:val="2016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794FB3"/>
    <w:multiLevelType w:val="multilevel"/>
    <w:tmpl w:val="8E9E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734B47"/>
    <w:multiLevelType w:val="hybridMultilevel"/>
    <w:tmpl w:val="CE7AC6CE"/>
    <w:lvl w:ilvl="0" w:tplc="6BD42BDA">
      <w:start w:val="12"/>
      <w:numFmt w:val="lowerLetter"/>
      <w:lvlText w:val="(%1)"/>
      <w:lvlJc w:val="left"/>
      <w:pPr>
        <w:tabs>
          <w:tab w:val="num" w:pos="1800"/>
        </w:tabs>
        <w:ind w:left="1800" w:hanging="360"/>
      </w:pPr>
      <w:rPr>
        <w:rFonts w:hint="default"/>
        <w:b/>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2DCB7A43"/>
    <w:multiLevelType w:val="hybridMultilevel"/>
    <w:tmpl w:val="085E4C24"/>
    <w:lvl w:ilvl="0" w:tplc="B1D8474A">
      <w:start w:val="11"/>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DF427E5"/>
    <w:multiLevelType w:val="hybridMultilevel"/>
    <w:tmpl w:val="5156DCBC"/>
    <w:lvl w:ilvl="0" w:tplc="13527F54">
      <w:start w:val="3"/>
      <w:numFmt w:val="lowerLetter"/>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FFA3509"/>
    <w:multiLevelType w:val="multilevel"/>
    <w:tmpl w:val="BACA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DA2B32"/>
    <w:multiLevelType w:val="hybridMultilevel"/>
    <w:tmpl w:val="08920C60"/>
    <w:lvl w:ilvl="0" w:tplc="76C85C58">
      <w:start w:val="1"/>
      <w:numFmt w:val="lowerLetter"/>
      <w:lvlText w:val="%1."/>
      <w:lvlJc w:val="left"/>
      <w:pPr>
        <w:tabs>
          <w:tab w:val="num" w:pos="960"/>
        </w:tabs>
        <w:ind w:left="960" w:hanging="48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0" w15:restartNumberingAfterBreak="0">
    <w:nsid w:val="4F7B5B79"/>
    <w:multiLevelType w:val="hybridMultilevel"/>
    <w:tmpl w:val="580C2652"/>
    <w:lvl w:ilvl="0" w:tplc="9FCE11D6">
      <w:start w:val="1"/>
      <w:numFmt w:val="bullet"/>
      <w:lvlText w:val=""/>
      <w:lvlJc w:val="left"/>
      <w:pPr>
        <w:tabs>
          <w:tab w:val="num" w:pos="840"/>
        </w:tabs>
        <w:ind w:left="840" w:hanging="48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4C69C3"/>
    <w:multiLevelType w:val="hybridMultilevel"/>
    <w:tmpl w:val="458A4D66"/>
    <w:lvl w:ilvl="0" w:tplc="9FCE11D6">
      <w:start w:val="1"/>
      <w:numFmt w:val="bullet"/>
      <w:lvlText w:val=""/>
      <w:lvlJc w:val="left"/>
      <w:pPr>
        <w:tabs>
          <w:tab w:val="num" w:pos="1200"/>
        </w:tabs>
        <w:ind w:left="1200" w:hanging="48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7DB9704F"/>
    <w:multiLevelType w:val="hybridMultilevel"/>
    <w:tmpl w:val="CBBC7BC4"/>
    <w:lvl w:ilvl="0" w:tplc="20EC6A7E">
      <w:start w:val="8"/>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6"/>
  </w:num>
  <w:num w:numId="3">
    <w:abstractNumId w:val="10"/>
  </w:num>
  <w:num w:numId="4">
    <w:abstractNumId w:val="9"/>
  </w:num>
  <w:num w:numId="5">
    <w:abstractNumId w:val="5"/>
  </w:num>
  <w:num w:numId="6">
    <w:abstractNumId w:val="2"/>
  </w:num>
  <w:num w:numId="7">
    <w:abstractNumId w:val="7"/>
  </w:num>
  <w:num w:numId="8">
    <w:abstractNumId w:val="8"/>
  </w:num>
  <w:num w:numId="9">
    <w:abstractNumId w:val="3"/>
  </w:num>
  <w:num w:numId="10">
    <w:abstractNumId w:val="4"/>
  </w:num>
  <w:num w:numId="11">
    <w:abstractNumId w:val="11"/>
  </w:num>
  <w:num w:numId="12">
    <w:abstractNumId w:val="1"/>
  </w:num>
  <w:num w:numId="13">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24"/>
  <w:displayHorizontalDrawingGridEvery w:val="0"/>
  <w:displayVerticalDrawingGridEvery w:val="0"/>
  <w:doNotUseMarginsForDrawingGridOrigin/>
  <w:doNotShadeFormData/>
  <w:noPunctuationKerning/>
  <w:characterSpacingControl w:val="doNotCompress"/>
  <w:hdrShapeDefaults>
    <o:shapedefaults v:ext="edit" spidmax="3074">
      <o:colormru v:ext="edit" colors="#4c0000,#ff4c00,#ffbf0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468"/>
    <w:rsid w:val="00081036"/>
    <w:rsid w:val="000C0128"/>
    <w:rsid w:val="00160227"/>
    <w:rsid w:val="001840F8"/>
    <w:rsid w:val="001B4056"/>
    <w:rsid w:val="002A37B5"/>
    <w:rsid w:val="00363C54"/>
    <w:rsid w:val="003C7A6C"/>
    <w:rsid w:val="003D72A2"/>
    <w:rsid w:val="003D76DF"/>
    <w:rsid w:val="003E5CC5"/>
    <w:rsid w:val="00407790"/>
    <w:rsid w:val="004211AC"/>
    <w:rsid w:val="00437C5D"/>
    <w:rsid w:val="0049268B"/>
    <w:rsid w:val="004B385F"/>
    <w:rsid w:val="00597F34"/>
    <w:rsid w:val="005A1DB6"/>
    <w:rsid w:val="005D5C42"/>
    <w:rsid w:val="006248C1"/>
    <w:rsid w:val="00652365"/>
    <w:rsid w:val="006A3AAB"/>
    <w:rsid w:val="0070302E"/>
    <w:rsid w:val="00714524"/>
    <w:rsid w:val="00741B7E"/>
    <w:rsid w:val="007432D3"/>
    <w:rsid w:val="00763728"/>
    <w:rsid w:val="007F07AF"/>
    <w:rsid w:val="00814103"/>
    <w:rsid w:val="008C3468"/>
    <w:rsid w:val="008D7EA7"/>
    <w:rsid w:val="009225AC"/>
    <w:rsid w:val="00935A0F"/>
    <w:rsid w:val="00970EC3"/>
    <w:rsid w:val="00982436"/>
    <w:rsid w:val="00A05D8C"/>
    <w:rsid w:val="00A178DB"/>
    <w:rsid w:val="00A23C4F"/>
    <w:rsid w:val="00A24D00"/>
    <w:rsid w:val="00A54FF6"/>
    <w:rsid w:val="00AD0D81"/>
    <w:rsid w:val="00AD628F"/>
    <w:rsid w:val="00AF104A"/>
    <w:rsid w:val="00B2107A"/>
    <w:rsid w:val="00B54D82"/>
    <w:rsid w:val="00BD469B"/>
    <w:rsid w:val="00C06A5E"/>
    <w:rsid w:val="00C2610F"/>
    <w:rsid w:val="00C61173"/>
    <w:rsid w:val="00C808BB"/>
    <w:rsid w:val="00D6156C"/>
    <w:rsid w:val="00DE4CA6"/>
    <w:rsid w:val="00E1421F"/>
    <w:rsid w:val="00E43E42"/>
    <w:rsid w:val="00E84AE6"/>
    <w:rsid w:val="00F16A1D"/>
    <w:rsid w:val="00F625BB"/>
    <w:rsid w:val="00FB6643"/>
    <w:rsid w:val="00FD1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address"/>
  <w:shapeDefaults>
    <o:shapedefaults v:ext="edit" spidmax="3074">
      <o:colormru v:ext="edit" colors="#4c0000,#ff4c00,#ffbf00"/>
    </o:shapedefaults>
    <o:shapelayout v:ext="edit">
      <o:idmap v:ext="edit" data="1"/>
    </o:shapelayout>
  </w:shapeDefaults>
  <w:decimalSymbol w:val="."/>
  <w:listSeparator w:val=","/>
  <w15:chartTrackingRefBased/>
  <w15:docId w15:val="{69F97A60-1B91-4297-B0CD-F0EB3ED10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imes" w:hAnsi="Times"/>
      <w:sz w:val="24"/>
    </w:rPr>
  </w:style>
  <w:style w:type="paragraph" w:styleId="Heading1">
    <w:name w:val="heading 1"/>
    <w:basedOn w:val="Normal"/>
    <w:next w:val="Normal"/>
    <w:qFormat/>
    <w:pPr>
      <w:keepNext/>
      <w:outlineLvl w:val="0"/>
    </w:pPr>
    <w:rPr>
      <w:rFonts w:ascii="Times New Roman" w:hAnsi="Times New Roman"/>
      <w:b/>
      <w:sz w:val="20"/>
    </w:rPr>
  </w:style>
  <w:style w:type="paragraph" w:styleId="Heading2">
    <w:name w:val="heading 2"/>
    <w:basedOn w:val="Normal"/>
    <w:next w:val="Normal"/>
    <w:qFormat/>
    <w:pPr>
      <w:keepNext/>
      <w:outlineLvl w:val="1"/>
    </w:pPr>
    <w:rPr>
      <w:rFonts w:ascii="Times New Roman" w:hAnsi="Times New Roman"/>
      <w:sz w:val="20"/>
      <w:u w:val="single"/>
    </w:rPr>
  </w:style>
  <w:style w:type="paragraph" w:styleId="Heading3">
    <w:name w:val="heading 3"/>
    <w:basedOn w:val="Normal"/>
    <w:next w:val="Normal"/>
    <w:qFormat/>
    <w:pPr>
      <w:keepNext/>
      <w:outlineLvl w:val="2"/>
    </w:pPr>
    <w:rPr>
      <w:rFonts w:ascii="Tahoma" w:hAnsi="Tahoma"/>
      <w:b/>
      <w:sz w:val="28"/>
      <w:u w:val="single"/>
    </w:rPr>
  </w:style>
  <w:style w:type="paragraph" w:styleId="Heading4">
    <w:name w:val="heading 4"/>
    <w:basedOn w:val="Normal"/>
    <w:next w:val="Normal"/>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widowControl w:val="0"/>
      <w:spacing w:before="360" w:line="220" w:lineRule="exact"/>
      <w:ind w:left="360" w:hanging="360"/>
      <w:jc w:val="both"/>
      <w:outlineLvl w:val="5"/>
    </w:pPr>
    <w:rPr>
      <w:rFonts w:ascii="Arial" w:hAnsi="Arial" w:cs="Arial"/>
      <w:b/>
      <w:bCs/>
      <w:sz w:val="20"/>
    </w:rPr>
  </w:style>
  <w:style w:type="paragraph" w:styleId="Heading7">
    <w:name w:val="heading 7"/>
    <w:basedOn w:val="Normal"/>
    <w:next w:val="Normal"/>
    <w:qFormat/>
    <w:pPr>
      <w:keepNext/>
      <w:widowControl w:val="0"/>
      <w:spacing w:before="240" w:line="220" w:lineRule="exact"/>
      <w:jc w:val="both"/>
      <w:outlineLvl w:val="6"/>
    </w:pPr>
    <w:rPr>
      <w:rFonts w:ascii="Arial" w:hAnsi="Arial" w:cs="Arial"/>
      <w:b/>
      <w:bCs/>
      <w:sz w:val="20"/>
    </w:rPr>
  </w:style>
  <w:style w:type="paragraph" w:styleId="Heading8">
    <w:name w:val="heading 8"/>
    <w:basedOn w:val="Normal"/>
    <w:next w:val="Normal"/>
    <w:qFormat/>
    <w:pPr>
      <w:keepNext/>
      <w:widowControl w:val="0"/>
      <w:tabs>
        <w:tab w:val="left" w:pos="1980"/>
        <w:tab w:val="left" w:pos="2340"/>
        <w:tab w:val="left" w:pos="9090"/>
        <w:tab w:val="left" w:pos="9360"/>
      </w:tabs>
      <w:jc w:val="center"/>
      <w:outlineLvl w:val="7"/>
    </w:pPr>
    <w:rPr>
      <w:rFonts w:ascii="Arial" w:hAnsi="Arial" w:cs="Arial"/>
      <w:sz w:val="28"/>
    </w:rPr>
  </w:style>
  <w:style w:type="paragraph" w:styleId="Heading9">
    <w:name w:val="heading 9"/>
    <w:basedOn w:val="Normal"/>
    <w:next w:val="Normal"/>
    <w:qFormat/>
    <w:pPr>
      <w:keepNext/>
      <w:suppressAutoHyphens/>
      <w:spacing w:before="360"/>
      <w:ind w:left="360" w:hanging="360"/>
      <w:outlineLvl w:val="8"/>
    </w:pPr>
    <w:rPr>
      <w:rFonts w:ascii="Arial" w:hAnsi="Arial" w:cs="Arial"/>
      <w:b/>
      <w:bCs/>
      <w:sz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p0">
    <w:name w:val="p0"/>
    <w:basedOn w:val="Normal"/>
    <w:pPr>
      <w:tabs>
        <w:tab w:val="left" w:pos="720"/>
      </w:tabs>
      <w:jc w:val="both"/>
    </w:pPr>
  </w:style>
  <w:style w:type="paragraph" w:customStyle="1" w:styleId="t1">
    <w:name w:val="t1"/>
    <w:basedOn w:val="Normal"/>
    <w:pPr>
      <w:tabs>
        <w:tab w:val="decimal" w:pos="8820"/>
      </w:tabs>
      <w:spacing w:line="480" w:lineRule="auto"/>
    </w:pPr>
  </w:style>
  <w:style w:type="paragraph" w:customStyle="1" w:styleId="c2">
    <w:name w:val="c2"/>
    <w:basedOn w:val="Normal"/>
    <w:pPr>
      <w:jc w:val="center"/>
    </w:pPr>
  </w:style>
  <w:style w:type="paragraph" w:customStyle="1" w:styleId="p3">
    <w:name w:val="p3"/>
    <w:basedOn w:val="Normal"/>
    <w:pPr>
      <w:tabs>
        <w:tab w:val="left" w:pos="720"/>
      </w:tabs>
    </w:pPr>
  </w:style>
  <w:style w:type="paragraph" w:customStyle="1" w:styleId="p4">
    <w:name w:val="p4"/>
    <w:basedOn w:val="Normal"/>
    <w:pPr>
      <w:tabs>
        <w:tab w:val="left" w:pos="720"/>
      </w:tabs>
    </w:pPr>
  </w:style>
  <w:style w:type="paragraph" w:customStyle="1" w:styleId="p5">
    <w:name w:val="p5"/>
    <w:basedOn w:val="Normal"/>
    <w:pPr>
      <w:tabs>
        <w:tab w:val="left" w:pos="720"/>
      </w:tabs>
      <w:jc w:val="both"/>
    </w:pPr>
  </w:style>
  <w:style w:type="paragraph" w:customStyle="1" w:styleId="c6">
    <w:name w:val="c6"/>
    <w:basedOn w:val="Normal"/>
    <w:pPr>
      <w:jc w:val="center"/>
    </w:pPr>
  </w:style>
  <w:style w:type="paragraph" w:customStyle="1" w:styleId="p7">
    <w:name w:val="p7"/>
    <w:basedOn w:val="Normal"/>
    <w:pPr>
      <w:tabs>
        <w:tab w:val="left" w:pos="720"/>
      </w:tabs>
      <w:jc w:val="both"/>
    </w:pPr>
  </w:style>
  <w:style w:type="paragraph" w:customStyle="1" w:styleId="p8">
    <w:name w:val="p8"/>
    <w:basedOn w:val="Normal"/>
    <w:pPr>
      <w:tabs>
        <w:tab w:val="left" w:pos="720"/>
      </w:tabs>
      <w:jc w:val="both"/>
    </w:pPr>
  </w:style>
  <w:style w:type="paragraph" w:customStyle="1" w:styleId="p9">
    <w:name w:val="p9"/>
    <w:basedOn w:val="Normal"/>
    <w:pPr>
      <w:ind w:left="1800"/>
      <w:jc w:val="both"/>
    </w:pPr>
  </w:style>
  <w:style w:type="paragraph" w:customStyle="1" w:styleId="p10">
    <w:name w:val="p10"/>
    <w:basedOn w:val="Normal"/>
    <w:pPr>
      <w:ind w:left="380" w:hanging="380"/>
      <w:jc w:val="both"/>
    </w:pPr>
  </w:style>
  <w:style w:type="paragraph" w:customStyle="1" w:styleId="p11">
    <w:name w:val="p11"/>
    <w:basedOn w:val="Normal"/>
    <w:pPr>
      <w:tabs>
        <w:tab w:val="left" w:pos="720"/>
      </w:tabs>
      <w:jc w:val="both"/>
    </w:pPr>
  </w:style>
  <w:style w:type="paragraph" w:customStyle="1" w:styleId="p12">
    <w:name w:val="p12"/>
    <w:basedOn w:val="Normal"/>
    <w:pPr>
      <w:ind w:left="440"/>
      <w:jc w:val="both"/>
    </w:pPr>
  </w:style>
  <w:style w:type="paragraph" w:customStyle="1" w:styleId="p13">
    <w:name w:val="p13"/>
    <w:basedOn w:val="Normal"/>
    <w:pPr>
      <w:tabs>
        <w:tab w:val="left" w:pos="720"/>
      </w:tabs>
      <w:jc w:val="both"/>
    </w:pPr>
  </w:style>
  <w:style w:type="paragraph" w:customStyle="1" w:styleId="c14">
    <w:name w:val="c14"/>
    <w:basedOn w:val="Normal"/>
    <w:pPr>
      <w:jc w:val="center"/>
    </w:pPr>
  </w:style>
  <w:style w:type="paragraph" w:customStyle="1" w:styleId="p15">
    <w:name w:val="p15"/>
    <w:basedOn w:val="Normal"/>
    <w:pPr>
      <w:ind w:left="420" w:hanging="420"/>
      <w:jc w:val="both"/>
    </w:pPr>
  </w:style>
  <w:style w:type="paragraph" w:customStyle="1" w:styleId="c16">
    <w:name w:val="c16"/>
    <w:basedOn w:val="Normal"/>
    <w:pPr>
      <w:jc w:val="center"/>
    </w:pPr>
  </w:style>
  <w:style w:type="paragraph" w:customStyle="1" w:styleId="p17">
    <w:name w:val="p17"/>
    <w:basedOn w:val="Normal"/>
    <w:pPr>
      <w:ind w:left="420" w:hanging="420"/>
    </w:pPr>
  </w:style>
  <w:style w:type="paragraph" w:customStyle="1" w:styleId="p18">
    <w:name w:val="p18"/>
    <w:basedOn w:val="Normal"/>
    <w:pPr>
      <w:tabs>
        <w:tab w:val="left" w:pos="720"/>
      </w:tabs>
    </w:pPr>
  </w:style>
  <w:style w:type="paragraph" w:customStyle="1" w:styleId="p19">
    <w:name w:val="p19"/>
    <w:basedOn w:val="Normal"/>
    <w:pPr>
      <w:tabs>
        <w:tab w:val="left" w:pos="720"/>
      </w:tabs>
    </w:pPr>
  </w:style>
  <w:style w:type="paragraph" w:customStyle="1" w:styleId="p20">
    <w:name w:val="p20"/>
    <w:basedOn w:val="Normal"/>
    <w:pPr>
      <w:ind w:left="380" w:hanging="380"/>
    </w:pPr>
  </w:style>
  <w:style w:type="paragraph" w:customStyle="1" w:styleId="p21">
    <w:name w:val="p21"/>
    <w:basedOn w:val="Normal"/>
    <w:pPr>
      <w:ind w:left="440" w:hanging="440"/>
    </w:pPr>
  </w:style>
  <w:style w:type="paragraph" w:customStyle="1" w:styleId="t22">
    <w:name w:val="t22"/>
    <w:basedOn w:val="Normal"/>
    <w:pPr>
      <w:tabs>
        <w:tab w:val="left" w:pos="1500"/>
      </w:tabs>
    </w:pPr>
  </w:style>
  <w:style w:type="paragraph" w:customStyle="1" w:styleId="p23">
    <w:name w:val="p23"/>
    <w:basedOn w:val="Normal"/>
    <w:pPr>
      <w:tabs>
        <w:tab w:val="left" w:pos="720"/>
      </w:tabs>
    </w:pPr>
  </w:style>
  <w:style w:type="paragraph" w:customStyle="1" w:styleId="p24">
    <w:name w:val="p24"/>
    <w:basedOn w:val="Normal"/>
    <w:pPr>
      <w:tabs>
        <w:tab w:val="left" w:pos="720"/>
      </w:tabs>
      <w:spacing w:line="360" w:lineRule="auto"/>
    </w:pPr>
  </w:style>
  <w:style w:type="paragraph" w:customStyle="1" w:styleId="p25">
    <w:name w:val="p25"/>
    <w:basedOn w:val="Normal"/>
    <w:pPr>
      <w:tabs>
        <w:tab w:val="left" w:pos="720"/>
      </w:tabs>
      <w:jc w:val="both"/>
    </w:pPr>
  </w:style>
  <w:style w:type="paragraph" w:customStyle="1" w:styleId="p26">
    <w:name w:val="p26"/>
    <w:basedOn w:val="Normal"/>
    <w:pPr>
      <w:tabs>
        <w:tab w:val="left" w:pos="280"/>
      </w:tabs>
      <w:ind w:firstLine="280"/>
    </w:pPr>
  </w:style>
  <w:style w:type="paragraph" w:customStyle="1" w:styleId="p27">
    <w:name w:val="p27"/>
    <w:basedOn w:val="Normal"/>
    <w:pPr>
      <w:ind w:left="280" w:hanging="280"/>
    </w:pPr>
  </w:style>
  <w:style w:type="paragraph" w:customStyle="1" w:styleId="p28">
    <w:name w:val="p28"/>
    <w:basedOn w:val="Normal"/>
    <w:pPr>
      <w:ind w:left="2880"/>
    </w:pPr>
  </w:style>
  <w:style w:type="paragraph" w:customStyle="1" w:styleId="p29">
    <w:name w:val="p29"/>
    <w:basedOn w:val="Normal"/>
    <w:pPr>
      <w:ind w:left="2600"/>
    </w:pPr>
  </w:style>
  <w:style w:type="paragraph" w:customStyle="1" w:styleId="p30">
    <w:name w:val="p30"/>
    <w:basedOn w:val="Normal"/>
    <w:pPr>
      <w:ind w:left="2060"/>
    </w:pPr>
  </w:style>
  <w:style w:type="paragraph" w:customStyle="1" w:styleId="p31">
    <w:name w:val="p31"/>
    <w:basedOn w:val="Normal"/>
    <w:pPr>
      <w:tabs>
        <w:tab w:val="left" w:pos="0"/>
      </w:tabs>
      <w:ind w:left="2340" w:hanging="480"/>
    </w:pPr>
  </w:style>
  <w:style w:type="paragraph" w:customStyle="1" w:styleId="p32">
    <w:name w:val="p32"/>
    <w:basedOn w:val="Normal"/>
    <w:pPr>
      <w:ind w:left="2340"/>
    </w:pPr>
  </w:style>
  <w:style w:type="paragraph" w:customStyle="1" w:styleId="p33">
    <w:name w:val="p33"/>
    <w:basedOn w:val="Normal"/>
    <w:pPr>
      <w:ind w:left="2340"/>
      <w:jc w:val="both"/>
    </w:pPr>
  </w:style>
  <w:style w:type="paragraph" w:customStyle="1" w:styleId="p34">
    <w:name w:val="p34"/>
    <w:basedOn w:val="Normal"/>
    <w:pPr>
      <w:ind w:left="2940"/>
    </w:pPr>
  </w:style>
  <w:style w:type="paragraph" w:customStyle="1" w:styleId="p35">
    <w:name w:val="p35"/>
    <w:basedOn w:val="Normal"/>
    <w:pPr>
      <w:tabs>
        <w:tab w:val="left" w:pos="720"/>
      </w:tabs>
    </w:pPr>
  </w:style>
  <w:style w:type="paragraph" w:customStyle="1" w:styleId="p36">
    <w:name w:val="p36"/>
    <w:basedOn w:val="Normal"/>
    <w:pPr>
      <w:tabs>
        <w:tab w:val="left" w:pos="720"/>
      </w:tabs>
    </w:pPr>
  </w:style>
  <w:style w:type="paragraph" w:customStyle="1" w:styleId="p37">
    <w:name w:val="p37"/>
    <w:basedOn w:val="Normal"/>
    <w:pPr>
      <w:tabs>
        <w:tab w:val="left" w:pos="2600"/>
      </w:tabs>
      <w:ind w:firstLine="2600"/>
    </w:pPr>
  </w:style>
  <w:style w:type="paragraph" w:customStyle="1" w:styleId="p38">
    <w:name w:val="p38"/>
    <w:basedOn w:val="Normal"/>
    <w:pPr>
      <w:ind w:left="6400"/>
    </w:pPr>
  </w:style>
  <w:style w:type="paragraph" w:customStyle="1" w:styleId="t39">
    <w:name w:val="t39"/>
    <w:basedOn w:val="Normal"/>
    <w:pPr>
      <w:tabs>
        <w:tab w:val="left" w:pos="1800"/>
        <w:tab w:val="left" w:pos="7840"/>
      </w:tabs>
    </w:pPr>
  </w:style>
  <w:style w:type="paragraph" w:customStyle="1" w:styleId="t40">
    <w:name w:val="t40"/>
    <w:basedOn w:val="Normal"/>
    <w:pPr>
      <w:tabs>
        <w:tab w:val="decimal" w:pos="340"/>
        <w:tab w:val="left" w:pos="1800"/>
        <w:tab w:val="left" w:pos="4420"/>
        <w:tab w:val="left" w:pos="6640"/>
      </w:tabs>
    </w:pPr>
  </w:style>
  <w:style w:type="paragraph" w:customStyle="1" w:styleId="t41">
    <w:name w:val="t41"/>
    <w:basedOn w:val="Normal"/>
    <w:pPr>
      <w:tabs>
        <w:tab w:val="decimal" w:pos="340"/>
        <w:tab w:val="left" w:pos="1800"/>
      </w:tabs>
      <w:spacing w:line="480" w:lineRule="auto"/>
    </w:pPr>
  </w:style>
  <w:style w:type="paragraph" w:customStyle="1" w:styleId="p42">
    <w:name w:val="p42"/>
    <w:basedOn w:val="Normal"/>
    <w:pPr>
      <w:ind w:left="5020"/>
      <w:jc w:val="both"/>
    </w:pPr>
  </w:style>
  <w:style w:type="paragraph" w:customStyle="1" w:styleId="p43">
    <w:name w:val="p43"/>
    <w:basedOn w:val="Normal"/>
    <w:pPr>
      <w:tabs>
        <w:tab w:val="left" w:pos="720"/>
      </w:tabs>
      <w:jc w:val="both"/>
    </w:pPr>
  </w:style>
  <w:style w:type="paragraph" w:customStyle="1" w:styleId="p44">
    <w:name w:val="p44"/>
    <w:basedOn w:val="Normal"/>
    <w:pPr>
      <w:ind w:left="8940"/>
      <w:jc w:val="both"/>
    </w:pPr>
  </w:style>
  <w:style w:type="paragraph" w:customStyle="1" w:styleId="c45">
    <w:name w:val="c45"/>
    <w:basedOn w:val="Normal"/>
    <w:pPr>
      <w:jc w:val="center"/>
    </w:pPr>
  </w:style>
  <w:style w:type="paragraph" w:customStyle="1" w:styleId="c46">
    <w:name w:val="c46"/>
    <w:basedOn w:val="Normal"/>
    <w:pPr>
      <w:jc w:val="center"/>
    </w:pPr>
  </w:style>
  <w:style w:type="paragraph" w:customStyle="1" w:styleId="p47">
    <w:name w:val="p47"/>
    <w:basedOn w:val="Normal"/>
    <w:pPr>
      <w:tabs>
        <w:tab w:val="left" w:pos="0"/>
        <w:tab w:val="left" w:pos="4800"/>
      </w:tabs>
      <w:ind w:left="2600" w:firstLine="2200"/>
      <w:jc w:val="both"/>
    </w:pPr>
  </w:style>
  <w:style w:type="paragraph" w:customStyle="1" w:styleId="p48">
    <w:name w:val="p48"/>
    <w:basedOn w:val="Normal"/>
    <w:pPr>
      <w:ind w:left="1700"/>
      <w:jc w:val="both"/>
    </w:pPr>
  </w:style>
  <w:style w:type="paragraph" w:customStyle="1" w:styleId="p49">
    <w:name w:val="p49"/>
    <w:basedOn w:val="Normal"/>
    <w:pPr>
      <w:ind w:left="1800"/>
      <w:jc w:val="both"/>
    </w:pPr>
  </w:style>
  <w:style w:type="paragraph" w:customStyle="1" w:styleId="c50">
    <w:name w:val="c50"/>
    <w:basedOn w:val="Normal"/>
    <w:pPr>
      <w:jc w:val="center"/>
    </w:pPr>
  </w:style>
  <w:style w:type="paragraph" w:customStyle="1" w:styleId="p51">
    <w:name w:val="p51"/>
    <w:basedOn w:val="Normal"/>
    <w:pPr>
      <w:ind w:left="8380"/>
      <w:jc w:val="both"/>
    </w:pPr>
  </w:style>
  <w:style w:type="paragraph" w:customStyle="1" w:styleId="p52">
    <w:name w:val="p52"/>
    <w:basedOn w:val="Normal"/>
    <w:pPr>
      <w:tabs>
        <w:tab w:val="left" w:pos="0"/>
        <w:tab w:val="left" w:pos="4800"/>
      </w:tabs>
      <w:ind w:left="2600" w:firstLine="2200"/>
      <w:jc w:val="both"/>
    </w:pPr>
  </w:style>
  <w:style w:type="paragraph" w:customStyle="1" w:styleId="p53">
    <w:name w:val="p53"/>
    <w:basedOn w:val="Normal"/>
    <w:pPr>
      <w:ind w:left="1720" w:hanging="1720"/>
      <w:jc w:val="both"/>
    </w:pPr>
  </w:style>
  <w:style w:type="paragraph" w:customStyle="1" w:styleId="c54">
    <w:name w:val="c54"/>
    <w:basedOn w:val="Normal"/>
    <w:pPr>
      <w:jc w:val="center"/>
    </w:pPr>
  </w:style>
  <w:style w:type="paragraph" w:customStyle="1" w:styleId="p55">
    <w:name w:val="p55"/>
    <w:basedOn w:val="Normal"/>
    <w:pPr>
      <w:ind w:left="5280"/>
      <w:jc w:val="both"/>
    </w:pPr>
  </w:style>
  <w:style w:type="paragraph" w:customStyle="1" w:styleId="p56">
    <w:name w:val="p56"/>
    <w:basedOn w:val="Normal"/>
    <w:pPr>
      <w:ind w:left="2740"/>
      <w:jc w:val="both"/>
    </w:pPr>
  </w:style>
  <w:style w:type="paragraph" w:customStyle="1" w:styleId="p57">
    <w:name w:val="p57"/>
    <w:basedOn w:val="Normal"/>
    <w:pPr>
      <w:ind w:left="5140"/>
      <w:jc w:val="both"/>
    </w:pPr>
  </w:style>
  <w:style w:type="paragraph" w:customStyle="1" w:styleId="p58">
    <w:name w:val="p58"/>
    <w:basedOn w:val="Normal"/>
    <w:pPr>
      <w:ind w:left="5580"/>
      <w:jc w:val="both"/>
    </w:pPr>
  </w:style>
  <w:style w:type="paragraph" w:customStyle="1" w:styleId="t59">
    <w:name w:val="t59"/>
    <w:basedOn w:val="Normal"/>
    <w:pPr>
      <w:tabs>
        <w:tab w:val="left" w:pos="8380"/>
      </w:tabs>
    </w:pPr>
  </w:style>
  <w:style w:type="paragraph" w:customStyle="1" w:styleId="c60">
    <w:name w:val="c60"/>
    <w:basedOn w:val="Normal"/>
    <w:pPr>
      <w:jc w:val="center"/>
    </w:pPr>
  </w:style>
  <w:style w:type="paragraph" w:customStyle="1" w:styleId="p61">
    <w:name w:val="p61"/>
    <w:basedOn w:val="Normal"/>
    <w:pPr>
      <w:ind w:left="220"/>
    </w:pPr>
  </w:style>
  <w:style w:type="paragraph" w:customStyle="1" w:styleId="p62">
    <w:name w:val="p62"/>
    <w:basedOn w:val="Normal"/>
    <w:pPr>
      <w:ind w:left="280"/>
    </w:pPr>
  </w:style>
  <w:style w:type="paragraph" w:customStyle="1" w:styleId="p63">
    <w:name w:val="p63"/>
    <w:basedOn w:val="Normal"/>
    <w:pPr>
      <w:tabs>
        <w:tab w:val="left" w:pos="0"/>
      </w:tabs>
      <w:ind w:left="620" w:hanging="340"/>
    </w:pPr>
  </w:style>
  <w:style w:type="paragraph" w:customStyle="1" w:styleId="p64">
    <w:name w:val="p64"/>
    <w:basedOn w:val="Normal"/>
    <w:pPr>
      <w:tabs>
        <w:tab w:val="left" w:pos="0"/>
      </w:tabs>
      <w:ind w:left="620" w:hanging="340"/>
    </w:pPr>
  </w:style>
  <w:style w:type="paragraph" w:customStyle="1" w:styleId="p65">
    <w:name w:val="p65"/>
    <w:basedOn w:val="Normal"/>
    <w:pPr>
      <w:spacing w:line="360" w:lineRule="auto"/>
      <w:ind w:left="420" w:hanging="420"/>
    </w:pPr>
  </w:style>
  <w:style w:type="paragraph" w:customStyle="1" w:styleId="p66">
    <w:name w:val="p66"/>
    <w:basedOn w:val="Normal"/>
    <w:pPr>
      <w:ind w:left="420" w:hanging="420"/>
    </w:pPr>
  </w:style>
  <w:style w:type="paragraph" w:customStyle="1" w:styleId="p67">
    <w:name w:val="p67"/>
    <w:basedOn w:val="Normal"/>
    <w:pPr>
      <w:tabs>
        <w:tab w:val="left" w:pos="720"/>
      </w:tabs>
    </w:pPr>
  </w:style>
  <w:style w:type="paragraph" w:customStyle="1" w:styleId="p68">
    <w:name w:val="p68"/>
    <w:basedOn w:val="Normal"/>
    <w:pPr>
      <w:ind w:left="300" w:hanging="300"/>
    </w:pPr>
  </w:style>
  <w:style w:type="paragraph" w:customStyle="1" w:styleId="c69">
    <w:name w:val="c69"/>
    <w:basedOn w:val="Normal"/>
    <w:pPr>
      <w:jc w:val="center"/>
    </w:pPr>
  </w:style>
  <w:style w:type="paragraph" w:customStyle="1" w:styleId="p70">
    <w:name w:val="p70"/>
    <w:basedOn w:val="Normal"/>
    <w:pPr>
      <w:ind w:left="5540"/>
    </w:pPr>
  </w:style>
  <w:style w:type="paragraph" w:customStyle="1" w:styleId="c71">
    <w:name w:val="c71"/>
    <w:basedOn w:val="Normal"/>
    <w:pPr>
      <w:jc w:val="center"/>
    </w:pPr>
  </w:style>
  <w:style w:type="paragraph" w:customStyle="1" w:styleId="p72">
    <w:name w:val="p72"/>
    <w:basedOn w:val="Normal"/>
    <w:pPr>
      <w:tabs>
        <w:tab w:val="left" w:pos="720"/>
      </w:tabs>
    </w:pPr>
  </w:style>
  <w:style w:type="paragraph" w:customStyle="1" w:styleId="p73">
    <w:name w:val="p73"/>
    <w:basedOn w:val="Normal"/>
    <w:pPr>
      <w:tabs>
        <w:tab w:val="left" w:pos="720"/>
      </w:tabs>
      <w:spacing w:line="360" w:lineRule="auto"/>
    </w:pPr>
  </w:style>
  <w:style w:type="paragraph" w:customStyle="1" w:styleId="p74">
    <w:name w:val="p74"/>
    <w:basedOn w:val="Normal"/>
    <w:pPr>
      <w:spacing w:line="360" w:lineRule="auto"/>
      <w:ind w:left="760" w:hanging="760"/>
    </w:pPr>
  </w:style>
  <w:style w:type="paragraph" w:customStyle="1" w:styleId="p75">
    <w:name w:val="p75"/>
    <w:basedOn w:val="Normal"/>
    <w:pPr>
      <w:ind w:left="800" w:hanging="800"/>
    </w:pPr>
  </w:style>
  <w:style w:type="paragraph" w:customStyle="1" w:styleId="p76">
    <w:name w:val="p76"/>
    <w:basedOn w:val="Normal"/>
    <w:pPr>
      <w:spacing w:line="360" w:lineRule="auto"/>
      <w:ind w:left="780"/>
    </w:pPr>
  </w:style>
  <w:style w:type="paragraph" w:customStyle="1" w:styleId="t77">
    <w:name w:val="t77"/>
    <w:basedOn w:val="Normal"/>
    <w:pPr>
      <w:tabs>
        <w:tab w:val="decimal" w:pos="0"/>
        <w:tab w:val="left" w:pos="10240"/>
      </w:tabs>
    </w:pPr>
  </w:style>
  <w:style w:type="paragraph" w:customStyle="1" w:styleId="p78">
    <w:name w:val="p78"/>
    <w:basedOn w:val="Normal"/>
    <w:pPr>
      <w:tabs>
        <w:tab w:val="left" w:pos="720"/>
      </w:tabs>
    </w:pPr>
  </w:style>
  <w:style w:type="paragraph" w:customStyle="1" w:styleId="p79">
    <w:name w:val="p79"/>
    <w:basedOn w:val="Normal"/>
    <w:pPr>
      <w:ind w:left="840"/>
    </w:pPr>
  </w:style>
  <w:style w:type="paragraph" w:customStyle="1" w:styleId="p80">
    <w:name w:val="p80"/>
    <w:basedOn w:val="Normal"/>
    <w:pPr>
      <w:ind w:left="1000" w:hanging="1000"/>
    </w:pPr>
  </w:style>
  <w:style w:type="paragraph" w:customStyle="1" w:styleId="p81">
    <w:name w:val="p81"/>
    <w:basedOn w:val="Normal"/>
    <w:pPr>
      <w:tabs>
        <w:tab w:val="left" w:pos="0"/>
        <w:tab w:val="left" w:pos="1000"/>
      </w:tabs>
      <w:ind w:left="780" w:firstLine="220"/>
    </w:pPr>
  </w:style>
  <w:style w:type="paragraph" w:customStyle="1" w:styleId="p82">
    <w:name w:val="p82"/>
    <w:basedOn w:val="Normal"/>
    <w:pPr>
      <w:ind w:left="780" w:hanging="780"/>
    </w:pPr>
  </w:style>
  <w:style w:type="paragraph" w:customStyle="1" w:styleId="p83">
    <w:name w:val="p83"/>
    <w:basedOn w:val="Normal"/>
    <w:pPr>
      <w:tabs>
        <w:tab w:val="left" w:pos="720"/>
      </w:tabs>
    </w:pPr>
  </w:style>
  <w:style w:type="paragraph" w:customStyle="1" w:styleId="p84">
    <w:name w:val="p84"/>
    <w:basedOn w:val="Normal"/>
    <w:pPr>
      <w:spacing w:line="360" w:lineRule="auto"/>
      <w:ind w:left="780" w:hanging="780"/>
    </w:pPr>
  </w:style>
  <w:style w:type="paragraph" w:customStyle="1" w:styleId="p85">
    <w:name w:val="p85"/>
    <w:basedOn w:val="Normal"/>
    <w:pPr>
      <w:ind w:left="780" w:hanging="780"/>
    </w:pPr>
  </w:style>
  <w:style w:type="paragraph" w:customStyle="1" w:styleId="p86">
    <w:name w:val="p86"/>
    <w:basedOn w:val="Normal"/>
    <w:pPr>
      <w:ind w:left="780"/>
    </w:pPr>
  </w:style>
  <w:style w:type="paragraph" w:customStyle="1" w:styleId="p87">
    <w:name w:val="p87"/>
    <w:basedOn w:val="Normal"/>
    <w:pPr>
      <w:tabs>
        <w:tab w:val="left" w:pos="0"/>
        <w:tab w:val="left" w:pos="1060"/>
      </w:tabs>
      <w:spacing w:line="360" w:lineRule="auto"/>
      <w:ind w:left="760" w:firstLine="300"/>
    </w:pPr>
  </w:style>
  <w:style w:type="paragraph" w:customStyle="1" w:styleId="p88">
    <w:name w:val="p88"/>
    <w:basedOn w:val="Normal"/>
    <w:pPr>
      <w:tabs>
        <w:tab w:val="left" w:pos="720"/>
      </w:tabs>
    </w:pPr>
  </w:style>
  <w:style w:type="paragraph" w:customStyle="1" w:styleId="p89">
    <w:name w:val="p89"/>
    <w:basedOn w:val="Normal"/>
    <w:pPr>
      <w:tabs>
        <w:tab w:val="left" w:pos="720"/>
      </w:tabs>
    </w:pPr>
  </w:style>
  <w:style w:type="paragraph" w:customStyle="1" w:styleId="p90">
    <w:name w:val="p90"/>
    <w:basedOn w:val="Normal"/>
    <w:pPr>
      <w:ind w:left="800" w:hanging="800"/>
    </w:pPr>
  </w:style>
  <w:style w:type="paragraph" w:customStyle="1" w:styleId="p91">
    <w:name w:val="p91"/>
    <w:basedOn w:val="Normal"/>
    <w:pPr>
      <w:ind w:left="760" w:hanging="760"/>
    </w:pPr>
  </w:style>
  <w:style w:type="paragraph" w:customStyle="1" w:styleId="t92">
    <w:name w:val="t92"/>
    <w:basedOn w:val="Normal"/>
    <w:pPr>
      <w:tabs>
        <w:tab w:val="left" w:pos="1000"/>
        <w:tab w:val="left" w:pos="7280"/>
      </w:tabs>
    </w:pPr>
  </w:style>
  <w:style w:type="paragraph" w:customStyle="1" w:styleId="t93">
    <w:name w:val="t93"/>
    <w:basedOn w:val="Normal"/>
    <w:pPr>
      <w:tabs>
        <w:tab w:val="left" w:pos="2200"/>
        <w:tab w:val="left" w:pos="2900"/>
        <w:tab w:val="left" w:pos="9500"/>
      </w:tabs>
    </w:pPr>
  </w:style>
  <w:style w:type="paragraph" w:customStyle="1" w:styleId="p94">
    <w:name w:val="p94"/>
    <w:basedOn w:val="Normal"/>
    <w:pPr>
      <w:tabs>
        <w:tab w:val="left" w:pos="720"/>
      </w:tabs>
    </w:pPr>
  </w:style>
  <w:style w:type="paragraph" w:customStyle="1" w:styleId="p95">
    <w:name w:val="p95"/>
    <w:basedOn w:val="Normal"/>
    <w:pPr>
      <w:tabs>
        <w:tab w:val="left" w:pos="720"/>
      </w:tabs>
      <w:spacing w:line="360" w:lineRule="auto"/>
    </w:pPr>
  </w:style>
  <w:style w:type="paragraph" w:customStyle="1" w:styleId="p96">
    <w:name w:val="p96"/>
    <w:basedOn w:val="Normal"/>
    <w:pPr>
      <w:ind w:left="800"/>
    </w:pPr>
  </w:style>
  <w:style w:type="paragraph" w:customStyle="1" w:styleId="p97">
    <w:name w:val="p97"/>
    <w:basedOn w:val="Normal"/>
    <w:pPr>
      <w:spacing w:line="360" w:lineRule="auto"/>
      <w:ind w:left="780" w:hanging="780"/>
    </w:pPr>
  </w:style>
  <w:style w:type="paragraph" w:customStyle="1" w:styleId="p98">
    <w:name w:val="p98"/>
    <w:basedOn w:val="Normal"/>
    <w:pPr>
      <w:spacing w:line="360" w:lineRule="auto"/>
      <w:ind w:left="780" w:hanging="780"/>
    </w:pPr>
  </w:style>
  <w:style w:type="paragraph" w:customStyle="1" w:styleId="p99">
    <w:name w:val="p99"/>
    <w:basedOn w:val="Normal"/>
    <w:pPr>
      <w:ind w:left="26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p1">
    <w:name w:val="p1"/>
    <w:basedOn w:val="Normal"/>
    <w:pPr>
      <w:ind w:left="2520"/>
    </w:pPr>
  </w:style>
  <w:style w:type="paragraph" w:customStyle="1" w:styleId="p2">
    <w:name w:val="p2"/>
    <w:basedOn w:val="Normal"/>
    <w:pPr>
      <w:tabs>
        <w:tab w:val="left" w:pos="240"/>
      </w:tabs>
      <w:ind w:firstLine="240"/>
    </w:pPr>
  </w:style>
  <w:style w:type="paragraph" w:customStyle="1" w:styleId="p16">
    <w:name w:val="p16"/>
    <w:basedOn w:val="Normal"/>
    <w:pPr>
      <w:ind w:left="480"/>
    </w:pPr>
  </w:style>
  <w:style w:type="paragraph" w:customStyle="1" w:styleId="p22">
    <w:name w:val="p22"/>
    <w:basedOn w:val="Normal"/>
    <w:pPr>
      <w:ind w:left="260" w:hanging="260"/>
      <w:jc w:val="both"/>
    </w:pPr>
  </w:style>
  <w:style w:type="paragraph" w:customStyle="1" w:styleId="p45">
    <w:name w:val="p45"/>
    <w:basedOn w:val="Normal"/>
    <w:pPr>
      <w:tabs>
        <w:tab w:val="left" w:pos="0"/>
      </w:tabs>
      <w:ind w:left="1180" w:hanging="580"/>
    </w:pPr>
  </w:style>
  <w:style w:type="paragraph" w:customStyle="1" w:styleId="p46">
    <w:name w:val="p46"/>
    <w:basedOn w:val="Normal"/>
    <w:pPr>
      <w:tabs>
        <w:tab w:val="left" w:pos="0"/>
      </w:tabs>
      <w:ind w:left="1180" w:hanging="580"/>
    </w:pPr>
  </w:style>
  <w:style w:type="paragraph" w:customStyle="1" w:styleId="p50">
    <w:name w:val="p50"/>
    <w:basedOn w:val="Normal"/>
    <w:pPr>
      <w:tabs>
        <w:tab w:val="left" w:pos="0"/>
      </w:tabs>
      <w:ind w:left="480" w:hanging="260"/>
    </w:pPr>
  </w:style>
  <w:style w:type="paragraph" w:styleId="Signature">
    <w:name w:val="Signature"/>
    <w:basedOn w:val="Normal"/>
    <w:pPr>
      <w:ind w:left="4320"/>
    </w:pPr>
  </w:style>
  <w:style w:type="paragraph" w:customStyle="1" w:styleId="alpha">
    <w:name w:val="alpha"/>
    <w:basedOn w:val="Normal"/>
    <w:pPr>
      <w:pBdr>
        <w:bottom w:val="single" w:sz="24" w:space="1" w:color="auto"/>
      </w:pBdr>
      <w:spacing w:before="240"/>
    </w:pPr>
    <w:rPr>
      <w:rFonts w:ascii="Arial" w:hAnsi="Arial"/>
      <w:b/>
    </w:rPr>
  </w:style>
  <w:style w:type="paragraph" w:styleId="TOC1">
    <w:name w:val="toc 1"/>
    <w:basedOn w:val="Normal"/>
    <w:next w:val="Normal"/>
    <w:semiHidden/>
    <w:pPr>
      <w:tabs>
        <w:tab w:val="right" w:leader="dot" w:pos="9360"/>
      </w:tabs>
      <w:spacing w:before="120" w:after="120"/>
    </w:pPr>
    <w:rPr>
      <w:rFonts w:ascii="Times New Roman" w:hAnsi="Times New Roman"/>
      <w:b/>
      <w:caps/>
      <w:sz w:val="20"/>
    </w:rPr>
  </w:style>
  <w:style w:type="paragraph" w:styleId="TOC2">
    <w:name w:val="toc 2"/>
    <w:basedOn w:val="Normal"/>
    <w:next w:val="Normal"/>
    <w:semiHidden/>
    <w:pPr>
      <w:tabs>
        <w:tab w:val="right" w:leader="dot" w:pos="9360"/>
      </w:tabs>
    </w:pPr>
    <w:rPr>
      <w:rFonts w:ascii="Times New Roman" w:hAnsi="Times New Roman"/>
      <w:smallCaps/>
      <w:sz w:val="20"/>
    </w:rPr>
  </w:style>
  <w:style w:type="paragraph" w:styleId="TOC3">
    <w:name w:val="toc 3"/>
    <w:basedOn w:val="Normal"/>
    <w:next w:val="Normal"/>
    <w:semiHidden/>
    <w:pPr>
      <w:tabs>
        <w:tab w:val="right" w:leader="dot" w:pos="9360"/>
      </w:tabs>
      <w:ind w:left="240"/>
    </w:pPr>
    <w:rPr>
      <w:rFonts w:ascii="Times New Roman" w:hAnsi="Times New Roman"/>
      <w:i/>
      <w:sz w:val="20"/>
    </w:rPr>
  </w:style>
  <w:style w:type="paragraph" w:styleId="TOC4">
    <w:name w:val="toc 4"/>
    <w:basedOn w:val="Normal"/>
    <w:next w:val="Normal"/>
    <w:semiHidden/>
    <w:pPr>
      <w:tabs>
        <w:tab w:val="right" w:leader="dot" w:pos="9360"/>
      </w:tabs>
      <w:ind w:left="480"/>
    </w:pPr>
    <w:rPr>
      <w:rFonts w:ascii="Times New Roman" w:hAnsi="Times New Roman"/>
      <w:sz w:val="18"/>
    </w:rPr>
  </w:style>
  <w:style w:type="paragraph" w:styleId="TOC5">
    <w:name w:val="toc 5"/>
    <w:basedOn w:val="Normal"/>
    <w:next w:val="Normal"/>
    <w:semiHidden/>
    <w:pPr>
      <w:tabs>
        <w:tab w:val="right" w:leader="dot" w:pos="9360"/>
      </w:tabs>
      <w:ind w:left="720"/>
    </w:pPr>
    <w:rPr>
      <w:rFonts w:ascii="Times New Roman" w:hAnsi="Times New Roman"/>
      <w:sz w:val="18"/>
    </w:rPr>
  </w:style>
  <w:style w:type="paragraph" w:styleId="TOC6">
    <w:name w:val="toc 6"/>
    <w:basedOn w:val="Normal"/>
    <w:next w:val="Normal"/>
    <w:semiHidden/>
    <w:pPr>
      <w:tabs>
        <w:tab w:val="right" w:leader="dot" w:pos="9360"/>
      </w:tabs>
      <w:ind w:left="960"/>
    </w:pPr>
    <w:rPr>
      <w:rFonts w:ascii="Times New Roman" w:hAnsi="Times New Roman"/>
      <w:sz w:val="18"/>
    </w:rPr>
  </w:style>
  <w:style w:type="paragraph" w:styleId="TOC7">
    <w:name w:val="toc 7"/>
    <w:basedOn w:val="Normal"/>
    <w:next w:val="Normal"/>
    <w:semiHidden/>
    <w:pPr>
      <w:tabs>
        <w:tab w:val="right" w:leader="dot" w:pos="9360"/>
      </w:tabs>
      <w:ind w:left="1200"/>
    </w:pPr>
    <w:rPr>
      <w:rFonts w:ascii="Times New Roman" w:hAnsi="Times New Roman"/>
      <w:sz w:val="18"/>
    </w:rPr>
  </w:style>
  <w:style w:type="paragraph" w:styleId="TOC8">
    <w:name w:val="toc 8"/>
    <w:basedOn w:val="Normal"/>
    <w:next w:val="Normal"/>
    <w:semiHidden/>
    <w:pPr>
      <w:tabs>
        <w:tab w:val="right" w:leader="dot" w:pos="9360"/>
      </w:tabs>
      <w:ind w:left="1440"/>
    </w:pPr>
    <w:rPr>
      <w:rFonts w:ascii="Times New Roman" w:hAnsi="Times New Roman"/>
      <w:sz w:val="18"/>
    </w:rPr>
  </w:style>
  <w:style w:type="paragraph" w:styleId="TOC9">
    <w:name w:val="toc 9"/>
    <w:basedOn w:val="Normal"/>
    <w:next w:val="Normal"/>
    <w:semiHidden/>
    <w:pPr>
      <w:tabs>
        <w:tab w:val="right" w:leader="dot" w:pos="9360"/>
      </w:tabs>
      <w:ind w:left="1680"/>
    </w:pPr>
    <w:rPr>
      <w:rFonts w:ascii="Times New Roman" w:hAnsi="Times New Roman"/>
      <w:sz w:val="18"/>
    </w:rPr>
  </w:style>
  <w:style w:type="paragraph" w:customStyle="1" w:styleId="alpha2">
    <w:name w:val="alpha2"/>
    <w:basedOn w:val="p4"/>
    <w:pPr>
      <w:tabs>
        <w:tab w:val="clear" w:pos="720"/>
      </w:tabs>
      <w:spacing w:after="120" w:line="200" w:lineRule="exact"/>
      <w:ind w:left="240" w:hanging="240"/>
    </w:pPr>
    <w:rPr>
      <w:rFonts w:ascii="Arial" w:hAnsi="Arial"/>
      <w:sz w:val="18"/>
    </w:rPr>
  </w:style>
  <w:style w:type="paragraph" w:customStyle="1" w:styleId="alpha3">
    <w:name w:val="alpha3"/>
    <w:basedOn w:val="p45"/>
    <w:pPr>
      <w:tabs>
        <w:tab w:val="clear" w:pos="0"/>
        <w:tab w:val="left" w:pos="840"/>
      </w:tabs>
      <w:spacing w:after="120" w:line="200" w:lineRule="exact"/>
      <w:ind w:left="480" w:hanging="240"/>
    </w:pPr>
    <w:rPr>
      <w:rFonts w:ascii="Arial" w:hAnsi="Arial"/>
      <w:sz w:val="18"/>
    </w:rPr>
  </w:style>
  <w:style w:type="character" w:styleId="Hyperlink">
    <w:name w:val="Hyperlink"/>
    <w:rPr>
      <w:color w:val="0000FF"/>
      <w:u w:val="single"/>
    </w:rPr>
  </w:style>
  <w:style w:type="paragraph" w:styleId="Title">
    <w:name w:val="Title"/>
    <w:basedOn w:val="Normal"/>
    <w:qFormat/>
    <w:pPr>
      <w:jc w:val="center"/>
    </w:pPr>
    <w:rPr>
      <w:rFonts w:ascii="Arial Narrow" w:hAnsi="Arial Narrow"/>
      <w:sz w:val="52"/>
    </w:rPr>
  </w:style>
  <w:style w:type="paragraph" w:customStyle="1" w:styleId="VideoHead">
    <w:name w:val="Video Head"/>
    <w:basedOn w:val="Normal"/>
    <w:pPr>
      <w:tabs>
        <w:tab w:val="left" w:pos="720"/>
      </w:tabs>
    </w:pPr>
    <w:rPr>
      <w:rFonts w:ascii="Arial" w:hAnsi="Arial"/>
      <w:b/>
      <w:sz w:val="28"/>
      <w:u w:val="single"/>
    </w:rPr>
  </w:style>
  <w:style w:type="paragraph" w:customStyle="1" w:styleId="VideoText">
    <w:name w:val="Video Text"/>
    <w:basedOn w:val="Normal"/>
    <w:pPr>
      <w:tabs>
        <w:tab w:val="left" w:pos="1440"/>
        <w:tab w:val="left" w:pos="2970"/>
        <w:tab w:val="left" w:pos="4320"/>
        <w:tab w:val="right" w:pos="7200"/>
      </w:tabs>
      <w:ind w:left="480"/>
    </w:pPr>
    <w:rPr>
      <w:rFonts w:ascii="Arial" w:hAnsi="Arial"/>
    </w:rPr>
  </w:style>
  <w:style w:type="paragraph" w:styleId="Subtitle">
    <w:name w:val="Subtitle"/>
    <w:basedOn w:val="Normal"/>
    <w:qFormat/>
    <w:rPr>
      <w:rFonts w:ascii="Arial" w:hAnsi="Arial"/>
      <w:b/>
      <w:sz w:val="28"/>
      <w:u w:val="single"/>
    </w:rPr>
  </w:style>
  <w:style w:type="paragraph" w:styleId="DocumentMap">
    <w:name w:val="Document Map"/>
    <w:basedOn w:val="Normal"/>
    <w:semiHidden/>
    <w:pPr>
      <w:shd w:val="clear" w:color="auto" w:fill="000080"/>
    </w:pPr>
    <w:rPr>
      <w:rFonts w:ascii="Tahoma" w:hAnsi="Tahoma"/>
      <w:sz w:val="20"/>
    </w:rPr>
  </w:style>
  <w:style w:type="character" w:styleId="FollowedHyperlink">
    <w:name w:val="FollowedHyperlink"/>
    <w:rPr>
      <w:color w:val="800080"/>
      <w:u w:val="single"/>
    </w:rPr>
  </w:style>
  <w:style w:type="paragraph" w:styleId="ListBullet">
    <w:name w:val="List Bullet"/>
    <w:basedOn w:val="Normal"/>
    <w:autoRedefine/>
    <w:rPr>
      <w:rFonts w:ascii="Times New Roman" w:hAnsi="Times New Roman"/>
      <w:b/>
    </w:rPr>
  </w:style>
  <w:style w:type="paragraph" w:styleId="BodyText">
    <w:name w:val="Body Text"/>
    <w:basedOn w:val="Normal"/>
    <w:pPr>
      <w:widowControl w:val="0"/>
      <w:tabs>
        <w:tab w:val="left" w:pos="0"/>
        <w:tab w:val="left" w:pos="720"/>
        <w:tab w:val="left" w:pos="1152"/>
        <w:tab w:val="left" w:pos="1440"/>
        <w:tab w:val="right" w:leader="dot" w:pos="9072"/>
        <w:tab w:val="left" w:pos="9360"/>
      </w:tabs>
    </w:pPr>
    <w:rPr>
      <w:rFonts w:ascii="Times New Roman" w:hAnsi="Times New Roman"/>
    </w:rPr>
  </w:style>
  <w:style w:type="paragraph" w:styleId="BodyTextIndent">
    <w:name w:val="Body Text Indent"/>
    <w:basedOn w:val="Normal"/>
    <w:pPr>
      <w:spacing w:after="120"/>
      <w:ind w:left="360"/>
    </w:pPr>
  </w:style>
  <w:style w:type="paragraph" w:styleId="BodyTextIndent2">
    <w:name w:val="Body Text Indent 2"/>
    <w:basedOn w:val="Normal"/>
    <w:pPr>
      <w:spacing w:after="120" w:line="480" w:lineRule="auto"/>
      <w:ind w:left="360"/>
    </w:pPr>
  </w:style>
  <w:style w:type="paragraph" w:styleId="EndnoteText">
    <w:name w:val="endnote text"/>
    <w:basedOn w:val="Normal"/>
    <w:semiHidden/>
    <w:rPr>
      <w:rFonts w:ascii="Times New Roman" w:hAnsi="Times New Roman"/>
      <w:sz w:val="20"/>
    </w:rPr>
  </w:style>
  <w:style w:type="paragraph" w:styleId="BodyText2">
    <w:name w:val="Body Text 2"/>
    <w:basedOn w:val="Normal"/>
    <w:pPr>
      <w:spacing w:before="120" w:line="220" w:lineRule="exact"/>
      <w:jc w:val="both"/>
    </w:pPr>
    <w:rPr>
      <w:rFonts w:ascii="Arial" w:hAnsi="Arial" w:cs="Arial"/>
      <w:sz w:val="20"/>
      <w:szCs w:val="24"/>
    </w:rPr>
  </w:style>
  <w:style w:type="paragraph" w:customStyle="1" w:styleId="MainHead">
    <w:name w:val="Main Head"/>
    <w:basedOn w:val="p4"/>
    <w:pPr>
      <w:pBdr>
        <w:bottom w:val="thinThickSmallGap" w:sz="24" w:space="6" w:color="auto"/>
      </w:pBdr>
      <w:jc w:val="center"/>
    </w:pPr>
    <w:rPr>
      <w:rFonts w:ascii="Arial" w:hAnsi="Arial" w:cs="Arial"/>
      <w:b/>
      <w:sz w:val="28"/>
      <w:szCs w:val="32"/>
    </w:rPr>
  </w:style>
  <w:style w:type="paragraph" w:styleId="BodyTextIndent3">
    <w:name w:val="Body Text Indent 3"/>
    <w:basedOn w:val="Normal"/>
    <w:pPr>
      <w:widowControl w:val="0"/>
      <w:spacing w:before="120" w:line="220" w:lineRule="exact"/>
      <w:ind w:left="360"/>
      <w:jc w:val="both"/>
    </w:pPr>
    <w:rPr>
      <w:rFonts w:ascii="Arial" w:hAnsi="Arial" w:cs="Arial"/>
      <w:sz w:val="20"/>
    </w:rPr>
  </w:style>
  <w:style w:type="paragraph" w:styleId="BodyText3">
    <w:name w:val="Body Text 3"/>
    <w:basedOn w:val="Normal"/>
    <w:pPr>
      <w:spacing w:before="120" w:line="220" w:lineRule="exact"/>
      <w:jc w:val="both"/>
    </w:pPr>
    <w:rPr>
      <w:rFonts w:ascii="Arial" w:hAnsi="Arial" w:cs="Arial"/>
      <w:b/>
      <w:sz w:val="20"/>
    </w:rPr>
  </w:style>
  <w:style w:type="character" w:customStyle="1" w:styleId="blueboldten1">
    <w:name w:val="blueboldten1"/>
    <w:rPr>
      <w:rFonts w:ascii="Verdana" w:hAnsi="Verdana" w:hint="default"/>
      <w:b/>
      <w:bCs/>
      <w:color w:val="003399"/>
      <w:sz w:val="19"/>
      <w:szCs w:val="19"/>
    </w:rPr>
  </w:style>
  <w:style w:type="paragraph" w:styleId="NormalWeb">
    <w:name w:val="Normal (Web)"/>
    <w:basedOn w:val="Normal"/>
    <w:rPr>
      <w:rFonts w:ascii="Arial Unicode MS" w:eastAsia="Arial Unicode MS" w:hAnsi="Arial Unicode MS" w:cs="Arial Unicode MS"/>
      <w:szCs w:val="24"/>
    </w:rPr>
  </w:style>
  <w:style w:type="character" w:customStyle="1" w:styleId="blueten1">
    <w:name w:val="blueten1"/>
    <w:rPr>
      <w:rFonts w:ascii="Verdana" w:hAnsi="Verdana" w:hint="default"/>
      <w:color w:val="003399"/>
      <w:sz w:val="19"/>
      <w:szCs w:val="19"/>
    </w:rPr>
  </w:style>
  <w:style w:type="character" w:styleId="Strong">
    <w:name w:val="Strong"/>
    <w:qFormat/>
    <w:rPr>
      <w:b/>
      <w:bCs/>
    </w:rPr>
  </w:style>
  <w:style w:type="paragraph" w:styleId="Caption">
    <w:name w:val="caption"/>
    <w:basedOn w:val="Normal"/>
    <w:next w:val="Normal"/>
    <w:qFormat/>
    <w:pPr>
      <w:tabs>
        <w:tab w:val="left" w:pos="0"/>
      </w:tabs>
      <w:suppressAutoHyphens/>
      <w:spacing w:before="120"/>
      <w:jc w:val="center"/>
    </w:pPr>
    <w:rPr>
      <w:rFonts w:ascii="Arial" w:hAnsi="Arial" w:cs="Arial"/>
      <w:b/>
      <w:sz w:val="20"/>
      <w:szCs w:val="24"/>
      <w:u w:val="single"/>
    </w:rPr>
  </w:style>
  <w:style w:type="paragraph" w:customStyle="1" w:styleId="TxBrp23">
    <w:name w:val="TxBr_p23"/>
    <w:basedOn w:val="Normal"/>
    <w:pPr>
      <w:widowControl w:val="0"/>
      <w:tabs>
        <w:tab w:val="left" w:pos="1286"/>
      </w:tabs>
      <w:autoSpaceDE w:val="0"/>
      <w:autoSpaceDN w:val="0"/>
      <w:adjustRightInd w:val="0"/>
      <w:spacing w:line="260" w:lineRule="atLeast"/>
      <w:ind w:left="868"/>
    </w:pPr>
    <w:rPr>
      <w:rFonts w:ascii="Times New Roman" w:hAnsi="Times New Roman"/>
      <w:szCs w:val="24"/>
    </w:rPr>
  </w:style>
  <w:style w:type="paragraph" w:customStyle="1" w:styleId="TxBrp30">
    <w:name w:val="TxBr_p30"/>
    <w:basedOn w:val="Normal"/>
    <w:pPr>
      <w:widowControl w:val="0"/>
      <w:tabs>
        <w:tab w:val="left" w:pos="4098"/>
      </w:tabs>
      <w:autoSpaceDE w:val="0"/>
      <w:autoSpaceDN w:val="0"/>
      <w:adjustRightInd w:val="0"/>
      <w:spacing w:line="240" w:lineRule="atLeast"/>
      <w:ind w:left="3680"/>
    </w:pPr>
    <w:rPr>
      <w:rFonts w:ascii="Times New Roman" w:hAnsi="Times New Roman"/>
      <w:szCs w:val="24"/>
    </w:rPr>
  </w:style>
  <w:style w:type="paragraph" w:customStyle="1" w:styleId="TxBrp41">
    <w:name w:val="TxBr_p41"/>
    <w:basedOn w:val="Normal"/>
    <w:pPr>
      <w:widowControl w:val="0"/>
      <w:tabs>
        <w:tab w:val="left" w:pos="5181"/>
      </w:tabs>
      <w:autoSpaceDE w:val="0"/>
      <w:autoSpaceDN w:val="0"/>
      <w:adjustRightInd w:val="0"/>
      <w:spacing w:line="240" w:lineRule="atLeast"/>
      <w:ind w:left="4763"/>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2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hyperlink" Target="https://extension.missouri.edu/main/DisplayCategory.aspx?C=49" TargetMode="Externa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hyperlink" Target="http://www.osha.gov/recordkeeping/new-osha300form1-1-04.pdf" TargetMode="External"/><Relationship Id="rId63" Type="http://schemas.openxmlformats.org/officeDocument/2006/relationships/footer" Target="footer42.xml"/><Relationship Id="rId68" Type="http://schemas.openxmlformats.org/officeDocument/2006/relationships/footer" Target="footer47.xml"/><Relationship Id="rId84" Type="http://schemas.openxmlformats.org/officeDocument/2006/relationships/hyperlink" Target="http://www.nsc.org" TargetMode="External"/><Relationship Id="rId89" Type="http://schemas.openxmlformats.org/officeDocument/2006/relationships/hyperlink" Target="http://www.osha.gov" TargetMode="External"/><Relationship Id="rId112" Type="http://schemas.openxmlformats.org/officeDocument/2006/relationships/hyperlink" Target="http://www.osha.gov" TargetMode="External"/><Relationship Id="rId133" Type="http://schemas.openxmlformats.org/officeDocument/2006/relationships/hyperlink" Target="http://www.nsc-centralohio.org" TargetMode="External"/><Relationship Id="rId138" Type="http://schemas.openxmlformats.org/officeDocument/2006/relationships/hyperlink" Target="http://www.osha.gov" TargetMode="External"/><Relationship Id="rId16" Type="http://schemas.openxmlformats.org/officeDocument/2006/relationships/footer" Target="footer9.xml"/><Relationship Id="rId107" Type="http://schemas.openxmlformats.org/officeDocument/2006/relationships/hyperlink" Target="http://www.osha.gov" TargetMode="Externa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image" Target="media/image8.jpeg"/><Relationship Id="rId58" Type="http://schemas.openxmlformats.org/officeDocument/2006/relationships/image" Target="media/image13.jpeg"/><Relationship Id="rId74" Type="http://schemas.openxmlformats.org/officeDocument/2006/relationships/footer" Target="footer51.xml"/><Relationship Id="rId79" Type="http://schemas.openxmlformats.org/officeDocument/2006/relationships/hyperlink" Target="http://www.illinoisosha.com" TargetMode="External"/><Relationship Id="rId102" Type="http://schemas.openxmlformats.org/officeDocument/2006/relationships/hyperlink" Target="http://www.doli.state.mn.us/mnosha.html" TargetMode="External"/><Relationship Id="rId123" Type="http://schemas.openxmlformats.org/officeDocument/2006/relationships/hyperlink" Target="http://www.osha.gov" TargetMode="External"/><Relationship Id="rId128" Type="http://schemas.openxmlformats.org/officeDocument/2006/relationships/hyperlink" Target="http://www.nsc.org" TargetMode="External"/><Relationship Id="rId144" Type="http://schemas.openxmlformats.org/officeDocument/2006/relationships/hyperlink" Target="http://www.osha.gov" TargetMode="External"/><Relationship Id="rId5" Type="http://schemas.openxmlformats.org/officeDocument/2006/relationships/footnotes" Target="footnotes.xml"/><Relationship Id="rId90" Type="http://schemas.openxmlformats.org/officeDocument/2006/relationships/hyperlink" Target="http://www.nsc.org" TargetMode="External"/><Relationship Id="rId95" Type="http://schemas.openxmlformats.org/officeDocument/2006/relationships/hyperlink" Target="http://www.extension.iastate.edu/agrability/" TargetMode="Externa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image" Target="media/image2.jpeg"/><Relationship Id="rId48" Type="http://schemas.openxmlformats.org/officeDocument/2006/relationships/image" Target="media/image3.jpeg"/><Relationship Id="rId64" Type="http://schemas.openxmlformats.org/officeDocument/2006/relationships/footer" Target="footer43.xml"/><Relationship Id="rId69" Type="http://schemas.openxmlformats.org/officeDocument/2006/relationships/footer" Target="footer48.xml"/><Relationship Id="rId113" Type="http://schemas.openxmlformats.org/officeDocument/2006/relationships/hyperlink" Target="http://www.nsc.org" TargetMode="External"/><Relationship Id="rId118" Type="http://schemas.openxmlformats.org/officeDocument/2006/relationships/hyperlink" Target="http://ehs.unl.edu" TargetMode="External"/><Relationship Id="rId134" Type="http://schemas.openxmlformats.org/officeDocument/2006/relationships/hyperlink" Target="http://www.nscnohio.org" TargetMode="External"/><Relationship Id="rId139" Type="http://schemas.openxmlformats.org/officeDocument/2006/relationships/hyperlink" Target="http://www.wmc.org" TargetMode="External"/><Relationship Id="rId80" Type="http://schemas.openxmlformats.org/officeDocument/2006/relationships/hyperlink" Target="http://www.ima-net.org" TargetMode="External"/><Relationship Id="rId85" Type="http://schemas.openxmlformats.org/officeDocument/2006/relationships/hyperlink" Target="http://pasture.ecn.purdue.edu/~agsafety/ASH/index.html" TargetMode="Externa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footer" Target="footer18.xml"/><Relationship Id="rId33" Type="http://schemas.openxmlformats.org/officeDocument/2006/relationships/footer" Target="footer26.xml"/><Relationship Id="rId38" Type="http://schemas.openxmlformats.org/officeDocument/2006/relationships/footer" Target="footer31.xml"/><Relationship Id="rId46" Type="http://schemas.openxmlformats.org/officeDocument/2006/relationships/footer" Target="footer38.xml"/><Relationship Id="rId59" Type="http://schemas.openxmlformats.org/officeDocument/2006/relationships/image" Target="media/image14.jpeg"/><Relationship Id="rId67" Type="http://schemas.openxmlformats.org/officeDocument/2006/relationships/footer" Target="footer46.xml"/><Relationship Id="rId103" Type="http://schemas.openxmlformats.org/officeDocument/2006/relationships/hyperlink" Target="http://www.mnsafetycouncil.org" TargetMode="External"/><Relationship Id="rId108" Type="http://schemas.openxmlformats.org/officeDocument/2006/relationships/hyperlink" Target="https://www.mda.state.mn.us/protecting/farmsafety.aspx#mda" TargetMode="External"/><Relationship Id="rId116" Type="http://schemas.openxmlformats.org/officeDocument/2006/relationships/hyperlink" Target="http://www.stlsafety.org" TargetMode="External"/><Relationship Id="rId124" Type="http://schemas.openxmlformats.org/officeDocument/2006/relationships/hyperlink" Target="https://dairy.unl.edu/farm-safety-making-it-daily-habit" TargetMode="External"/><Relationship Id="rId129" Type="http://schemas.openxmlformats.org/officeDocument/2006/relationships/hyperlink" Target="http://www.osha.gov" TargetMode="External"/><Relationship Id="rId137" Type="http://schemas.openxmlformats.org/officeDocument/2006/relationships/hyperlink" Target="http://www.nsc.org" TargetMode="External"/><Relationship Id="rId20" Type="http://schemas.openxmlformats.org/officeDocument/2006/relationships/footer" Target="footer13.xml"/><Relationship Id="rId41" Type="http://schemas.openxmlformats.org/officeDocument/2006/relationships/footer" Target="footer34.xml"/><Relationship Id="rId54" Type="http://schemas.openxmlformats.org/officeDocument/2006/relationships/image" Target="media/image9.jpeg"/><Relationship Id="rId62" Type="http://schemas.openxmlformats.org/officeDocument/2006/relationships/footer" Target="footer41.xml"/><Relationship Id="rId70" Type="http://schemas.openxmlformats.org/officeDocument/2006/relationships/footer" Target="footer49.xml"/><Relationship Id="rId75" Type="http://schemas.openxmlformats.org/officeDocument/2006/relationships/footer" Target="footer52.xml"/><Relationship Id="rId83" Type="http://schemas.openxmlformats.org/officeDocument/2006/relationships/hyperlink" Target="http://www.nsc.org" TargetMode="External"/><Relationship Id="rId88" Type="http://schemas.openxmlformats.org/officeDocument/2006/relationships/hyperlink" Target="http://pasture.ecn.purdue.edu/~agsafety/ASH/staff.html" TargetMode="External"/><Relationship Id="rId91" Type="http://schemas.openxmlformats.org/officeDocument/2006/relationships/hyperlink" Target="http://www.chicago.nsc.org" TargetMode="External"/><Relationship Id="rId96" Type="http://schemas.openxmlformats.org/officeDocument/2006/relationships/hyperlink" Target="http://www.abe.iastate.edu/safety" TargetMode="External"/><Relationship Id="rId111" Type="http://schemas.openxmlformats.org/officeDocument/2006/relationships/hyperlink" Target="http://www.dolir.mo.gov/ls/safetyconsultation/" TargetMode="External"/><Relationship Id="rId132" Type="http://schemas.openxmlformats.org/officeDocument/2006/relationships/hyperlink" Target="http://www.nsc.org" TargetMode="External"/><Relationship Id="rId140" Type="http://schemas.openxmlformats.org/officeDocument/2006/relationships/hyperlink" Target="http://www.slh.wisc.edu" TargetMode="External"/><Relationship Id="rId145"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6.xml"/><Relationship Id="rId28" Type="http://schemas.openxmlformats.org/officeDocument/2006/relationships/footer" Target="footer21.xml"/><Relationship Id="rId36" Type="http://schemas.openxmlformats.org/officeDocument/2006/relationships/footer" Target="footer29.xml"/><Relationship Id="rId49" Type="http://schemas.openxmlformats.org/officeDocument/2006/relationships/image" Target="media/image4.jpeg"/><Relationship Id="rId57" Type="http://schemas.openxmlformats.org/officeDocument/2006/relationships/image" Target="media/image12.jpeg"/><Relationship Id="rId106" Type="http://schemas.openxmlformats.org/officeDocument/2006/relationships/hyperlink" Target="http://www.nsc.org" TargetMode="External"/><Relationship Id="rId114" Type="http://schemas.openxmlformats.org/officeDocument/2006/relationships/hyperlink" Target="http://www.safetycouncilmoks.com" TargetMode="External"/><Relationship Id="rId119" Type="http://schemas.openxmlformats.org/officeDocument/2006/relationships/hyperlink" Target="http://www.dol.state.ne.us" TargetMode="External"/><Relationship Id="rId127" Type="http://schemas.openxmlformats.org/officeDocument/2006/relationships/hyperlink" Target="http://www.bismarckstate.edu/ndsafety/" TargetMode="External"/><Relationship Id="rId10" Type="http://schemas.openxmlformats.org/officeDocument/2006/relationships/footer" Target="footer3.xml"/><Relationship Id="rId31" Type="http://schemas.openxmlformats.org/officeDocument/2006/relationships/footer" Target="footer24.xml"/><Relationship Id="rId44" Type="http://schemas.openxmlformats.org/officeDocument/2006/relationships/footer" Target="footer36.xml"/><Relationship Id="rId52" Type="http://schemas.openxmlformats.org/officeDocument/2006/relationships/image" Target="media/image7.jpeg"/><Relationship Id="rId60" Type="http://schemas.openxmlformats.org/officeDocument/2006/relationships/footer" Target="footer39.xml"/><Relationship Id="rId65" Type="http://schemas.openxmlformats.org/officeDocument/2006/relationships/footer" Target="footer44.xml"/><Relationship Id="rId73" Type="http://schemas.openxmlformats.org/officeDocument/2006/relationships/footer" Target="footer50.xml"/><Relationship Id="rId78" Type="http://schemas.openxmlformats.org/officeDocument/2006/relationships/hyperlink" Target="http://abe.illinois.edu/faculty/R_Aherin" TargetMode="External"/><Relationship Id="rId81" Type="http://schemas.openxmlformats.org/officeDocument/2006/relationships/hyperlink" Target="http://web.extension.uiuc.edu/agsafety/inash/" TargetMode="External"/><Relationship Id="rId86" Type="http://schemas.openxmlformats.org/officeDocument/2006/relationships/hyperlink" Target="http://www.in.gov/labor/insafe/index.html" TargetMode="External"/><Relationship Id="rId94" Type="http://schemas.openxmlformats.org/officeDocument/2006/relationships/hyperlink" Target="http://www.public-health.uiowa.edu/ICASH/index.html" TargetMode="External"/><Relationship Id="rId99" Type="http://schemas.openxmlformats.org/officeDocument/2006/relationships/hyperlink" Target="http://www.iisc.org" TargetMode="External"/><Relationship Id="rId101" Type="http://schemas.openxmlformats.org/officeDocument/2006/relationships/hyperlink" Target="http://www.osha.gov" TargetMode="External"/><Relationship Id="rId122" Type="http://schemas.openxmlformats.org/officeDocument/2006/relationships/hyperlink" Target="http://www.safenebraska.org" TargetMode="External"/><Relationship Id="rId130" Type="http://schemas.openxmlformats.org/officeDocument/2006/relationships/hyperlink" Target="http://www.southcenters.osu.edu" TargetMode="External"/><Relationship Id="rId135" Type="http://schemas.openxmlformats.org/officeDocument/2006/relationships/hyperlink" Target="http://www.osha.gov" TargetMode="External"/><Relationship Id="rId143" Type="http://schemas.openxmlformats.org/officeDocument/2006/relationships/hyperlink" Target="http://www.nsc.org"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hyperlink" Target="http://www.cafnr.missouri.edu" TargetMode="External"/><Relationship Id="rId34" Type="http://schemas.openxmlformats.org/officeDocument/2006/relationships/footer" Target="footer27.xml"/><Relationship Id="rId50" Type="http://schemas.openxmlformats.org/officeDocument/2006/relationships/image" Target="media/image5.jpeg"/><Relationship Id="rId55" Type="http://schemas.openxmlformats.org/officeDocument/2006/relationships/image" Target="media/image10.jpeg"/><Relationship Id="rId76" Type="http://schemas.openxmlformats.org/officeDocument/2006/relationships/hyperlink" Target="http://www.iisc.org" TargetMode="External"/><Relationship Id="rId97" Type="http://schemas.openxmlformats.org/officeDocument/2006/relationships/hyperlink" Target="https://www.epa.gov/sites/production/files/2017-01/documents/comparison_chart_wps_011117_cwpb.pdf" TargetMode="External"/><Relationship Id="rId104" Type="http://schemas.openxmlformats.org/officeDocument/2006/relationships/hyperlink" Target="http://www.doli.state.mn.us/wsc.html" TargetMode="External"/><Relationship Id="rId120" Type="http://schemas.openxmlformats.org/officeDocument/2006/relationships/hyperlink" Target="http://www.nsc.org" TargetMode="External"/><Relationship Id="rId125" Type="http://schemas.openxmlformats.org/officeDocument/2006/relationships/hyperlink" Target="http://www.workforcesafety.com/workers" TargetMode="External"/><Relationship Id="rId141" Type="http://schemas.openxmlformats.org/officeDocument/2006/relationships/hyperlink" Target="http://www.commerce.state.wi.us" TargetMode="External"/><Relationship Id="rId146" Type="http://schemas.openxmlformats.org/officeDocument/2006/relationships/footer" Target="footer53.xml"/><Relationship Id="rId7" Type="http://schemas.openxmlformats.org/officeDocument/2006/relationships/image" Target="media/image1.jpeg"/><Relationship Id="rId71" Type="http://schemas.openxmlformats.org/officeDocument/2006/relationships/image" Target="media/image15.png"/><Relationship Id="rId92" Type="http://schemas.openxmlformats.org/officeDocument/2006/relationships/hyperlink" Target="http://www.nsc.org" TargetMode="External"/><Relationship Id="rId2" Type="http://schemas.openxmlformats.org/officeDocument/2006/relationships/styles" Target="styles.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7.xml"/><Relationship Id="rId66" Type="http://schemas.openxmlformats.org/officeDocument/2006/relationships/footer" Target="footer45.xml"/><Relationship Id="rId87" Type="http://schemas.openxmlformats.org/officeDocument/2006/relationships/hyperlink" Target="http://www.farmsafety.org/" TargetMode="External"/><Relationship Id="rId110" Type="http://schemas.openxmlformats.org/officeDocument/2006/relationships/hyperlink" Target="http://www.dolir.mo.gov" TargetMode="External"/><Relationship Id="rId115" Type="http://schemas.openxmlformats.org/officeDocument/2006/relationships/hyperlink" Target="http://www.nscozarks.org" TargetMode="External"/><Relationship Id="rId131" Type="http://schemas.openxmlformats.org/officeDocument/2006/relationships/hyperlink" Target="http://www.woostercenter.osu.edu" TargetMode="External"/><Relationship Id="rId136" Type="http://schemas.openxmlformats.org/officeDocument/2006/relationships/hyperlink" Target="http://www.southdakotasafetycouncil.org" TargetMode="External"/><Relationship Id="rId61" Type="http://schemas.openxmlformats.org/officeDocument/2006/relationships/footer" Target="footer40.xml"/><Relationship Id="rId82" Type="http://schemas.openxmlformats.org/officeDocument/2006/relationships/hyperlink" Target="http://www.uic.edu/sph/glakes/ce" TargetMode="Externa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image" Target="media/image11.jpeg"/><Relationship Id="rId77" Type="http://schemas.openxmlformats.org/officeDocument/2006/relationships/hyperlink" Target="http://www.buildsafe.org" TargetMode="External"/><Relationship Id="rId100" Type="http://schemas.openxmlformats.org/officeDocument/2006/relationships/hyperlink" Target="http://www.nsc.org" TargetMode="External"/><Relationship Id="rId105" Type="http://schemas.openxmlformats.org/officeDocument/2006/relationships/hyperlink" Target="http://www.d.umn.edu" TargetMode="External"/><Relationship Id="rId126" Type="http://schemas.openxmlformats.org/officeDocument/2006/relationships/hyperlink" Target="http://www.ndsc.org" TargetMode="External"/><Relationship Id="rId14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6.jpeg"/><Relationship Id="rId72" Type="http://schemas.openxmlformats.org/officeDocument/2006/relationships/image" Target="media/image16.png"/><Relationship Id="rId93" Type="http://schemas.openxmlformats.org/officeDocument/2006/relationships/hyperlink" Target="http://www.abe.iastate.edu/safety" TargetMode="External"/><Relationship Id="rId98" Type="http://schemas.openxmlformats.org/officeDocument/2006/relationships/hyperlink" Target="http://www.iowaworkforce.org/labor/iosh/consultation" TargetMode="External"/><Relationship Id="rId121" Type="http://schemas.openxmlformats.org/officeDocument/2006/relationships/hyperlink" Target="http://www.nesafetycouncil.org" TargetMode="External"/><Relationship Id="rId142" Type="http://schemas.openxmlformats.org/officeDocument/2006/relationships/hyperlink" Target="https://www.dhs.wisconsin.gov/occupational-health/farm-healt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40355</Words>
  <Characters>230026</Characters>
  <Application>Microsoft Office Word</Application>
  <DocSecurity>0</DocSecurity>
  <Lines>1916</Lines>
  <Paragraphs>539</Paragraphs>
  <ScaleCrop>false</ScaleCrop>
  <HeadingPairs>
    <vt:vector size="2" baseType="variant">
      <vt:variant>
        <vt:lpstr>Title</vt:lpstr>
      </vt:variant>
      <vt:variant>
        <vt:i4>1</vt:i4>
      </vt:variant>
    </vt:vector>
  </HeadingPairs>
  <TitlesOfParts>
    <vt:vector size="1" baseType="lpstr">
      <vt:lpstr>GMRC 2808 GC 7/05 Developing a Golf Course Safety Program</vt:lpstr>
    </vt:vector>
  </TitlesOfParts>
  <Company>GMRC</Company>
  <LinksUpToDate>false</LinksUpToDate>
  <CharactersWithSpaces>269842</CharactersWithSpaces>
  <SharedDoc>false</SharedDoc>
  <HLinks>
    <vt:vector size="438" baseType="variant">
      <vt:variant>
        <vt:i4>4325459</vt:i4>
      </vt:variant>
      <vt:variant>
        <vt:i4>1366</vt:i4>
      </vt:variant>
      <vt:variant>
        <vt:i4>0</vt:i4>
      </vt:variant>
      <vt:variant>
        <vt:i4>5</vt:i4>
      </vt:variant>
      <vt:variant>
        <vt:lpwstr>http://www.osha.gov/</vt:lpwstr>
      </vt:variant>
      <vt:variant>
        <vt:lpwstr/>
      </vt:variant>
      <vt:variant>
        <vt:i4>3014783</vt:i4>
      </vt:variant>
      <vt:variant>
        <vt:i4>1363</vt:i4>
      </vt:variant>
      <vt:variant>
        <vt:i4>0</vt:i4>
      </vt:variant>
      <vt:variant>
        <vt:i4>5</vt:i4>
      </vt:variant>
      <vt:variant>
        <vt:lpwstr>http://www.nsc.org/</vt:lpwstr>
      </vt:variant>
      <vt:variant>
        <vt:lpwstr/>
      </vt:variant>
      <vt:variant>
        <vt:i4>524362</vt:i4>
      </vt:variant>
      <vt:variant>
        <vt:i4>1360</vt:i4>
      </vt:variant>
      <vt:variant>
        <vt:i4>0</vt:i4>
      </vt:variant>
      <vt:variant>
        <vt:i4>5</vt:i4>
      </vt:variant>
      <vt:variant>
        <vt:lpwstr>https://www.dhs.wisconsin.gov/occupational-health/farm-health.htm</vt:lpwstr>
      </vt:variant>
      <vt:variant>
        <vt:lpwstr/>
      </vt:variant>
      <vt:variant>
        <vt:i4>1048600</vt:i4>
      </vt:variant>
      <vt:variant>
        <vt:i4>1357</vt:i4>
      </vt:variant>
      <vt:variant>
        <vt:i4>0</vt:i4>
      </vt:variant>
      <vt:variant>
        <vt:i4>5</vt:i4>
      </vt:variant>
      <vt:variant>
        <vt:lpwstr>http://www.commerce.state.wi.us/</vt:lpwstr>
      </vt:variant>
      <vt:variant>
        <vt:lpwstr/>
      </vt:variant>
      <vt:variant>
        <vt:i4>5308424</vt:i4>
      </vt:variant>
      <vt:variant>
        <vt:i4>1354</vt:i4>
      </vt:variant>
      <vt:variant>
        <vt:i4>0</vt:i4>
      </vt:variant>
      <vt:variant>
        <vt:i4>5</vt:i4>
      </vt:variant>
      <vt:variant>
        <vt:lpwstr>http://www.slh.wisc.edu/</vt:lpwstr>
      </vt:variant>
      <vt:variant>
        <vt:lpwstr/>
      </vt:variant>
      <vt:variant>
        <vt:i4>3604577</vt:i4>
      </vt:variant>
      <vt:variant>
        <vt:i4>1351</vt:i4>
      </vt:variant>
      <vt:variant>
        <vt:i4>0</vt:i4>
      </vt:variant>
      <vt:variant>
        <vt:i4>5</vt:i4>
      </vt:variant>
      <vt:variant>
        <vt:lpwstr>http://www.wmc.org/</vt:lpwstr>
      </vt:variant>
      <vt:variant>
        <vt:lpwstr/>
      </vt:variant>
      <vt:variant>
        <vt:i4>5439512</vt:i4>
      </vt:variant>
      <vt:variant>
        <vt:i4>1348</vt:i4>
      </vt:variant>
      <vt:variant>
        <vt:i4>0</vt:i4>
      </vt:variant>
      <vt:variant>
        <vt:i4>5</vt:i4>
      </vt:variant>
      <vt:variant>
        <vt:lpwstr>http://www.wiscash.uwex.edu/</vt:lpwstr>
      </vt:variant>
      <vt:variant>
        <vt:lpwstr/>
      </vt:variant>
      <vt:variant>
        <vt:i4>4325459</vt:i4>
      </vt:variant>
      <vt:variant>
        <vt:i4>1345</vt:i4>
      </vt:variant>
      <vt:variant>
        <vt:i4>0</vt:i4>
      </vt:variant>
      <vt:variant>
        <vt:i4>5</vt:i4>
      </vt:variant>
      <vt:variant>
        <vt:lpwstr>http://www.osha.gov/</vt:lpwstr>
      </vt:variant>
      <vt:variant>
        <vt:lpwstr/>
      </vt:variant>
      <vt:variant>
        <vt:i4>3014783</vt:i4>
      </vt:variant>
      <vt:variant>
        <vt:i4>1342</vt:i4>
      </vt:variant>
      <vt:variant>
        <vt:i4>0</vt:i4>
      </vt:variant>
      <vt:variant>
        <vt:i4>5</vt:i4>
      </vt:variant>
      <vt:variant>
        <vt:lpwstr>http://www.nsc.org/</vt:lpwstr>
      </vt:variant>
      <vt:variant>
        <vt:lpwstr/>
      </vt:variant>
      <vt:variant>
        <vt:i4>4980800</vt:i4>
      </vt:variant>
      <vt:variant>
        <vt:i4>1339</vt:i4>
      </vt:variant>
      <vt:variant>
        <vt:i4>0</vt:i4>
      </vt:variant>
      <vt:variant>
        <vt:i4>5</vt:i4>
      </vt:variant>
      <vt:variant>
        <vt:lpwstr>http://www.southdakotasafetycouncil.org/</vt:lpwstr>
      </vt:variant>
      <vt:variant>
        <vt:lpwstr/>
      </vt:variant>
      <vt:variant>
        <vt:i4>4325459</vt:i4>
      </vt:variant>
      <vt:variant>
        <vt:i4>1336</vt:i4>
      </vt:variant>
      <vt:variant>
        <vt:i4>0</vt:i4>
      </vt:variant>
      <vt:variant>
        <vt:i4>5</vt:i4>
      </vt:variant>
      <vt:variant>
        <vt:lpwstr>http://www.osha.gov/</vt:lpwstr>
      </vt:variant>
      <vt:variant>
        <vt:lpwstr/>
      </vt:variant>
      <vt:variant>
        <vt:i4>5439554</vt:i4>
      </vt:variant>
      <vt:variant>
        <vt:i4>1333</vt:i4>
      </vt:variant>
      <vt:variant>
        <vt:i4>0</vt:i4>
      </vt:variant>
      <vt:variant>
        <vt:i4>5</vt:i4>
      </vt:variant>
      <vt:variant>
        <vt:lpwstr>http://www.nscnohio.org/</vt:lpwstr>
      </vt:variant>
      <vt:variant>
        <vt:lpwstr/>
      </vt:variant>
      <vt:variant>
        <vt:i4>3801124</vt:i4>
      </vt:variant>
      <vt:variant>
        <vt:i4>1330</vt:i4>
      </vt:variant>
      <vt:variant>
        <vt:i4>0</vt:i4>
      </vt:variant>
      <vt:variant>
        <vt:i4>5</vt:i4>
      </vt:variant>
      <vt:variant>
        <vt:lpwstr>http://www.nsc-centralohio.org/</vt:lpwstr>
      </vt:variant>
      <vt:variant>
        <vt:lpwstr/>
      </vt:variant>
      <vt:variant>
        <vt:i4>3014783</vt:i4>
      </vt:variant>
      <vt:variant>
        <vt:i4>1327</vt:i4>
      </vt:variant>
      <vt:variant>
        <vt:i4>0</vt:i4>
      </vt:variant>
      <vt:variant>
        <vt:i4>5</vt:i4>
      </vt:variant>
      <vt:variant>
        <vt:lpwstr>http://www.nsc.org/</vt:lpwstr>
      </vt:variant>
      <vt:variant>
        <vt:lpwstr/>
      </vt:variant>
      <vt:variant>
        <vt:i4>6357038</vt:i4>
      </vt:variant>
      <vt:variant>
        <vt:i4>1324</vt:i4>
      </vt:variant>
      <vt:variant>
        <vt:i4>0</vt:i4>
      </vt:variant>
      <vt:variant>
        <vt:i4>5</vt:i4>
      </vt:variant>
      <vt:variant>
        <vt:lpwstr>https://agsafety.osu.edu/newsletter/ag-safety-stat</vt:lpwstr>
      </vt:variant>
      <vt:variant>
        <vt:lpwstr/>
      </vt:variant>
      <vt:variant>
        <vt:i4>6029398</vt:i4>
      </vt:variant>
      <vt:variant>
        <vt:i4>1321</vt:i4>
      </vt:variant>
      <vt:variant>
        <vt:i4>0</vt:i4>
      </vt:variant>
      <vt:variant>
        <vt:i4>5</vt:i4>
      </vt:variant>
      <vt:variant>
        <vt:lpwstr>http://www.woostercenter.osu.edu/</vt:lpwstr>
      </vt:variant>
      <vt:variant>
        <vt:lpwstr/>
      </vt:variant>
      <vt:variant>
        <vt:i4>1966170</vt:i4>
      </vt:variant>
      <vt:variant>
        <vt:i4>1318</vt:i4>
      </vt:variant>
      <vt:variant>
        <vt:i4>0</vt:i4>
      </vt:variant>
      <vt:variant>
        <vt:i4>5</vt:i4>
      </vt:variant>
      <vt:variant>
        <vt:lpwstr>http://www.southcenters.osu.edu/</vt:lpwstr>
      </vt:variant>
      <vt:variant>
        <vt:lpwstr/>
      </vt:variant>
      <vt:variant>
        <vt:i4>4325459</vt:i4>
      </vt:variant>
      <vt:variant>
        <vt:i4>1315</vt:i4>
      </vt:variant>
      <vt:variant>
        <vt:i4>0</vt:i4>
      </vt:variant>
      <vt:variant>
        <vt:i4>5</vt:i4>
      </vt:variant>
      <vt:variant>
        <vt:lpwstr>http://www.osha.gov/</vt:lpwstr>
      </vt:variant>
      <vt:variant>
        <vt:lpwstr/>
      </vt:variant>
      <vt:variant>
        <vt:i4>3014783</vt:i4>
      </vt:variant>
      <vt:variant>
        <vt:i4>1312</vt:i4>
      </vt:variant>
      <vt:variant>
        <vt:i4>0</vt:i4>
      </vt:variant>
      <vt:variant>
        <vt:i4>5</vt:i4>
      </vt:variant>
      <vt:variant>
        <vt:lpwstr>http://www.nsc.org/</vt:lpwstr>
      </vt:variant>
      <vt:variant>
        <vt:lpwstr/>
      </vt:variant>
      <vt:variant>
        <vt:i4>8323121</vt:i4>
      </vt:variant>
      <vt:variant>
        <vt:i4>1309</vt:i4>
      </vt:variant>
      <vt:variant>
        <vt:i4>0</vt:i4>
      </vt:variant>
      <vt:variant>
        <vt:i4>5</vt:i4>
      </vt:variant>
      <vt:variant>
        <vt:lpwstr>http://www.bismarckstate.edu/ndsafety/</vt:lpwstr>
      </vt:variant>
      <vt:variant>
        <vt:lpwstr/>
      </vt:variant>
      <vt:variant>
        <vt:i4>4522079</vt:i4>
      </vt:variant>
      <vt:variant>
        <vt:i4>1306</vt:i4>
      </vt:variant>
      <vt:variant>
        <vt:i4>0</vt:i4>
      </vt:variant>
      <vt:variant>
        <vt:i4>5</vt:i4>
      </vt:variant>
      <vt:variant>
        <vt:lpwstr>http://www.ndsc.org/</vt:lpwstr>
      </vt:variant>
      <vt:variant>
        <vt:lpwstr/>
      </vt:variant>
      <vt:variant>
        <vt:i4>4128801</vt:i4>
      </vt:variant>
      <vt:variant>
        <vt:i4>1303</vt:i4>
      </vt:variant>
      <vt:variant>
        <vt:i4>0</vt:i4>
      </vt:variant>
      <vt:variant>
        <vt:i4>5</vt:i4>
      </vt:variant>
      <vt:variant>
        <vt:lpwstr>http://www.workforcesafety.com/workers</vt:lpwstr>
      </vt:variant>
      <vt:variant>
        <vt:lpwstr/>
      </vt:variant>
      <vt:variant>
        <vt:i4>6553654</vt:i4>
      </vt:variant>
      <vt:variant>
        <vt:i4>1300</vt:i4>
      </vt:variant>
      <vt:variant>
        <vt:i4>0</vt:i4>
      </vt:variant>
      <vt:variant>
        <vt:i4>5</vt:i4>
      </vt:variant>
      <vt:variant>
        <vt:lpwstr>https://dairy.unl.edu/farm-safety-making-it-daily-habit</vt:lpwstr>
      </vt:variant>
      <vt:variant>
        <vt:lpwstr/>
      </vt:variant>
      <vt:variant>
        <vt:i4>4325459</vt:i4>
      </vt:variant>
      <vt:variant>
        <vt:i4>1297</vt:i4>
      </vt:variant>
      <vt:variant>
        <vt:i4>0</vt:i4>
      </vt:variant>
      <vt:variant>
        <vt:i4>5</vt:i4>
      </vt:variant>
      <vt:variant>
        <vt:lpwstr>http://www.osha.gov/</vt:lpwstr>
      </vt:variant>
      <vt:variant>
        <vt:lpwstr/>
      </vt:variant>
      <vt:variant>
        <vt:i4>4915289</vt:i4>
      </vt:variant>
      <vt:variant>
        <vt:i4>1294</vt:i4>
      </vt:variant>
      <vt:variant>
        <vt:i4>0</vt:i4>
      </vt:variant>
      <vt:variant>
        <vt:i4>5</vt:i4>
      </vt:variant>
      <vt:variant>
        <vt:lpwstr>http://www.safenebraska.org/</vt:lpwstr>
      </vt:variant>
      <vt:variant>
        <vt:lpwstr/>
      </vt:variant>
      <vt:variant>
        <vt:i4>3473532</vt:i4>
      </vt:variant>
      <vt:variant>
        <vt:i4>1291</vt:i4>
      </vt:variant>
      <vt:variant>
        <vt:i4>0</vt:i4>
      </vt:variant>
      <vt:variant>
        <vt:i4>5</vt:i4>
      </vt:variant>
      <vt:variant>
        <vt:lpwstr>http://www.nesafetycouncil.org/</vt:lpwstr>
      </vt:variant>
      <vt:variant>
        <vt:lpwstr/>
      </vt:variant>
      <vt:variant>
        <vt:i4>3014783</vt:i4>
      </vt:variant>
      <vt:variant>
        <vt:i4>1288</vt:i4>
      </vt:variant>
      <vt:variant>
        <vt:i4>0</vt:i4>
      </vt:variant>
      <vt:variant>
        <vt:i4>5</vt:i4>
      </vt:variant>
      <vt:variant>
        <vt:lpwstr>http://www.nsc.org/</vt:lpwstr>
      </vt:variant>
      <vt:variant>
        <vt:lpwstr/>
      </vt:variant>
      <vt:variant>
        <vt:i4>6750255</vt:i4>
      </vt:variant>
      <vt:variant>
        <vt:i4>1285</vt:i4>
      </vt:variant>
      <vt:variant>
        <vt:i4>0</vt:i4>
      </vt:variant>
      <vt:variant>
        <vt:i4>5</vt:i4>
      </vt:variant>
      <vt:variant>
        <vt:lpwstr>http://www.dol.state.ne.us/</vt:lpwstr>
      </vt:variant>
      <vt:variant>
        <vt:lpwstr/>
      </vt:variant>
      <vt:variant>
        <vt:i4>3407979</vt:i4>
      </vt:variant>
      <vt:variant>
        <vt:i4>1282</vt:i4>
      </vt:variant>
      <vt:variant>
        <vt:i4>0</vt:i4>
      </vt:variant>
      <vt:variant>
        <vt:i4>5</vt:i4>
      </vt:variant>
      <vt:variant>
        <vt:lpwstr>http://ehs.unl.edu/</vt:lpwstr>
      </vt:variant>
      <vt:variant>
        <vt:lpwstr/>
      </vt:variant>
      <vt:variant>
        <vt:i4>720978</vt:i4>
      </vt:variant>
      <vt:variant>
        <vt:i4>1279</vt:i4>
      </vt:variant>
      <vt:variant>
        <vt:i4>0</vt:i4>
      </vt:variant>
      <vt:variant>
        <vt:i4>5</vt:i4>
      </vt:variant>
      <vt:variant>
        <vt:lpwstr>https://extension.missouri.edu/main/DisplayCategory.aspx?C=49</vt:lpwstr>
      </vt:variant>
      <vt:variant>
        <vt:lpwstr/>
      </vt:variant>
      <vt:variant>
        <vt:i4>4259865</vt:i4>
      </vt:variant>
      <vt:variant>
        <vt:i4>1276</vt:i4>
      </vt:variant>
      <vt:variant>
        <vt:i4>0</vt:i4>
      </vt:variant>
      <vt:variant>
        <vt:i4>5</vt:i4>
      </vt:variant>
      <vt:variant>
        <vt:lpwstr>http://www.stlsafety.org/</vt:lpwstr>
      </vt:variant>
      <vt:variant>
        <vt:lpwstr/>
      </vt:variant>
      <vt:variant>
        <vt:i4>5570586</vt:i4>
      </vt:variant>
      <vt:variant>
        <vt:i4>1273</vt:i4>
      </vt:variant>
      <vt:variant>
        <vt:i4>0</vt:i4>
      </vt:variant>
      <vt:variant>
        <vt:i4>5</vt:i4>
      </vt:variant>
      <vt:variant>
        <vt:lpwstr>http://www.nscozarks.org/</vt:lpwstr>
      </vt:variant>
      <vt:variant>
        <vt:lpwstr/>
      </vt:variant>
      <vt:variant>
        <vt:i4>4259842</vt:i4>
      </vt:variant>
      <vt:variant>
        <vt:i4>1270</vt:i4>
      </vt:variant>
      <vt:variant>
        <vt:i4>0</vt:i4>
      </vt:variant>
      <vt:variant>
        <vt:i4>5</vt:i4>
      </vt:variant>
      <vt:variant>
        <vt:lpwstr>http://www.safetycouncilmoks.com/</vt:lpwstr>
      </vt:variant>
      <vt:variant>
        <vt:lpwstr/>
      </vt:variant>
      <vt:variant>
        <vt:i4>3014783</vt:i4>
      </vt:variant>
      <vt:variant>
        <vt:i4>1267</vt:i4>
      </vt:variant>
      <vt:variant>
        <vt:i4>0</vt:i4>
      </vt:variant>
      <vt:variant>
        <vt:i4>5</vt:i4>
      </vt:variant>
      <vt:variant>
        <vt:lpwstr>http://www.nsc.org/</vt:lpwstr>
      </vt:variant>
      <vt:variant>
        <vt:lpwstr/>
      </vt:variant>
      <vt:variant>
        <vt:i4>4325459</vt:i4>
      </vt:variant>
      <vt:variant>
        <vt:i4>1264</vt:i4>
      </vt:variant>
      <vt:variant>
        <vt:i4>0</vt:i4>
      </vt:variant>
      <vt:variant>
        <vt:i4>5</vt:i4>
      </vt:variant>
      <vt:variant>
        <vt:lpwstr>http://www.osha.gov/</vt:lpwstr>
      </vt:variant>
      <vt:variant>
        <vt:lpwstr/>
      </vt:variant>
      <vt:variant>
        <vt:i4>7864366</vt:i4>
      </vt:variant>
      <vt:variant>
        <vt:i4>1261</vt:i4>
      </vt:variant>
      <vt:variant>
        <vt:i4>0</vt:i4>
      </vt:variant>
      <vt:variant>
        <vt:i4>5</vt:i4>
      </vt:variant>
      <vt:variant>
        <vt:lpwstr>http://www.dolir.mo.gov/ls/safetyconsultation/</vt:lpwstr>
      </vt:variant>
      <vt:variant>
        <vt:lpwstr/>
      </vt:variant>
      <vt:variant>
        <vt:i4>5373958</vt:i4>
      </vt:variant>
      <vt:variant>
        <vt:i4>1258</vt:i4>
      </vt:variant>
      <vt:variant>
        <vt:i4>0</vt:i4>
      </vt:variant>
      <vt:variant>
        <vt:i4>5</vt:i4>
      </vt:variant>
      <vt:variant>
        <vt:lpwstr>http://www.dolir.mo.gov/</vt:lpwstr>
      </vt:variant>
      <vt:variant>
        <vt:lpwstr/>
      </vt:variant>
      <vt:variant>
        <vt:i4>3801191</vt:i4>
      </vt:variant>
      <vt:variant>
        <vt:i4>1255</vt:i4>
      </vt:variant>
      <vt:variant>
        <vt:i4>0</vt:i4>
      </vt:variant>
      <vt:variant>
        <vt:i4>5</vt:i4>
      </vt:variant>
      <vt:variant>
        <vt:lpwstr>http://www.cafnr.missouri.edu/</vt:lpwstr>
      </vt:variant>
      <vt:variant>
        <vt:lpwstr/>
      </vt:variant>
      <vt:variant>
        <vt:i4>4653129</vt:i4>
      </vt:variant>
      <vt:variant>
        <vt:i4>1252</vt:i4>
      </vt:variant>
      <vt:variant>
        <vt:i4>0</vt:i4>
      </vt:variant>
      <vt:variant>
        <vt:i4>5</vt:i4>
      </vt:variant>
      <vt:variant>
        <vt:lpwstr>https://www.mda.state.mn.us/protecting/farmsafety.aspx</vt:lpwstr>
      </vt:variant>
      <vt:variant>
        <vt:lpwstr>mda</vt:lpwstr>
      </vt:variant>
      <vt:variant>
        <vt:i4>4325459</vt:i4>
      </vt:variant>
      <vt:variant>
        <vt:i4>1249</vt:i4>
      </vt:variant>
      <vt:variant>
        <vt:i4>0</vt:i4>
      </vt:variant>
      <vt:variant>
        <vt:i4>5</vt:i4>
      </vt:variant>
      <vt:variant>
        <vt:lpwstr>http://www.osha.gov/</vt:lpwstr>
      </vt:variant>
      <vt:variant>
        <vt:lpwstr/>
      </vt:variant>
      <vt:variant>
        <vt:i4>3014783</vt:i4>
      </vt:variant>
      <vt:variant>
        <vt:i4>1246</vt:i4>
      </vt:variant>
      <vt:variant>
        <vt:i4>0</vt:i4>
      </vt:variant>
      <vt:variant>
        <vt:i4>5</vt:i4>
      </vt:variant>
      <vt:variant>
        <vt:lpwstr>http://www.nsc.org/</vt:lpwstr>
      </vt:variant>
      <vt:variant>
        <vt:lpwstr/>
      </vt:variant>
      <vt:variant>
        <vt:i4>4456537</vt:i4>
      </vt:variant>
      <vt:variant>
        <vt:i4>1243</vt:i4>
      </vt:variant>
      <vt:variant>
        <vt:i4>0</vt:i4>
      </vt:variant>
      <vt:variant>
        <vt:i4>5</vt:i4>
      </vt:variant>
      <vt:variant>
        <vt:lpwstr>http://www.d.umn.edu/</vt:lpwstr>
      </vt:variant>
      <vt:variant>
        <vt:lpwstr/>
      </vt:variant>
      <vt:variant>
        <vt:i4>5373952</vt:i4>
      </vt:variant>
      <vt:variant>
        <vt:i4>1240</vt:i4>
      </vt:variant>
      <vt:variant>
        <vt:i4>0</vt:i4>
      </vt:variant>
      <vt:variant>
        <vt:i4>5</vt:i4>
      </vt:variant>
      <vt:variant>
        <vt:lpwstr>http://www.doli.state.mn.us/wsc.html</vt:lpwstr>
      </vt:variant>
      <vt:variant>
        <vt:lpwstr/>
      </vt:variant>
      <vt:variant>
        <vt:i4>3539063</vt:i4>
      </vt:variant>
      <vt:variant>
        <vt:i4>1237</vt:i4>
      </vt:variant>
      <vt:variant>
        <vt:i4>0</vt:i4>
      </vt:variant>
      <vt:variant>
        <vt:i4>5</vt:i4>
      </vt:variant>
      <vt:variant>
        <vt:lpwstr>http://www.mnsafetycouncil.org/</vt:lpwstr>
      </vt:variant>
      <vt:variant>
        <vt:lpwstr/>
      </vt:variant>
      <vt:variant>
        <vt:i4>7208993</vt:i4>
      </vt:variant>
      <vt:variant>
        <vt:i4>1234</vt:i4>
      </vt:variant>
      <vt:variant>
        <vt:i4>0</vt:i4>
      </vt:variant>
      <vt:variant>
        <vt:i4>5</vt:i4>
      </vt:variant>
      <vt:variant>
        <vt:lpwstr>http://www.doli.state.mn.us/mnosha.html</vt:lpwstr>
      </vt:variant>
      <vt:variant>
        <vt:lpwstr/>
      </vt:variant>
      <vt:variant>
        <vt:i4>4325459</vt:i4>
      </vt:variant>
      <vt:variant>
        <vt:i4>1231</vt:i4>
      </vt:variant>
      <vt:variant>
        <vt:i4>0</vt:i4>
      </vt:variant>
      <vt:variant>
        <vt:i4>5</vt:i4>
      </vt:variant>
      <vt:variant>
        <vt:lpwstr>http://www.osha.gov/</vt:lpwstr>
      </vt:variant>
      <vt:variant>
        <vt:lpwstr/>
      </vt:variant>
      <vt:variant>
        <vt:i4>3014783</vt:i4>
      </vt:variant>
      <vt:variant>
        <vt:i4>1228</vt:i4>
      </vt:variant>
      <vt:variant>
        <vt:i4>0</vt:i4>
      </vt:variant>
      <vt:variant>
        <vt:i4>5</vt:i4>
      </vt:variant>
      <vt:variant>
        <vt:lpwstr>http://www.nsc.org/</vt:lpwstr>
      </vt:variant>
      <vt:variant>
        <vt:lpwstr/>
      </vt:variant>
      <vt:variant>
        <vt:i4>4325458</vt:i4>
      </vt:variant>
      <vt:variant>
        <vt:i4>1225</vt:i4>
      </vt:variant>
      <vt:variant>
        <vt:i4>0</vt:i4>
      </vt:variant>
      <vt:variant>
        <vt:i4>5</vt:i4>
      </vt:variant>
      <vt:variant>
        <vt:lpwstr>http://www.iisc.org/</vt:lpwstr>
      </vt:variant>
      <vt:variant>
        <vt:lpwstr/>
      </vt:variant>
      <vt:variant>
        <vt:i4>1441812</vt:i4>
      </vt:variant>
      <vt:variant>
        <vt:i4>1222</vt:i4>
      </vt:variant>
      <vt:variant>
        <vt:i4>0</vt:i4>
      </vt:variant>
      <vt:variant>
        <vt:i4>5</vt:i4>
      </vt:variant>
      <vt:variant>
        <vt:lpwstr>http://www.iowaworkforce.org/labor/iosh/consultation</vt:lpwstr>
      </vt:variant>
      <vt:variant>
        <vt:lpwstr/>
      </vt:variant>
      <vt:variant>
        <vt:i4>2359400</vt:i4>
      </vt:variant>
      <vt:variant>
        <vt:i4>1219</vt:i4>
      </vt:variant>
      <vt:variant>
        <vt:i4>0</vt:i4>
      </vt:variant>
      <vt:variant>
        <vt:i4>5</vt:i4>
      </vt:variant>
      <vt:variant>
        <vt:lpwstr>https://www.epa.gov/sites/production/files/2017-01/documents/comparison_chart_wps_011117_cwpb.pdf</vt:lpwstr>
      </vt:variant>
      <vt:variant>
        <vt:lpwstr/>
      </vt:variant>
      <vt:variant>
        <vt:i4>4194332</vt:i4>
      </vt:variant>
      <vt:variant>
        <vt:i4>1216</vt:i4>
      </vt:variant>
      <vt:variant>
        <vt:i4>0</vt:i4>
      </vt:variant>
      <vt:variant>
        <vt:i4>5</vt:i4>
      </vt:variant>
      <vt:variant>
        <vt:lpwstr>http://www.abe.iastate.edu/safety</vt:lpwstr>
      </vt:variant>
      <vt:variant>
        <vt:lpwstr/>
      </vt:variant>
      <vt:variant>
        <vt:i4>1769476</vt:i4>
      </vt:variant>
      <vt:variant>
        <vt:i4>1213</vt:i4>
      </vt:variant>
      <vt:variant>
        <vt:i4>0</vt:i4>
      </vt:variant>
      <vt:variant>
        <vt:i4>5</vt:i4>
      </vt:variant>
      <vt:variant>
        <vt:lpwstr>http://www.extension.iastate.edu/agrability/</vt:lpwstr>
      </vt:variant>
      <vt:variant>
        <vt:lpwstr/>
      </vt:variant>
      <vt:variant>
        <vt:i4>6750316</vt:i4>
      </vt:variant>
      <vt:variant>
        <vt:i4>1210</vt:i4>
      </vt:variant>
      <vt:variant>
        <vt:i4>0</vt:i4>
      </vt:variant>
      <vt:variant>
        <vt:i4>5</vt:i4>
      </vt:variant>
      <vt:variant>
        <vt:lpwstr>http://www.public-health.uiowa.edu/ICASH/index.html</vt:lpwstr>
      </vt:variant>
      <vt:variant>
        <vt:lpwstr/>
      </vt:variant>
      <vt:variant>
        <vt:i4>4194332</vt:i4>
      </vt:variant>
      <vt:variant>
        <vt:i4>1207</vt:i4>
      </vt:variant>
      <vt:variant>
        <vt:i4>0</vt:i4>
      </vt:variant>
      <vt:variant>
        <vt:i4>5</vt:i4>
      </vt:variant>
      <vt:variant>
        <vt:lpwstr>http://www.abe.iastate.edu/safety</vt:lpwstr>
      </vt:variant>
      <vt:variant>
        <vt:lpwstr/>
      </vt:variant>
      <vt:variant>
        <vt:i4>3014783</vt:i4>
      </vt:variant>
      <vt:variant>
        <vt:i4>1204</vt:i4>
      </vt:variant>
      <vt:variant>
        <vt:i4>0</vt:i4>
      </vt:variant>
      <vt:variant>
        <vt:i4>5</vt:i4>
      </vt:variant>
      <vt:variant>
        <vt:lpwstr>http://www.nsc.org/</vt:lpwstr>
      </vt:variant>
      <vt:variant>
        <vt:lpwstr/>
      </vt:variant>
      <vt:variant>
        <vt:i4>2752573</vt:i4>
      </vt:variant>
      <vt:variant>
        <vt:i4>1201</vt:i4>
      </vt:variant>
      <vt:variant>
        <vt:i4>0</vt:i4>
      </vt:variant>
      <vt:variant>
        <vt:i4>5</vt:i4>
      </vt:variant>
      <vt:variant>
        <vt:lpwstr>http://www.chicago.nsc.org/</vt:lpwstr>
      </vt:variant>
      <vt:variant>
        <vt:lpwstr/>
      </vt:variant>
      <vt:variant>
        <vt:i4>3014783</vt:i4>
      </vt:variant>
      <vt:variant>
        <vt:i4>1198</vt:i4>
      </vt:variant>
      <vt:variant>
        <vt:i4>0</vt:i4>
      </vt:variant>
      <vt:variant>
        <vt:i4>5</vt:i4>
      </vt:variant>
      <vt:variant>
        <vt:lpwstr>http://www.nsc.org/</vt:lpwstr>
      </vt:variant>
      <vt:variant>
        <vt:lpwstr/>
      </vt:variant>
      <vt:variant>
        <vt:i4>4325459</vt:i4>
      </vt:variant>
      <vt:variant>
        <vt:i4>1195</vt:i4>
      </vt:variant>
      <vt:variant>
        <vt:i4>0</vt:i4>
      </vt:variant>
      <vt:variant>
        <vt:i4>5</vt:i4>
      </vt:variant>
      <vt:variant>
        <vt:lpwstr>http://www.osha.gov/</vt:lpwstr>
      </vt:variant>
      <vt:variant>
        <vt:lpwstr/>
      </vt:variant>
      <vt:variant>
        <vt:i4>7733365</vt:i4>
      </vt:variant>
      <vt:variant>
        <vt:i4>1192</vt:i4>
      </vt:variant>
      <vt:variant>
        <vt:i4>0</vt:i4>
      </vt:variant>
      <vt:variant>
        <vt:i4>5</vt:i4>
      </vt:variant>
      <vt:variant>
        <vt:lpwstr>http://pasture.ecn.purdue.edu/~agsafety/ASH/staff.html</vt:lpwstr>
      </vt:variant>
      <vt:variant>
        <vt:lpwstr/>
      </vt:variant>
      <vt:variant>
        <vt:i4>2949161</vt:i4>
      </vt:variant>
      <vt:variant>
        <vt:i4>1189</vt:i4>
      </vt:variant>
      <vt:variant>
        <vt:i4>0</vt:i4>
      </vt:variant>
      <vt:variant>
        <vt:i4>5</vt:i4>
      </vt:variant>
      <vt:variant>
        <vt:lpwstr>http://www.farmsafety.org/</vt:lpwstr>
      </vt:variant>
      <vt:variant>
        <vt:lpwstr/>
      </vt:variant>
      <vt:variant>
        <vt:i4>1507409</vt:i4>
      </vt:variant>
      <vt:variant>
        <vt:i4>1186</vt:i4>
      </vt:variant>
      <vt:variant>
        <vt:i4>0</vt:i4>
      </vt:variant>
      <vt:variant>
        <vt:i4>5</vt:i4>
      </vt:variant>
      <vt:variant>
        <vt:lpwstr>http://www.in.gov/labor/insafe/index.html</vt:lpwstr>
      </vt:variant>
      <vt:variant>
        <vt:lpwstr/>
      </vt:variant>
      <vt:variant>
        <vt:i4>7274612</vt:i4>
      </vt:variant>
      <vt:variant>
        <vt:i4>1183</vt:i4>
      </vt:variant>
      <vt:variant>
        <vt:i4>0</vt:i4>
      </vt:variant>
      <vt:variant>
        <vt:i4>5</vt:i4>
      </vt:variant>
      <vt:variant>
        <vt:lpwstr>http://pasture.ecn.purdue.edu/~agsafety/ASH/index.html</vt:lpwstr>
      </vt:variant>
      <vt:variant>
        <vt:lpwstr/>
      </vt:variant>
      <vt:variant>
        <vt:i4>4325459</vt:i4>
      </vt:variant>
      <vt:variant>
        <vt:i4>1180</vt:i4>
      </vt:variant>
      <vt:variant>
        <vt:i4>0</vt:i4>
      </vt:variant>
      <vt:variant>
        <vt:i4>5</vt:i4>
      </vt:variant>
      <vt:variant>
        <vt:lpwstr>http://www.osha.gov/</vt:lpwstr>
      </vt:variant>
      <vt:variant>
        <vt:lpwstr/>
      </vt:variant>
      <vt:variant>
        <vt:i4>3014783</vt:i4>
      </vt:variant>
      <vt:variant>
        <vt:i4>1177</vt:i4>
      </vt:variant>
      <vt:variant>
        <vt:i4>0</vt:i4>
      </vt:variant>
      <vt:variant>
        <vt:i4>5</vt:i4>
      </vt:variant>
      <vt:variant>
        <vt:lpwstr>http://www.nsc.org/</vt:lpwstr>
      </vt:variant>
      <vt:variant>
        <vt:lpwstr/>
      </vt:variant>
      <vt:variant>
        <vt:i4>3014783</vt:i4>
      </vt:variant>
      <vt:variant>
        <vt:i4>1174</vt:i4>
      </vt:variant>
      <vt:variant>
        <vt:i4>0</vt:i4>
      </vt:variant>
      <vt:variant>
        <vt:i4>5</vt:i4>
      </vt:variant>
      <vt:variant>
        <vt:lpwstr>http://www.nsc.org/</vt:lpwstr>
      </vt:variant>
      <vt:variant>
        <vt:lpwstr/>
      </vt:variant>
      <vt:variant>
        <vt:i4>2031636</vt:i4>
      </vt:variant>
      <vt:variant>
        <vt:i4>1171</vt:i4>
      </vt:variant>
      <vt:variant>
        <vt:i4>0</vt:i4>
      </vt:variant>
      <vt:variant>
        <vt:i4>5</vt:i4>
      </vt:variant>
      <vt:variant>
        <vt:lpwstr>http://www.uic.edu/sph/glakes/ce</vt:lpwstr>
      </vt:variant>
      <vt:variant>
        <vt:lpwstr/>
      </vt:variant>
      <vt:variant>
        <vt:i4>5832773</vt:i4>
      </vt:variant>
      <vt:variant>
        <vt:i4>1168</vt:i4>
      </vt:variant>
      <vt:variant>
        <vt:i4>0</vt:i4>
      </vt:variant>
      <vt:variant>
        <vt:i4>5</vt:i4>
      </vt:variant>
      <vt:variant>
        <vt:lpwstr>http://web.extension.uiuc.edu/agsafety/inash/</vt:lpwstr>
      </vt:variant>
      <vt:variant>
        <vt:lpwstr/>
      </vt:variant>
      <vt:variant>
        <vt:i4>3211305</vt:i4>
      </vt:variant>
      <vt:variant>
        <vt:i4>1165</vt:i4>
      </vt:variant>
      <vt:variant>
        <vt:i4>0</vt:i4>
      </vt:variant>
      <vt:variant>
        <vt:i4>5</vt:i4>
      </vt:variant>
      <vt:variant>
        <vt:lpwstr>http://www.ima-net.org/</vt:lpwstr>
      </vt:variant>
      <vt:variant>
        <vt:lpwstr/>
      </vt:variant>
      <vt:variant>
        <vt:i4>4194389</vt:i4>
      </vt:variant>
      <vt:variant>
        <vt:i4>1162</vt:i4>
      </vt:variant>
      <vt:variant>
        <vt:i4>0</vt:i4>
      </vt:variant>
      <vt:variant>
        <vt:i4>5</vt:i4>
      </vt:variant>
      <vt:variant>
        <vt:lpwstr>http://www.illinoisosha.com/</vt:lpwstr>
      </vt:variant>
      <vt:variant>
        <vt:lpwstr/>
      </vt:variant>
      <vt:variant>
        <vt:i4>2883651</vt:i4>
      </vt:variant>
      <vt:variant>
        <vt:i4>1159</vt:i4>
      </vt:variant>
      <vt:variant>
        <vt:i4>0</vt:i4>
      </vt:variant>
      <vt:variant>
        <vt:i4>5</vt:i4>
      </vt:variant>
      <vt:variant>
        <vt:lpwstr>http://abe.illinois.edu/faculty/R_Aherin</vt:lpwstr>
      </vt:variant>
      <vt:variant>
        <vt:lpwstr/>
      </vt:variant>
      <vt:variant>
        <vt:i4>4718592</vt:i4>
      </vt:variant>
      <vt:variant>
        <vt:i4>1156</vt:i4>
      </vt:variant>
      <vt:variant>
        <vt:i4>0</vt:i4>
      </vt:variant>
      <vt:variant>
        <vt:i4>5</vt:i4>
      </vt:variant>
      <vt:variant>
        <vt:lpwstr>http://www.buildsafe.org/</vt:lpwstr>
      </vt:variant>
      <vt:variant>
        <vt:lpwstr/>
      </vt:variant>
      <vt:variant>
        <vt:i4>4325458</vt:i4>
      </vt:variant>
      <vt:variant>
        <vt:i4>1153</vt:i4>
      </vt:variant>
      <vt:variant>
        <vt:i4>0</vt:i4>
      </vt:variant>
      <vt:variant>
        <vt:i4>5</vt:i4>
      </vt:variant>
      <vt:variant>
        <vt:lpwstr>http://www.iisc.org/</vt:lpwstr>
      </vt:variant>
      <vt:variant>
        <vt:lpwstr/>
      </vt:variant>
      <vt:variant>
        <vt:i4>8126571</vt:i4>
      </vt:variant>
      <vt:variant>
        <vt:i4>442</vt:i4>
      </vt:variant>
      <vt:variant>
        <vt:i4>0</vt:i4>
      </vt:variant>
      <vt:variant>
        <vt:i4>5</vt:i4>
      </vt:variant>
      <vt:variant>
        <vt:lpwstr>http://www.osha.gov/recordkeeping/new-osha300form1-1-04.pdf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GMRC 2808 GC 7/05 Developing a Golf Course Safety Program</dc:title>
  <dc:subject/>
  <dc:creator>Grinnell Mutual Reinsurance Company</dc:creator>
  <cp:keywords/>
  <cp:lastModifiedBy>Paula Corbin</cp:lastModifiedBy>
  <cp:revision>2</cp:revision>
  <cp:lastPrinted>2009-02-19T21:21:00Z</cp:lastPrinted>
  <dcterms:created xsi:type="dcterms:W3CDTF">2018-01-29T22:08:00Z</dcterms:created>
  <dcterms:modified xsi:type="dcterms:W3CDTF">2018-01-29T22:08:00Z</dcterms:modified>
</cp:coreProperties>
</file>